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8D" w:rsidRPr="00A45299" w:rsidRDefault="00B0128D" w:rsidP="009C46C3">
      <w:pPr>
        <w:jc w:val="center"/>
        <w:rPr>
          <w:rFonts w:ascii="Times New Roman" w:hAnsi="Times New Roman" w:cs="Times New Roman"/>
          <w:b/>
          <w:bCs/>
          <w:sz w:val="24"/>
          <w:szCs w:val="24"/>
        </w:rPr>
      </w:pPr>
      <w:r w:rsidRPr="00A45299">
        <w:rPr>
          <w:rFonts w:ascii="Times New Roman" w:hAnsi="Times New Roman" w:cs="Times New Roman"/>
          <w:b/>
          <w:bCs/>
          <w:sz w:val="24"/>
          <w:szCs w:val="24"/>
        </w:rPr>
        <w:t>Course Number: XXXX</w:t>
      </w:r>
    </w:p>
    <w:p w:rsidR="00B0128D" w:rsidRPr="00A45299" w:rsidRDefault="009C46C3" w:rsidP="009C46C3">
      <w:pPr>
        <w:jc w:val="center"/>
        <w:rPr>
          <w:rFonts w:ascii="Times New Roman" w:hAnsi="Times New Roman" w:cs="Times New Roman"/>
          <w:b/>
          <w:bCs/>
          <w:sz w:val="24"/>
          <w:szCs w:val="24"/>
        </w:rPr>
      </w:pPr>
      <w:r>
        <w:rPr>
          <w:rFonts w:ascii="Times New Roman" w:hAnsi="Times New Roman" w:cs="Times New Roman"/>
          <w:b/>
          <w:bCs/>
          <w:sz w:val="24"/>
          <w:szCs w:val="24"/>
        </w:rPr>
        <w:t xml:space="preserve">Course: </w:t>
      </w:r>
      <w:r w:rsidR="00B0128D" w:rsidRPr="00A45299">
        <w:rPr>
          <w:rFonts w:ascii="Times New Roman" w:hAnsi="Times New Roman" w:cs="Times New Roman"/>
          <w:b/>
          <w:bCs/>
          <w:sz w:val="24"/>
          <w:szCs w:val="24"/>
        </w:rPr>
        <w:t>In</w:t>
      </w:r>
      <w:r w:rsidR="000C60AE" w:rsidRPr="00A45299">
        <w:rPr>
          <w:rFonts w:ascii="Times New Roman" w:hAnsi="Times New Roman" w:cs="Times New Roman"/>
          <w:b/>
          <w:bCs/>
          <w:sz w:val="24"/>
          <w:szCs w:val="24"/>
        </w:rPr>
        <w:t xml:space="preserve">formation Sharing for </w:t>
      </w:r>
      <w:r w:rsidR="00B0128D" w:rsidRPr="00A45299">
        <w:rPr>
          <w:rFonts w:ascii="Times New Roman" w:hAnsi="Times New Roman" w:cs="Times New Roman"/>
          <w:b/>
          <w:bCs/>
          <w:sz w:val="24"/>
          <w:szCs w:val="24"/>
        </w:rPr>
        <w:t xml:space="preserve">Critical Infrastructure </w:t>
      </w:r>
      <w:r w:rsidR="00DA4967">
        <w:rPr>
          <w:rFonts w:ascii="Times New Roman" w:hAnsi="Times New Roman" w:cs="Times New Roman"/>
          <w:b/>
          <w:bCs/>
          <w:sz w:val="24"/>
          <w:szCs w:val="24"/>
        </w:rPr>
        <w:t>Security</w:t>
      </w:r>
      <w:r w:rsidR="00DA4967" w:rsidRPr="00A45299">
        <w:rPr>
          <w:rFonts w:ascii="Times New Roman" w:hAnsi="Times New Roman" w:cs="Times New Roman"/>
          <w:b/>
          <w:bCs/>
          <w:sz w:val="24"/>
          <w:szCs w:val="24"/>
        </w:rPr>
        <w:t xml:space="preserve"> </w:t>
      </w:r>
      <w:r w:rsidR="00B0128D" w:rsidRPr="00A45299">
        <w:rPr>
          <w:rFonts w:ascii="Times New Roman" w:hAnsi="Times New Roman" w:cs="Times New Roman"/>
          <w:b/>
          <w:bCs/>
          <w:sz w:val="24"/>
          <w:szCs w:val="24"/>
        </w:rPr>
        <w:t>and Resilienc</w:t>
      </w:r>
      <w:r w:rsidR="00A45299" w:rsidRPr="00A45299">
        <w:rPr>
          <w:rFonts w:ascii="Times New Roman" w:hAnsi="Times New Roman" w:cs="Times New Roman"/>
          <w:b/>
          <w:bCs/>
          <w:sz w:val="24"/>
          <w:szCs w:val="24"/>
        </w:rPr>
        <w:t>e</w:t>
      </w:r>
    </w:p>
    <w:p w:rsidR="00B0128D" w:rsidRPr="00A45299" w:rsidRDefault="00B0128D" w:rsidP="009C46C3">
      <w:pPr>
        <w:jc w:val="center"/>
        <w:rPr>
          <w:rFonts w:ascii="Times New Roman" w:hAnsi="Times New Roman" w:cs="Times New Roman"/>
          <w:b/>
          <w:bCs/>
          <w:sz w:val="24"/>
          <w:szCs w:val="24"/>
        </w:rPr>
      </w:pPr>
      <w:r w:rsidRPr="00A45299">
        <w:rPr>
          <w:rFonts w:ascii="Times New Roman" w:hAnsi="Times New Roman" w:cs="Times New Roman"/>
          <w:b/>
          <w:bCs/>
          <w:sz w:val="24"/>
          <w:szCs w:val="24"/>
        </w:rPr>
        <w:t>University of XXXXXX</w:t>
      </w:r>
    </w:p>
    <w:p w:rsidR="00B0128D" w:rsidRPr="00A45299" w:rsidRDefault="00B0128D" w:rsidP="00B0128D">
      <w:pPr>
        <w:jc w:val="center"/>
        <w:rPr>
          <w:rFonts w:ascii="Times New Roman" w:hAnsi="Times New Roman" w:cs="Times New Roman"/>
          <w:b/>
          <w:bCs/>
          <w:sz w:val="24"/>
          <w:szCs w:val="24"/>
        </w:rPr>
      </w:pPr>
      <w:r w:rsidRPr="00A45299">
        <w:rPr>
          <w:rFonts w:ascii="Times New Roman" w:hAnsi="Times New Roman" w:cs="Times New Roman"/>
          <w:b/>
          <w:bCs/>
          <w:sz w:val="24"/>
          <w:szCs w:val="24"/>
        </w:rPr>
        <w:t>Fall/Spring Semester 20XX</w:t>
      </w:r>
    </w:p>
    <w:p w:rsidR="00B0128D" w:rsidRPr="00A45299" w:rsidRDefault="00B0128D" w:rsidP="00B0128D">
      <w:pPr>
        <w:jc w:val="center"/>
        <w:rPr>
          <w:rFonts w:ascii="Times New Roman" w:hAnsi="Times New Roman" w:cs="Times New Roman"/>
          <w:b/>
          <w:bCs/>
          <w:sz w:val="24"/>
          <w:szCs w:val="24"/>
        </w:rPr>
      </w:pPr>
    </w:p>
    <w:p w:rsidR="00B0128D" w:rsidRPr="00A45299" w:rsidRDefault="00B0128D" w:rsidP="00B0128D">
      <w:pPr>
        <w:rPr>
          <w:rFonts w:ascii="Times New Roman" w:hAnsi="Times New Roman" w:cs="Times New Roman"/>
          <w:b/>
          <w:bCs/>
          <w:smallCaps/>
          <w:sz w:val="24"/>
          <w:szCs w:val="24"/>
        </w:rPr>
      </w:pPr>
      <w:r w:rsidRPr="00A45299">
        <w:rPr>
          <w:rFonts w:ascii="Times New Roman" w:hAnsi="Times New Roman" w:cs="Times New Roman"/>
          <w:b/>
          <w:bCs/>
          <w:smallCaps/>
          <w:sz w:val="24"/>
          <w:szCs w:val="24"/>
        </w:rPr>
        <w:t>Name of School:</w:t>
      </w:r>
    </w:p>
    <w:p w:rsidR="00B0128D" w:rsidRPr="00A45299" w:rsidRDefault="00B0128D" w:rsidP="00B0128D">
      <w:pPr>
        <w:rPr>
          <w:rFonts w:ascii="Times New Roman" w:hAnsi="Times New Roman" w:cs="Times New Roman"/>
          <w:b/>
          <w:bCs/>
          <w:smallCaps/>
          <w:sz w:val="24"/>
          <w:szCs w:val="24"/>
        </w:rPr>
      </w:pPr>
      <w:r w:rsidRPr="00A45299">
        <w:rPr>
          <w:rFonts w:ascii="Times New Roman" w:hAnsi="Times New Roman" w:cs="Times New Roman"/>
          <w:b/>
          <w:bCs/>
          <w:smallCaps/>
          <w:sz w:val="24"/>
          <w:szCs w:val="24"/>
        </w:rPr>
        <w:t xml:space="preserve"> Department:</w:t>
      </w:r>
    </w:p>
    <w:p w:rsidR="001B0E98" w:rsidRDefault="009C46C3">
      <w:pPr>
        <w:spacing w:line="240" w:lineRule="auto"/>
        <w:contextualSpacing/>
        <w:rPr>
          <w:rFonts w:ascii="Times New Roman" w:hAnsi="Times New Roman" w:cs="Times New Roman"/>
          <w:b/>
          <w:bCs/>
          <w:smallCaps/>
          <w:sz w:val="24"/>
          <w:szCs w:val="24"/>
        </w:rPr>
      </w:pPr>
      <w:r>
        <w:rPr>
          <w:rFonts w:ascii="Times New Roman" w:hAnsi="Times New Roman" w:cs="Times New Roman"/>
          <w:b/>
          <w:bCs/>
          <w:smallCaps/>
          <w:sz w:val="24"/>
          <w:szCs w:val="24"/>
        </w:rPr>
        <w:t>program:</w:t>
      </w:r>
    </w:p>
    <w:p w:rsidR="001B0E98" w:rsidRDefault="001B0E98">
      <w:pPr>
        <w:spacing w:line="240" w:lineRule="auto"/>
        <w:contextualSpacing/>
        <w:rPr>
          <w:rFonts w:ascii="Times New Roman" w:hAnsi="Times New Roman" w:cs="Times New Roman"/>
          <w:b/>
          <w:bCs/>
          <w:smallCaps/>
          <w:sz w:val="24"/>
          <w:szCs w:val="24"/>
        </w:rPr>
      </w:pPr>
    </w:p>
    <w:p w:rsidR="001B0E98" w:rsidRDefault="00B0128D">
      <w:pPr>
        <w:spacing w:line="240" w:lineRule="auto"/>
        <w:contextualSpacing/>
        <w:rPr>
          <w:rFonts w:ascii="Times New Roman" w:hAnsi="Times New Roman" w:cs="Times New Roman"/>
          <w:b/>
          <w:bCs/>
          <w:smallCaps/>
          <w:sz w:val="24"/>
          <w:szCs w:val="24"/>
        </w:rPr>
      </w:pPr>
      <w:r w:rsidRPr="00A45299">
        <w:rPr>
          <w:rFonts w:ascii="Times New Roman" w:hAnsi="Times New Roman" w:cs="Times New Roman"/>
          <w:b/>
          <w:bCs/>
          <w:smallCaps/>
          <w:sz w:val="24"/>
          <w:szCs w:val="24"/>
        </w:rPr>
        <w:t>Professor:</w:t>
      </w:r>
    </w:p>
    <w:p w:rsidR="001B0E98" w:rsidRDefault="00DF74AD">
      <w:pPr>
        <w:spacing w:line="240" w:lineRule="auto"/>
        <w:contextualSpacing/>
        <w:rPr>
          <w:rFonts w:ascii="Times New Roman" w:hAnsi="Times New Roman" w:cs="Times New Roman"/>
          <w:sz w:val="24"/>
          <w:szCs w:val="24"/>
        </w:rPr>
      </w:pPr>
      <w:r w:rsidRPr="00DF74AD">
        <w:rPr>
          <w:rFonts w:ascii="Times New Roman" w:hAnsi="Times New Roman" w:cs="Times New Roman"/>
          <w:sz w:val="24"/>
          <w:szCs w:val="24"/>
        </w:rPr>
        <w:t>Telephone Number:</w:t>
      </w:r>
    </w:p>
    <w:p w:rsidR="001B0E98" w:rsidRDefault="00DF74AD">
      <w:pPr>
        <w:spacing w:line="240" w:lineRule="auto"/>
        <w:contextualSpacing/>
        <w:rPr>
          <w:rFonts w:ascii="Times New Roman" w:hAnsi="Times New Roman" w:cs="Times New Roman"/>
          <w:sz w:val="24"/>
          <w:szCs w:val="24"/>
        </w:rPr>
      </w:pPr>
      <w:r w:rsidRPr="00DF74AD">
        <w:rPr>
          <w:rFonts w:ascii="Times New Roman" w:hAnsi="Times New Roman" w:cs="Times New Roman"/>
          <w:sz w:val="24"/>
          <w:szCs w:val="24"/>
        </w:rPr>
        <w:t>Office Location:</w:t>
      </w:r>
    </w:p>
    <w:p w:rsidR="001B0E98" w:rsidRDefault="00DF74AD">
      <w:pPr>
        <w:spacing w:line="240" w:lineRule="auto"/>
        <w:contextualSpacing/>
        <w:rPr>
          <w:rFonts w:ascii="Times New Roman" w:hAnsi="Times New Roman" w:cs="Times New Roman"/>
          <w:sz w:val="24"/>
          <w:szCs w:val="24"/>
        </w:rPr>
      </w:pPr>
      <w:r w:rsidRPr="00DF74AD">
        <w:rPr>
          <w:rFonts w:ascii="Times New Roman" w:hAnsi="Times New Roman" w:cs="Times New Roman"/>
          <w:sz w:val="24"/>
          <w:szCs w:val="24"/>
        </w:rPr>
        <w:t>Office Hours:</w:t>
      </w:r>
    </w:p>
    <w:p w:rsidR="001B0E98" w:rsidRDefault="00DF74AD">
      <w:pPr>
        <w:spacing w:line="240" w:lineRule="auto"/>
        <w:contextualSpacing/>
        <w:rPr>
          <w:rFonts w:ascii="Times New Roman" w:hAnsi="Times New Roman" w:cs="Times New Roman"/>
          <w:sz w:val="24"/>
          <w:szCs w:val="24"/>
        </w:rPr>
      </w:pPr>
      <w:r w:rsidRPr="00DF74AD">
        <w:rPr>
          <w:rFonts w:ascii="Times New Roman" w:hAnsi="Times New Roman" w:cs="Times New Roman"/>
          <w:sz w:val="24"/>
          <w:szCs w:val="24"/>
        </w:rPr>
        <w:t>Email:</w:t>
      </w:r>
    </w:p>
    <w:p w:rsidR="001B0E98" w:rsidRDefault="00DF74AD">
      <w:pPr>
        <w:spacing w:line="240" w:lineRule="auto"/>
        <w:contextualSpacing/>
        <w:rPr>
          <w:rFonts w:ascii="Times New Roman" w:hAnsi="Times New Roman" w:cs="Times New Roman"/>
          <w:sz w:val="24"/>
          <w:szCs w:val="24"/>
        </w:rPr>
      </w:pPr>
      <w:r w:rsidRPr="00DF74AD">
        <w:rPr>
          <w:rFonts w:ascii="Times New Roman" w:hAnsi="Times New Roman" w:cs="Times New Roman"/>
          <w:sz w:val="24"/>
          <w:szCs w:val="24"/>
        </w:rPr>
        <w:t>Website:</w:t>
      </w:r>
    </w:p>
    <w:p w:rsidR="001B0E98" w:rsidRDefault="001B0E98">
      <w:pPr>
        <w:spacing w:line="240" w:lineRule="auto"/>
        <w:contextualSpacing/>
        <w:rPr>
          <w:rFonts w:ascii="Times New (W1)" w:hAnsi="Times New (W1)" w:cs="Times New Roman"/>
          <w:smallCaps/>
          <w:sz w:val="24"/>
          <w:szCs w:val="24"/>
        </w:rPr>
      </w:pPr>
    </w:p>
    <w:p w:rsidR="00B0128D" w:rsidRPr="00A45299" w:rsidRDefault="00B0128D" w:rsidP="00B0128D">
      <w:pPr>
        <w:keepNext/>
        <w:rPr>
          <w:rFonts w:ascii="Times New Roman" w:hAnsi="Times New Roman" w:cs="Times New Roman"/>
          <w:b/>
          <w:bCs/>
          <w:smallCaps/>
          <w:sz w:val="24"/>
          <w:szCs w:val="24"/>
        </w:rPr>
      </w:pPr>
      <w:r w:rsidRPr="00A45299">
        <w:rPr>
          <w:rFonts w:ascii="Times New Roman" w:hAnsi="Times New Roman" w:cs="Times New Roman"/>
          <w:b/>
          <w:bCs/>
          <w:smallCaps/>
          <w:sz w:val="24"/>
          <w:szCs w:val="24"/>
          <w:u w:val="single"/>
        </w:rPr>
        <w:t>Course Description/Overview</w:t>
      </w:r>
      <w:r w:rsidRPr="00A45299">
        <w:rPr>
          <w:rFonts w:ascii="Times New Roman" w:hAnsi="Times New Roman" w:cs="Times New Roman"/>
          <w:b/>
          <w:bCs/>
          <w:smallCaps/>
          <w:sz w:val="24"/>
          <w:szCs w:val="24"/>
        </w:rPr>
        <w:t>:</w:t>
      </w:r>
    </w:p>
    <w:p w:rsidR="001B0E98" w:rsidRDefault="00B0128D">
      <w:pPr>
        <w:spacing w:line="240" w:lineRule="auto"/>
        <w:rPr>
          <w:rFonts w:ascii="Times New Roman" w:hAnsi="Times New Roman" w:cs="Times New Roman"/>
          <w:b/>
          <w:bCs/>
          <w:smallCaps/>
          <w:sz w:val="24"/>
          <w:szCs w:val="24"/>
        </w:rPr>
      </w:pPr>
      <w:r w:rsidRPr="00A45299">
        <w:rPr>
          <w:rFonts w:ascii="Times New Roman" w:hAnsi="Times New Roman" w:cs="Times New Roman"/>
          <w:sz w:val="24"/>
          <w:szCs w:val="24"/>
        </w:rPr>
        <w:t xml:space="preserve">This </w:t>
      </w:r>
      <w:r w:rsidR="000A4A83">
        <w:rPr>
          <w:rFonts w:ascii="Times New Roman" w:hAnsi="Times New Roman" w:cs="Times New Roman"/>
          <w:sz w:val="24"/>
          <w:szCs w:val="24"/>
        </w:rPr>
        <w:t xml:space="preserve">graduate </w:t>
      </w:r>
      <w:r w:rsidRPr="00A45299">
        <w:rPr>
          <w:rFonts w:ascii="Times New Roman" w:hAnsi="Times New Roman" w:cs="Times New Roman"/>
          <w:sz w:val="24"/>
          <w:szCs w:val="24"/>
        </w:rPr>
        <w:t xml:space="preserve">course provides an </w:t>
      </w:r>
      <w:r w:rsidR="00230793" w:rsidRPr="00A45299">
        <w:rPr>
          <w:rFonts w:ascii="Times New Roman" w:hAnsi="Times New Roman" w:cs="Times New Roman"/>
          <w:sz w:val="24"/>
          <w:szCs w:val="24"/>
        </w:rPr>
        <w:t>overview of</w:t>
      </w:r>
      <w:r w:rsidRPr="00A45299">
        <w:rPr>
          <w:rFonts w:ascii="Times New Roman" w:hAnsi="Times New Roman" w:cs="Times New Roman"/>
          <w:sz w:val="24"/>
          <w:szCs w:val="24"/>
        </w:rPr>
        <w:t xml:space="preserve"> information</w:t>
      </w:r>
      <w:r w:rsidR="000B2EAD" w:rsidRPr="00A45299">
        <w:rPr>
          <w:rFonts w:ascii="Times New Roman" w:hAnsi="Times New Roman" w:cs="Times New Roman"/>
          <w:sz w:val="24"/>
          <w:szCs w:val="24"/>
        </w:rPr>
        <w:t xml:space="preserve"> </w:t>
      </w:r>
      <w:r w:rsidRPr="00A45299">
        <w:rPr>
          <w:rFonts w:ascii="Times New Roman" w:hAnsi="Times New Roman" w:cs="Times New Roman"/>
          <w:sz w:val="24"/>
          <w:szCs w:val="24"/>
        </w:rPr>
        <w:t>sharing</w:t>
      </w:r>
      <w:r w:rsidR="00230793" w:rsidRPr="00A45299">
        <w:rPr>
          <w:rFonts w:ascii="Times New Roman" w:hAnsi="Times New Roman" w:cs="Times New Roman"/>
          <w:sz w:val="24"/>
          <w:szCs w:val="24"/>
        </w:rPr>
        <w:t xml:space="preserve"> </w:t>
      </w:r>
      <w:r w:rsidR="00E55553" w:rsidRPr="00A45299">
        <w:rPr>
          <w:rFonts w:ascii="Times New Roman" w:hAnsi="Times New Roman" w:cs="Times New Roman"/>
          <w:sz w:val="24"/>
          <w:szCs w:val="24"/>
        </w:rPr>
        <w:t>within the</w:t>
      </w:r>
      <w:r w:rsidR="00230793" w:rsidRPr="00A45299">
        <w:rPr>
          <w:rFonts w:ascii="Times New Roman" w:hAnsi="Times New Roman" w:cs="Times New Roman"/>
          <w:sz w:val="24"/>
          <w:szCs w:val="24"/>
        </w:rPr>
        <w:t xml:space="preserve"> </w:t>
      </w:r>
      <w:r w:rsidR="009C2441">
        <w:rPr>
          <w:rFonts w:ascii="Times New Roman" w:hAnsi="Times New Roman" w:cs="Times New Roman"/>
          <w:sz w:val="24"/>
          <w:szCs w:val="24"/>
        </w:rPr>
        <w:t>national security</w:t>
      </w:r>
      <w:r w:rsidR="00F916C4">
        <w:rPr>
          <w:rFonts w:ascii="Times New Roman" w:hAnsi="Times New Roman" w:cs="Times New Roman"/>
          <w:sz w:val="24"/>
          <w:szCs w:val="24"/>
        </w:rPr>
        <w:t>/</w:t>
      </w:r>
      <w:r w:rsidR="009C2441">
        <w:rPr>
          <w:rFonts w:ascii="Times New Roman" w:hAnsi="Times New Roman" w:cs="Times New Roman"/>
          <w:sz w:val="24"/>
          <w:szCs w:val="24"/>
        </w:rPr>
        <w:t>h</w:t>
      </w:r>
      <w:r w:rsidR="009C2441" w:rsidRPr="00A45299">
        <w:rPr>
          <w:rFonts w:ascii="Times New Roman" w:hAnsi="Times New Roman" w:cs="Times New Roman"/>
          <w:sz w:val="24"/>
          <w:szCs w:val="24"/>
        </w:rPr>
        <w:t xml:space="preserve">omeland </w:t>
      </w:r>
      <w:r w:rsidR="009C2441">
        <w:rPr>
          <w:rFonts w:ascii="Times New Roman" w:hAnsi="Times New Roman" w:cs="Times New Roman"/>
          <w:sz w:val="24"/>
          <w:szCs w:val="24"/>
        </w:rPr>
        <w:t>s</w:t>
      </w:r>
      <w:r w:rsidR="009C2441" w:rsidRPr="00A45299">
        <w:rPr>
          <w:rFonts w:ascii="Times New Roman" w:hAnsi="Times New Roman" w:cs="Times New Roman"/>
          <w:sz w:val="24"/>
          <w:szCs w:val="24"/>
        </w:rPr>
        <w:t xml:space="preserve">ecurity </w:t>
      </w:r>
      <w:r w:rsidR="00E55553" w:rsidRPr="00A45299">
        <w:rPr>
          <w:rFonts w:ascii="Times New Roman" w:hAnsi="Times New Roman" w:cs="Times New Roman"/>
          <w:sz w:val="24"/>
          <w:szCs w:val="24"/>
        </w:rPr>
        <w:t>enterprise</w:t>
      </w:r>
      <w:r w:rsidR="00230793" w:rsidRPr="00A45299">
        <w:rPr>
          <w:rFonts w:ascii="Times New Roman" w:hAnsi="Times New Roman" w:cs="Times New Roman"/>
          <w:sz w:val="24"/>
          <w:szCs w:val="24"/>
        </w:rPr>
        <w:t xml:space="preserve"> with a </w:t>
      </w:r>
      <w:r w:rsidR="00E55553" w:rsidRPr="00A45299">
        <w:rPr>
          <w:rFonts w:ascii="Times New Roman" w:hAnsi="Times New Roman" w:cs="Times New Roman"/>
          <w:sz w:val="24"/>
          <w:szCs w:val="24"/>
        </w:rPr>
        <w:t>focus</w:t>
      </w:r>
      <w:r w:rsidR="00230793" w:rsidRPr="00A45299">
        <w:rPr>
          <w:rFonts w:ascii="Times New Roman" w:hAnsi="Times New Roman" w:cs="Times New Roman"/>
          <w:sz w:val="24"/>
          <w:szCs w:val="24"/>
        </w:rPr>
        <w:t xml:space="preserve"> </w:t>
      </w:r>
      <w:r w:rsidR="00E55553" w:rsidRPr="00A45299">
        <w:rPr>
          <w:rFonts w:ascii="Times New Roman" w:hAnsi="Times New Roman" w:cs="Times New Roman"/>
          <w:sz w:val="24"/>
          <w:szCs w:val="24"/>
        </w:rPr>
        <w:t xml:space="preserve">on </w:t>
      </w:r>
      <w:r w:rsidR="002C3AED" w:rsidRPr="00A45299">
        <w:rPr>
          <w:rFonts w:ascii="Times New Roman" w:hAnsi="Times New Roman" w:cs="Times New Roman"/>
          <w:sz w:val="24"/>
          <w:szCs w:val="24"/>
        </w:rPr>
        <w:t xml:space="preserve">the </w:t>
      </w:r>
      <w:r w:rsidR="00E55553" w:rsidRPr="00A45299">
        <w:rPr>
          <w:rFonts w:ascii="Times New Roman" w:hAnsi="Times New Roman" w:cs="Times New Roman"/>
          <w:sz w:val="24"/>
          <w:szCs w:val="24"/>
        </w:rPr>
        <w:t xml:space="preserve">information sharing </w:t>
      </w:r>
      <w:r w:rsidR="000B2EAD" w:rsidRPr="00A45299">
        <w:rPr>
          <w:rFonts w:ascii="Times New Roman" w:hAnsi="Times New Roman" w:cs="Times New Roman"/>
          <w:sz w:val="24"/>
          <w:szCs w:val="24"/>
        </w:rPr>
        <w:t>necessary</w:t>
      </w:r>
      <w:r w:rsidR="00230793" w:rsidRPr="00A45299">
        <w:rPr>
          <w:rFonts w:ascii="Times New Roman" w:hAnsi="Times New Roman" w:cs="Times New Roman"/>
          <w:sz w:val="24"/>
          <w:szCs w:val="24"/>
        </w:rPr>
        <w:t xml:space="preserve"> to protect and make the </w:t>
      </w:r>
      <w:r w:rsidR="009C2441">
        <w:rPr>
          <w:rFonts w:ascii="Times New Roman" w:hAnsi="Times New Roman" w:cs="Times New Roman"/>
          <w:sz w:val="24"/>
          <w:szCs w:val="24"/>
        </w:rPr>
        <w:t>N</w:t>
      </w:r>
      <w:r w:rsidR="009C2441" w:rsidRPr="00A45299">
        <w:rPr>
          <w:rFonts w:ascii="Times New Roman" w:hAnsi="Times New Roman" w:cs="Times New Roman"/>
          <w:sz w:val="24"/>
          <w:szCs w:val="24"/>
        </w:rPr>
        <w:t xml:space="preserve">ation’s </w:t>
      </w:r>
      <w:r w:rsidR="00230793" w:rsidRPr="00A45299">
        <w:rPr>
          <w:rFonts w:ascii="Times New Roman" w:hAnsi="Times New Roman" w:cs="Times New Roman"/>
          <w:sz w:val="24"/>
          <w:szCs w:val="24"/>
        </w:rPr>
        <w:t>critical infrastru</w:t>
      </w:r>
      <w:r w:rsidR="004265F2" w:rsidRPr="00A45299">
        <w:rPr>
          <w:rFonts w:ascii="Times New Roman" w:hAnsi="Times New Roman" w:cs="Times New Roman"/>
          <w:sz w:val="24"/>
          <w:szCs w:val="24"/>
        </w:rPr>
        <w:t>ctu</w:t>
      </w:r>
      <w:r w:rsidR="00E55553" w:rsidRPr="00A45299">
        <w:rPr>
          <w:rFonts w:ascii="Times New Roman" w:hAnsi="Times New Roman" w:cs="Times New Roman"/>
          <w:sz w:val="24"/>
          <w:szCs w:val="24"/>
        </w:rPr>
        <w:t>re more</w:t>
      </w:r>
      <w:r w:rsidR="00230793" w:rsidRPr="00A45299">
        <w:rPr>
          <w:rFonts w:ascii="Times New Roman" w:hAnsi="Times New Roman" w:cs="Times New Roman"/>
          <w:sz w:val="24"/>
          <w:szCs w:val="24"/>
        </w:rPr>
        <w:t xml:space="preserve"> resilient.</w:t>
      </w:r>
      <w:r w:rsidRPr="00A45299">
        <w:rPr>
          <w:rFonts w:ascii="Times New Roman" w:hAnsi="Times New Roman" w:cs="Times New Roman"/>
          <w:sz w:val="24"/>
          <w:szCs w:val="24"/>
        </w:rPr>
        <w:t xml:space="preserve"> This is a multi-faceted </w:t>
      </w:r>
      <w:r w:rsidR="000A4A83">
        <w:rPr>
          <w:rFonts w:ascii="Times New Roman" w:hAnsi="Times New Roman" w:cs="Times New Roman"/>
          <w:sz w:val="24"/>
          <w:szCs w:val="24"/>
        </w:rPr>
        <w:t xml:space="preserve">course that will expose </w:t>
      </w:r>
      <w:r w:rsidR="00966659">
        <w:rPr>
          <w:rFonts w:ascii="Times New Roman" w:hAnsi="Times New Roman" w:cs="Times New Roman"/>
          <w:sz w:val="24"/>
          <w:szCs w:val="24"/>
        </w:rPr>
        <w:t>learners</w:t>
      </w:r>
      <w:r w:rsidRPr="00A45299">
        <w:rPr>
          <w:rFonts w:ascii="Times New Roman" w:hAnsi="Times New Roman" w:cs="Times New Roman"/>
          <w:sz w:val="24"/>
          <w:szCs w:val="24"/>
        </w:rPr>
        <w:t xml:space="preserve"> to complex public-private </w:t>
      </w:r>
      <w:r w:rsidR="00F64283" w:rsidRPr="00A45299">
        <w:rPr>
          <w:rFonts w:ascii="Times New Roman" w:hAnsi="Times New Roman" w:cs="Times New Roman"/>
          <w:sz w:val="24"/>
          <w:szCs w:val="24"/>
        </w:rPr>
        <w:t>sector policies</w:t>
      </w:r>
      <w:r w:rsidR="000B2EAD" w:rsidRPr="00A45299">
        <w:rPr>
          <w:rFonts w:ascii="Times New Roman" w:hAnsi="Times New Roman" w:cs="Times New Roman"/>
          <w:sz w:val="24"/>
          <w:szCs w:val="24"/>
        </w:rPr>
        <w:t>,</w:t>
      </w:r>
      <w:r w:rsidR="00230793" w:rsidRPr="00A45299">
        <w:rPr>
          <w:rFonts w:ascii="Times New Roman" w:hAnsi="Times New Roman" w:cs="Times New Roman"/>
          <w:sz w:val="24"/>
          <w:szCs w:val="24"/>
        </w:rPr>
        <w:t xml:space="preserve"> plans, </w:t>
      </w:r>
      <w:r w:rsidR="00A938B3">
        <w:rPr>
          <w:rFonts w:ascii="Times New Roman" w:hAnsi="Times New Roman" w:cs="Times New Roman"/>
          <w:sz w:val="24"/>
          <w:szCs w:val="24"/>
        </w:rPr>
        <w:t xml:space="preserve">partnerships, processes, </w:t>
      </w:r>
      <w:r w:rsidR="00230793" w:rsidRPr="00A45299">
        <w:rPr>
          <w:rFonts w:ascii="Times New Roman" w:hAnsi="Times New Roman" w:cs="Times New Roman"/>
          <w:sz w:val="24"/>
          <w:szCs w:val="24"/>
        </w:rPr>
        <w:t xml:space="preserve">procedures, </w:t>
      </w:r>
      <w:r w:rsidR="00E55553" w:rsidRPr="00A45299">
        <w:rPr>
          <w:rFonts w:ascii="Times New Roman" w:hAnsi="Times New Roman" w:cs="Times New Roman"/>
          <w:sz w:val="24"/>
          <w:szCs w:val="24"/>
        </w:rPr>
        <w:t>systems, and</w:t>
      </w:r>
      <w:r w:rsidR="00230793" w:rsidRPr="00A45299">
        <w:rPr>
          <w:rFonts w:ascii="Times New Roman" w:hAnsi="Times New Roman" w:cs="Times New Roman"/>
          <w:sz w:val="24"/>
          <w:szCs w:val="24"/>
        </w:rPr>
        <w:t xml:space="preserve"> technolog</w:t>
      </w:r>
      <w:r w:rsidR="002C3AED" w:rsidRPr="00A45299">
        <w:rPr>
          <w:rFonts w:ascii="Times New Roman" w:hAnsi="Times New Roman" w:cs="Times New Roman"/>
          <w:sz w:val="24"/>
          <w:szCs w:val="24"/>
        </w:rPr>
        <w:t>ies</w:t>
      </w:r>
      <w:r w:rsidR="00230793" w:rsidRPr="00A45299">
        <w:rPr>
          <w:rFonts w:ascii="Times New Roman" w:hAnsi="Times New Roman" w:cs="Times New Roman"/>
          <w:sz w:val="24"/>
          <w:szCs w:val="24"/>
        </w:rPr>
        <w:t xml:space="preserve"> for </w:t>
      </w:r>
      <w:r w:rsidR="00E55553" w:rsidRPr="00A45299">
        <w:rPr>
          <w:rFonts w:ascii="Times New Roman" w:hAnsi="Times New Roman" w:cs="Times New Roman"/>
          <w:sz w:val="24"/>
          <w:szCs w:val="24"/>
        </w:rPr>
        <w:t>information</w:t>
      </w:r>
      <w:r w:rsidR="00230793" w:rsidRPr="00A45299">
        <w:rPr>
          <w:rFonts w:ascii="Times New Roman" w:hAnsi="Times New Roman" w:cs="Times New Roman"/>
          <w:sz w:val="24"/>
          <w:szCs w:val="24"/>
        </w:rPr>
        <w:t xml:space="preserve"> sharing.</w:t>
      </w:r>
      <w:r w:rsidRPr="00A45299">
        <w:rPr>
          <w:rFonts w:ascii="Times New Roman" w:hAnsi="Times New Roman" w:cs="Times New Roman"/>
          <w:sz w:val="24"/>
          <w:szCs w:val="24"/>
        </w:rPr>
        <w:t xml:space="preserve"> </w:t>
      </w:r>
      <w:r w:rsidR="00E55553" w:rsidRPr="00A45299">
        <w:rPr>
          <w:rFonts w:ascii="Times New Roman" w:hAnsi="Times New Roman" w:cs="Times New Roman"/>
          <w:sz w:val="24"/>
          <w:szCs w:val="24"/>
        </w:rPr>
        <w:t>The course is designed to promote subject</w:t>
      </w:r>
      <w:r w:rsidR="009C2441">
        <w:rPr>
          <w:rFonts w:ascii="Times New Roman" w:hAnsi="Times New Roman" w:cs="Times New Roman"/>
          <w:sz w:val="24"/>
          <w:szCs w:val="24"/>
        </w:rPr>
        <w:t>-</w:t>
      </w:r>
      <w:r w:rsidR="00E55553" w:rsidRPr="00A45299">
        <w:rPr>
          <w:rFonts w:ascii="Times New Roman" w:hAnsi="Times New Roman" w:cs="Times New Roman"/>
          <w:sz w:val="24"/>
          <w:szCs w:val="24"/>
        </w:rPr>
        <w:t>matter understanding, critical analysis of issues, and insight into senior leader decision</w:t>
      </w:r>
      <w:r w:rsidR="009C2441">
        <w:rPr>
          <w:rFonts w:ascii="Times New Roman" w:hAnsi="Times New Roman" w:cs="Times New Roman"/>
          <w:sz w:val="24"/>
          <w:szCs w:val="24"/>
        </w:rPr>
        <w:t>-</w:t>
      </w:r>
      <w:r w:rsidR="00E55553" w:rsidRPr="00A45299">
        <w:rPr>
          <w:rFonts w:ascii="Times New Roman" w:hAnsi="Times New Roman" w:cs="Times New Roman"/>
          <w:sz w:val="24"/>
          <w:szCs w:val="24"/>
        </w:rPr>
        <w:t>making in both the public and private sectors. It also includes a practical examination of stakeholder interaction through an interactive tabletop (or</w:t>
      </w:r>
      <w:r w:rsidR="005907C9" w:rsidRPr="00A45299">
        <w:rPr>
          <w:rFonts w:ascii="Times New Roman" w:hAnsi="Times New Roman" w:cs="Times New Roman"/>
          <w:sz w:val="24"/>
          <w:szCs w:val="24"/>
        </w:rPr>
        <w:t xml:space="preserve">, alternatively, </w:t>
      </w:r>
      <w:r w:rsidR="00E55553" w:rsidRPr="00A45299">
        <w:rPr>
          <w:rFonts w:ascii="Times New Roman" w:hAnsi="Times New Roman" w:cs="Times New Roman"/>
          <w:sz w:val="24"/>
          <w:szCs w:val="24"/>
        </w:rPr>
        <w:t xml:space="preserve">computer lab) exercise, the development and sharing of a threat-warning product, </w:t>
      </w:r>
      <w:r w:rsidR="005907C9" w:rsidRPr="00A45299">
        <w:rPr>
          <w:rFonts w:ascii="Times New Roman" w:hAnsi="Times New Roman" w:cs="Times New Roman"/>
          <w:sz w:val="24"/>
          <w:szCs w:val="24"/>
        </w:rPr>
        <w:t xml:space="preserve">a </w:t>
      </w:r>
      <w:r w:rsidR="00E55553" w:rsidRPr="00A45299">
        <w:rPr>
          <w:rFonts w:ascii="Times New Roman" w:hAnsi="Times New Roman" w:cs="Times New Roman"/>
          <w:sz w:val="24"/>
          <w:szCs w:val="24"/>
        </w:rPr>
        <w:t>research paper</w:t>
      </w:r>
      <w:r w:rsidR="009C2441">
        <w:rPr>
          <w:rFonts w:ascii="Times New Roman" w:hAnsi="Times New Roman" w:cs="Times New Roman"/>
          <w:sz w:val="24"/>
          <w:szCs w:val="24"/>
        </w:rPr>
        <w:t>,</w:t>
      </w:r>
      <w:r w:rsidR="00E55553" w:rsidRPr="00A45299">
        <w:rPr>
          <w:rFonts w:ascii="Times New Roman" w:hAnsi="Times New Roman" w:cs="Times New Roman"/>
          <w:sz w:val="24"/>
          <w:szCs w:val="24"/>
        </w:rPr>
        <w:t xml:space="preserve"> and oral presentation. The overall goal is for </w:t>
      </w:r>
      <w:r w:rsidR="00802AAA">
        <w:rPr>
          <w:rFonts w:ascii="Times New Roman" w:hAnsi="Times New Roman" w:cs="Times New Roman"/>
          <w:sz w:val="24"/>
          <w:szCs w:val="24"/>
        </w:rPr>
        <w:t>learners</w:t>
      </w:r>
      <w:r w:rsidR="00E55553" w:rsidRPr="00A45299">
        <w:rPr>
          <w:rFonts w:ascii="Times New Roman" w:hAnsi="Times New Roman" w:cs="Times New Roman"/>
          <w:sz w:val="24"/>
          <w:szCs w:val="24"/>
        </w:rPr>
        <w:t xml:space="preserve"> to gain insight</w:t>
      </w:r>
      <w:r w:rsidR="00D86732" w:rsidRPr="00A45299">
        <w:rPr>
          <w:rFonts w:ascii="Times New Roman" w:hAnsi="Times New Roman" w:cs="Times New Roman"/>
          <w:sz w:val="24"/>
          <w:szCs w:val="24"/>
        </w:rPr>
        <w:t>s</w:t>
      </w:r>
      <w:r w:rsidR="00E55553" w:rsidRPr="00A45299">
        <w:rPr>
          <w:rFonts w:ascii="Times New Roman" w:hAnsi="Times New Roman" w:cs="Times New Roman"/>
          <w:sz w:val="24"/>
          <w:szCs w:val="24"/>
        </w:rPr>
        <w:t xml:space="preserve"> into how the sharing and fusion of information can lead to time</w:t>
      </w:r>
      <w:r w:rsidR="005907C9" w:rsidRPr="00A45299">
        <w:rPr>
          <w:rFonts w:ascii="Times New Roman" w:hAnsi="Times New Roman" w:cs="Times New Roman"/>
          <w:sz w:val="24"/>
          <w:szCs w:val="24"/>
        </w:rPr>
        <w:t>l</w:t>
      </w:r>
      <w:r w:rsidR="00E55553" w:rsidRPr="00A45299">
        <w:rPr>
          <w:rFonts w:ascii="Times New Roman" w:hAnsi="Times New Roman" w:cs="Times New Roman"/>
          <w:sz w:val="24"/>
          <w:szCs w:val="24"/>
        </w:rPr>
        <w:t xml:space="preserve">y and actionable products that, in turn, will enable </w:t>
      </w:r>
      <w:r w:rsidR="005907C9" w:rsidRPr="00A45299">
        <w:rPr>
          <w:rFonts w:ascii="Times New Roman" w:hAnsi="Times New Roman" w:cs="Times New Roman"/>
          <w:sz w:val="24"/>
          <w:szCs w:val="24"/>
        </w:rPr>
        <w:t xml:space="preserve">private sector </w:t>
      </w:r>
      <w:r w:rsidR="00E55553" w:rsidRPr="00A45299">
        <w:rPr>
          <w:rFonts w:ascii="Times New Roman" w:hAnsi="Times New Roman" w:cs="Times New Roman"/>
          <w:sz w:val="24"/>
          <w:szCs w:val="24"/>
        </w:rPr>
        <w:t xml:space="preserve">owners and operators to become better prepared and </w:t>
      </w:r>
      <w:r w:rsidR="00D86732" w:rsidRPr="00A45299">
        <w:rPr>
          <w:rFonts w:ascii="Times New Roman" w:hAnsi="Times New Roman" w:cs="Times New Roman"/>
          <w:sz w:val="24"/>
          <w:szCs w:val="24"/>
        </w:rPr>
        <w:t xml:space="preserve">be </w:t>
      </w:r>
      <w:r w:rsidR="00DE62A7">
        <w:rPr>
          <w:rFonts w:ascii="Times New Roman" w:hAnsi="Times New Roman" w:cs="Times New Roman"/>
          <w:sz w:val="24"/>
          <w:szCs w:val="24"/>
        </w:rPr>
        <w:t xml:space="preserve">better </w:t>
      </w:r>
      <w:r w:rsidR="00F64283" w:rsidRPr="00A45299">
        <w:rPr>
          <w:rFonts w:ascii="Times New Roman" w:hAnsi="Times New Roman" w:cs="Times New Roman"/>
          <w:sz w:val="24"/>
          <w:szCs w:val="24"/>
        </w:rPr>
        <w:t>able to</w:t>
      </w:r>
      <w:r w:rsidR="00DE62A7">
        <w:rPr>
          <w:rFonts w:ascii="Times New Roman" w:hAnsi="Times New Roman" w:cs="Times New Roman"/>
          <w:sz w:val="24"/>
          <w:szCs w:val="24"/>
        </w:rPr>
        <w:t xml:space="preserve"> </w:t>
      </w:r>
      <w:r w:rsidR="00E55553" w:rsidRPr="00A45299">
        <w:rPr>
          <w:rFonts w:ascii="Times New Roman" w:hAnsi="Times New Roman" w:cs="Times New Roman"/>
          <w:sz w:val="24"/>
          <w:szCs w:val="24"/>
        </w:rPr>
        <w:t xml:space="preserve">protect the </w:t>
      </w:r>
      <w:r w:rsidR="001C25E0">
        <w:rPr>
          <w:rFonts w:ascii="Times New Roman" w:hAnsi="Times New Roman" w:cs="Times New Roman"/>
          <w:sz w:val="24"/>
          <w:szCs w:val="24"/>
        </w:rPr>
        <w:t xml:space="preserve">Nation’s critical infrastructure. </w:t>
      </w:r>
      <w:r w:rsidR="00DE62A7" w:rsidRPr="00DE62A7">
        <w:rPr>
          <w:rFonts w:ascii="Times New Roman" w:hAnsi="Times New Roman" w:cs="Times New Roman"/>
          <w:sz w:val="24"/>
          <w:szCs w:val="24"/>
        </w:rPr>
        <w:t>Finally,</w:t>
      </w:r>
      <w:r w:rsidR="00152E0E">
        <w:rPr>
          <w:rFonts w:ascii="Times New Roman" w:hAnsi="Times New Roman" w:cs="Times New Roman"/>
          <w:sz w:val="24"/>
          <w:szCs w:val="24"/>
        </w:rPr>
        <w:t xml:space="preserve"> the course will demonstrate how information sharing can serve as an </w:t>
      </w:r>
      <w:r w:rsidR="001865C9" w:rsidRPr="001865C9">
        <w:rPr>
          <w:rFonts w:ascii="Times New Roman" w:hAnsi="Times New Roman" w:cs="Times New Roman"/>
          <w:sz w:val="24"/>
          <w:szCs w:val="24"/>
        </w:rPr>
        <w:t>enabler to foster a partnership-</w:t>
      </w:r>
      <w:r w:rsidR="00F64283" w:rsidRPr="001865C9">
        <w:rPr>
          <w:rFonts w:ascii="Times New Roman" w:hAnsi="Times New Roman" w:cs="Times New Roman"/>
          <w:sz w:val="24"/>
          <w:szCs w:val="24"/>
        </w:rPr>
        <w:t>focused networked</w:t>
      </w:r>
      <w:r w:rsidR="001865C9" w:rsidRPr="001865C9">
        <w:rPr>
          <w:rFonts w:ascii="Times New Roman" w:hAnsi="Times New Roman" w:cs="Times New Roman"/>
          <w:sz w:val="24"/>
          <w:szCs w:val="24"/>
        </w:rPr>
        <w:t xml:space="preserve"> protection</w:t>
      </w:r>
      <w:r w:rsidR="00DE62A7" w:rsidRPr="00DE62A7">
        <w:rPr>
          <w:rFonts w:ascii="Times New Roman" w:hAnsi="Times New Roman" w:cs="Times New Roman"/>
          <w:sz w:val="24"/>
          <w:szCs w:val="24"/>
        </w:rPr>
        <w:t xml:space="preserve"> and </w:t>
      </w:r>
      <w:r w:rsidR="001865C9" w:rsidRPr="001865C9">
        <w:rPr>
          <w:rFonts w:ascii="Times New Roman" w:hAnsi="Times New Roman" w:cs="Times New Roman"/>
          <w:sz w:val="24"/>
          <w:szCs w:val="24"/>
        </w:rPr>
        <w:t>resilience regime</w:t>
      </w:r>
      <w:r w:rsidR="00DE62A7">
        <w:rPr>
          <w:rFonts w:ascii="Times New Roman" w:hAnsi="Times New Roman" w:cs="Times New Roman"/>
          <w:sz w:val="24"/>
          <w:szCs w:val="24"/>
        </w:rPr>
        <w:t>.</w:t>
      </w:r>
    </w:p>
    <w:p w:rsidR="00B0128D" w:rsidRDefault="00B0128D" w:rsidP="00B0128D">
      <w:pPr>
        <w:rPr>
          <w:rFonts w:ascii="Times New Roman" w:hAnsi="Times New Roman" w:cs="Times New Roman"/>
          <w:bCs/>
          <w:smallCaps/>
          <w:sz w:val="24"/>
          <w:szCs w:val="24"/>
        </w:rPr>
      </w:pPr>
      <w:r w:rsidRPr="00A45299">
        <w:rPr>
          <w:rFonts w:ascii="Times New Roman" w:hAnsi="Times New Roman" w:cs="Times New Roman"/>
          <w:b/>
          <w:bCs/>
          <w:smallCaps/>
          <w:sz w:val="24"/>
          <w:szCs w:val="24"/>
          <w:u w:val="single"/>
        </w:rPr>
        <w:t>Credits Conferred</w:t>
      </w:r>
      <w:r w:rsidRPr="00A45299">
        <w:rPr>
          <w:rFonts w:ascii="Times New Roman" w:hAnsi="Times New Roman" w:cs="Times New Roman"/>
          <w:b/>
          <w:bCs/>
          <w:smallCaps/>
          <w:sz w:val="24"/>
          <w:szCs w:val="24"/>
        </w:rPr>
        <w:t>:</w:t>
      </w:r>
      <w:r w:rsidR="00AA7C7A" w:rsidRPr="00A45299">
        <w:rPr>
          <w:rFonts w:ascii="Times New Roman" w:hAnsi="Times New Roman" w:cs="Times New Roman"/>
          <w:b/>
          <w:bCs/>
          <w:smallCaps/>
          <w:sz w:val="24"/>
          <w:szCs w:val="24"/>
        </w:rPr>
        <w:t xml:space="preserve"> </w:t>
      </w:r>
      <w:r w:rsidR="00AA7C7A" w:rsidRPr="00A45299">
        <w:rPr>
          <w:rFonts w:ascii="Times New Roman" w:hAnsi="Times New Roman" w:cs="Times New Roman"/>
          <w:bCs/>
          <w:smallCaps/>
          <w:sz w:val="24"/>
          <w:szCs w:val="24"/>
        </w:rPr>
        <w:t xml:space="preserve">3 </w:t>
      </w:r>
    </w:p>
    <w:p w:rsidR="0064156B" w:rsidRPr="009C46C3" w:rsidRDefault="0064156B" w:rsidP="00B0128D">
      <w:pPr>
        <w:rPr>
          <w:rFonts w:ascii="Times New (W1)" w:hAnsi="Times New (W1)" w:cs="Times New Roman"/>
          <w:bCs/>
          <w:sz w:val="24"/>
          <w:szCs w:val="24"/>
        </w:rPr>
      </w:pPr>
      <w:r w:rsidRPr="0004569B">
        <w:rPr>
          <w:rFonts w:ascii="Times New Roman" w:hAnsi="Times New Roman" w:cs="Times New Roman"/>
          <w:b/>
          <w:bCs/>
          <w:smallCaps/>
          <w:sz w:val="24"/>
          <w:szCs w:val="24"/>
          <w:u w:val="single"/>
        </w:rPr>
        <w:t xml:space="preserve">PREREQUISITE: </w:t>
      </w:r>
      <w:r w:rsidRPr="0004569B">
        <w:rPr>
          <w:rFonts w:ascii="Times New Roman" w:hAnsi="Times New Roman" w:cs="Times New Roman"/>
          <w:bCs/>
          <w:smallCaps/>
          <w:sz w:val="24"/>
          <w:szCs w:val="24"/>
        </w:rPr>
        <w:t xml:space="preserve"> </w:t>
      </w:r>
      <w:r w:rsidR="00DF74AD" w:rsidRPr="00DF74AD">
        <w:rPr>
          <w:rFonts w:ascii="Times New (W1)" w:hAnsi="Times New (W1)" w:cs="Times New Roman"/>
          <w:bCs/>
          <w:sz w:val="24"/>
          <w:szCs w:val="24"/>
        </w:rPr>
        <w:t xml:space="preserve">Introduction to Critical Infrastructure </w:t>
      </w:r>
      <w:r w:rsidR="00DA4967">
        <w:rPr>
          <w:rFonts w:ascii="Times New (W1)" w:hAnsi="Times New (W1)" w:cs="Times New Roman"/>
          <w:bCs/>
          <w:sz w:val="24"/>
          <w:szCs w:val="24"/>
        </w:rPr>
        <w:t>Security</w:t>
      </w:r>
      <w:r w:rsidR="00DA4967" w:rsidRPr="00DF74AD">
        <w:rPr>
          <w:rFonts w:ascii="Times New (W1)" w:hAnsi="Times New (W1)" w:cs="Times New Roman"/>
          <w:bCs/>
          <w:sz w:val="24"/>
          <w:szCs w:val="24"/>
        </w:rPr>
        <w:t xml:space="preserve"> </w:t>
      </w:r>
      <w:r w:rsidR="00DF74AD" w:rsidRPr="00DF74AD">
        <w:rPr>
          <w:rFonts w:ascii="Times New (W1)" w:hAnsi="Times New (W1)" w:cs="Times New Roman"/>
          <w:bCs/>
          <w:sz w:val="24"/>
          <w:szCs w:val="24"/>
        </w:rPr>
        <w:t>and Resilience</w:t>
      </w:r>
    </w:p>
    <w:p w:rsidR="00B0128D" w:rsidRPr="00A45299" w:rsidRDefault="00AA6259" w:rsidP="00B0128D">
      <w:pPr>
        <w:rPr>
          <w:rFonts w:ascii="Times New Roman" w:hAnsi="Times New Roman" w:cs="Times New Roman"/>
          <w:b/>
          <w:bCs/>
          <w:smallCaps/>
          <w:sz w:val="24"/>
          <w:szCs w:val="24"/>
        </w:rPr>
      </w:pPr>
      <w:r>
        <w:rPr>
          <w:rFonts w:ascii="Times New Roman" w:hAnsi="Times New Roman" w:cs="Times New Roman"/>
          <w:b/>
          <w:bCs/>
          <w:smallCaps/>
          <w:sz w:val="24"/>
          <w:szCs w:val="24"/>
          <w:u w:val="single"/>
        </w:rPr>
        <w:t>L</w:t>
      </w:r>
      <w:r w:rsidR="002326D4">
        <w:rPr>
          <w:rFonts w:ascii="Times New Roman" w:hAnsi="Times New Roman" w:cs="Times New Roman"/>
          <w:b/>
          <w:bCs/>
          <w:smallCaps/>
          <w:sz w:val="24"/>
          <w:szCs w:val="24"/>
          <w:u w:val="single"/>
        </w:rPr>
        <w:t>earner</w:t>
      </w:r>
      <w:r w:rsidR="005462B3">
        <w:rPr>
          <w:rFonts w:ascii="Times New Roman" w:hAnsi="Times New Roman" w:cs="Times New Roman"/>
          <w:b/>
          <w:bCs/>
          <w:smallCaps/>
          <w:sz w:val="24"/>
          <w:szCs w:val="24"/>
          <w:u w:val="single"/>
        </w:rPr>
        <w:t xml:space="preserve"> Outcomes</w:t>
      </w:r>
      <w:r w:rsidR="00B0128D" w:rsidRPr="00A45299">
        <w:rPr>
          <w:rFonts w:ascii="Times New Roman" w:hAnsi="Times New Roman" w:cs="Times New Roman"/>
          <w:b/>
          <w:bCs/>
          <w:smallCaps/>
          <w:sz w:val="24"/>
          <w:szCs w:val="24"/>
          <w:u w:val="single"/>
        </w:rPr>
        <w:t>/Objectives</w:t>
      </w:r>
      <w:r w:rsidR="00B0128D" w:rsidRPr="00A45299">
        <w:rPr>
          <w:rFonts w:ascii="Times New Roman" w:hAnsi="Times New Roman" w:cs="Times New Roman"/>
          <w:b/>
          <w:bCs/>
          <w:smallCaps/>
          <w:sz w:val="24"/>
          <w:szCs w:val="24"/>
        </w:rPr>
        <w:t xml:space="preserve"> (</w:t>
      </w:r>
      <w:r w:rsidRPr="00A45299">
        <w:rPr>
          <w:rFonts w:ascii="Times New Roman" w:hAnsi="Times New Roman" w:cs="Times New Roman"/>
          <w:b/>
          <w:bCs/>
          <w:smallCaps/>
          <w:sz w:val="24"/>
          <w:szCs w:val="24"/>
        </w:rPr>
        <w:t xml:space="preserve">As Mapped Against </w:t>
      </w:r>
      <w:r w:rsidR="00B0128D" w:rsidRPr="00A45299">
        <w:rPr>
          <w:rFonts w:ascii="Times New Roman" w:hAnsi="Times New Roman" w:cs="Times New Roman"/>
          <w:b/>
          <w:bCs/>
          <w:smallCaps/>
          <w:sz w:val="24"/>
          <w:szCs w:val="24"/>
        </w:rPr>
        <w:t xml:space="preserve">Department </w:t>
      </w:r>
      <w:r>
        <w:rPr>
          <w:rFonts w:ascii="Times New Roman" w:hAnsi="Times New Roman" w:cs="Times New Roman"/>
          <w:b/>
          <w:bCs/>
          <w:smallCaps/>
          <w:sz w:val="24"/>
          <w:szCs w:val="24"/>
        </w:rPr>
        <w:t>o</w:t>
      </w:r>
      <w:r w:rsidRPr="00A45299">
        <w:rPr>
          <w:rFonts w:ascii="Times New Roman" w:hAnsi="Times New Roman" w:cs="Times New Roman"/>
          <w:b/>
          <w:bCs/>
          <w:smallCaps/>
          <w:sz w:val="24"/>
          <w:szCs w:val="24"/>
        </w:rPr>
        <w:t xml:space="preserve">f Homeland Security </w:t>
      </w:r>
      <w:r>
        <w:rPr>
          <w:rFonts w:ascii="Times New Roman" w:hAnsi="Times New Roman" w:cs="Times New Roman"/>
          <w:b/>
          <w:bCs/>
          <w:smallCaps/>
          <w:sz w:val="24"/>
          <w:szCs w:val="24"/>
        </w:rPr>
        <w:t xml:space="preserve">Critical Infrastructure </w:t>
      </w:r>
      <w:r w:rsidRPr="00A45299">
        <w:rPr>
          <w:rFonts w:ascii="Times New Roman" w:hAnsi="Times New Roman" w:cs="Times New Roman"/>
          <w:b/>
          <w:bCs/>
          <w:smallCaps/>
          <w:sz w:val="24"/>
          <w:szCs w:val="24"/>
        </w:rPr>
        <w:t>Core Competencies</w:t>
      </w:r>
      <w:r w:rsidR="00B0128D" w:rsidRPr="00A45299">
        <w:rPr>
          <w:rFonts w:ascii="Times New Roman" w:hAnsi="Times New Roman" w:cs="Times New Roman"/>
          <w:b/>
          <w:bCs/>
          <w:smallCaps/>
          <w:sz w:val="24"/>
          <w:szCs w:val="24"/>
        </w:rPr>
        <w:t>):</w:t>
      </w:r>
    </w:p>
    <w:p w:rsidR="00D328B4" w:rsidRDefault="00D328B4" w:rsidP="00B0128D">
      <w:pPr>
        <w:rPr>
          <w:rFonts w:ascii="Times New Roman" w:hAnsi="Times New Roman" w:cs="Times New Roman"/>
          <w:b/>
          <w:bCs/>
          <w:sz w:val="24"/>
          <w:szCs w:val="24"/>
        </w:rPr>
      </w:pPr>
    </w:p>
    <w:p w:rsidR="001B0E98" w:rsidRDefault="00DF74AD">
      <w:pPr>
        <w:rPr>
          <w:rFonts w:ascii="Times New (W1)" w:hAnsi="Times New (W1)"/>
          <w:bCs/>
        </w:rPr>
      </w:pPr>
      <w:r w:rsidRPr="00DF74AD">
        <w:rPr>
          <w:rFonts w:ascii="Times New (W1)" w:hAnsi="Times New (W1)"/>
          <w:bCs/>
        </w:rPr>
        <w:lastRenderedPageBreak/>
        <w:t>This course is designed to enable learners to:</w:t>
      </w:r>
    </w:p>
    <w:p w:rsidR="001B0E98" w:rsidRDefault="00B0128D">
      <w:pPr>
        <w:pStyle w:val="ListParagraph"/>
        <w:numPr>
          <w:ilvl w:val="0"/>
          <w:numId w:val="21"/>
        </w:numPr>
        <w:rPr>
          <w:b/>
          <w:bCs/>
        </w:rPr>
      </w:pPr>
      <w:r w:rsidRPr="00F161D6">
        <w:rPr>
          <w:b/>
          <w:bCs/>
        </w:rPr>
        <w:t xml:space="preserve"> </w:t>
      </w:r>
      <w:r w:rsidR="00B308B3" w:rsidRPr="00F161D6">
        <w:rPr>
          <w:b/>
          <w:bCs/>
        </w:rPr>
        <w:t>I</w:t>
      </w:r>
      <w:r w:rsidR="005462B3" w:rsidRPr="00F161D6">
        <w:rPr>
          <w:b/>
          <w:bCs/>
        </w:rPr>
        <w:t>dentify</w:t>
      </w:r>
      <w:r w:rsidRPr="00F161D6">
        <w:rPr>
          <w:b/>
          <w:bCs/>
        </w:rPr>
        <w:t xml:space="preserve"> the authorities, roles, responsibilities</w:t>
      </w:r>
      <w:r w:rsidR="004A3434">
        <w:rPr>
          <w:b/>
          <w:bCs/>
        </w:rPr>
        <w:t>,</w:t>
      </w:r>
      <w:r w:rsidRPr="00F161D6">
        <w:rPr>
          <w:b/>
          <w:bCs/>
        </w:rPr>
        <w:t xml:space="preserve"> and capacities of key </w:t>
      </w:r>
      <w:r w:rsidR="004A3434">
        <w:rPr>
          <w:b/>
          <w:bCs/>
        </w:rPr>
        <w:t>critical infrastructure</w:t>
      </w:r>
      <w:r w:rsidR="004A3434" w:rsidRPr="00F161D6">
        <w:rPr>
          <w:b/>
          <w:bCs/>
        </w:rPr>
        <w:t xml:space="preserve"> </w:t>
      </w:r>
      <w:r w:rsidRPr="00F161D6">
        <w:rPr>
          <w:b/>
          <w:bCs/>
        </w:rPr>
        <w:t>public and private sector stakeholders</w:t>
      </w:r>
      <w:r w:rsidR="00F161D6" w:rsidRPr="00F161D6">
        <w:rPr>
          <w:b/>
          <w:bCs/>
        </w:rPr>
        <w:t xml:space="preserve"> </w:t>
      </w:r>
      <w:r w:rsidR="00DF74AD" w:rsidRPr="00DF74AD">
        <w:rPr>
          <w:b/>
          <w:bCs/>
        </w:rPr>
        <w:t>regarding homeland security information sharing</w:t>
      </w:r>
      <w:r w:rsidR="004A3434">
        <w:rPr>
          <w:b/>
          <w:bCs/>
        </w:rPr>
        <w:t>:</w:t>
      </w:r>
    </w:p>
    <w:p w:rsidR="00B0128D" w:rsidRPr="00A45299" w:rsidRDefault="00B0128D" w:rsidP="00B0128D">
      <w:pPr>
        <w:widowControl w:val="0"/>
        <w:numPr>
          <w:ilvl w:val="0"/>
          <w:numId w:val="8"/>
        </w:numPr>
        <w:tabs>
          <w:tab w:val="left" w:pos="720"/>
        </w:tabs>
        <w:overflowPunct w:val="0"/>
        <w:adjustRightInd w:val="0"/>
        <w:spacing w:after="0" w:line="240" w:lineRule="auto"/>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 xml:space="preserve">Federal, State, </w:t>
      </w:r>
      <w:r w:rsidR="004A63D5">
        <w:rPr>
          <w:rFonts w:ascii="Times New Roman" w:eastAsia="Times New Roman" w:hAnsi="Times New Roman" w:cs="Times New Roman"/>
          <w:sz w:val="24"/>
          <w:szCs w:val="24"/>
        </w:rPr>
        <w:t>t</w:t>
      </w:r>
      <w:r w:rsidR="00B26320">
        <w:rPr>
          <w:rFonts w:ascii="Times New Roman" w:eastAsia="Times New Roman" w:hAnsi="Times New Roman" w:cs="Times New Roman"/>
          <w:sz w:val="24"/>
          <w:szCs w:val="24"/>
        </w:rPr>
        <w:t xml:space="preserve">ribal, </w:t>
      </w:r>
      <w:r w:rsidR="004A63D5">
        <w:rPr>
          <w:rFonts w:ascii="Times New Roman" w:eastAsia="Times New Roman" w:hAnsi="Times New Roman" w:cs="Times New Roman"/>
          <w:sz w:val="24"/>
          <w:szCs w:val="24"/>
        </w:rPr>
        <w:t>t</w:t>
      </w:r>
      <w:r w:rsidR="00B26320">
        <w:rPr>
          <w:rFonts w:ascii="Times New Roman" w:eastAsia="Times New Roman" w:hAnsi="Times New Roman" w:cs="Times New Roman"/>
          <w:sz w:val="24"/>
          <w:szCs w:val="24"/>
        </w:rPr>
        <w:t xml:space="preserve">erritorial, </w:t>
      </w:r>
      <w:r w:rsidR="004A3434">
        <w:rPr>
          <w:rFonts w:ascii="Times New Roman" w:eastAsia="Times New Roman" w:hAnsi="Times New Roman" w:cs="Times New Roman"/>
          <w:sz w:val="24"/>
          <w:szCs w:val="24"/>
        </w:rPr>
        <w:t xml:space="preserve">regional, </w:t>
      </w:r>
      <w:r w:rsidR="004A3434" w:rsidRPr="00A45299">
        <w:rPr>
          <w:rFonts w:ascii="Times New Roman" w:eastAsia="Times New Roman" w:hAnsi="Times New Roman" w:cs="Times New Roman"/>
          <w:sz w:val="24"/>
          <w:szCs w:val="24"/>
        </w:rPr>
        <w:t xml:space="preserve">local, </w:t>
      </w:r>
      <w:r w:rsidRPr="00A45299">
        <w:rPr>
          <w:rFonts w:ascii="Times New Roman" w:eastAsia="Times New Roman" w:hAnsi="Times New Roman" w:cs="Times New Roman"/>
          <w:sz w:val="24"/>
          <w:szCs w:val="24"/>
        </w:rPr>
        <w:t>private sector</w:t>
      </w:r>
      <w:r w:rsidR="009E247C">
        <w:rPr>
          <w:rFonts w:ascii="Times New Roman" w:eastAsia="Times New Roman" w:hAnsi="Times New Roman" w:cs="Times New Roman"/>
          <w:sz w:val="24"/>
          <w:szCs w:val="24"/>
        </w:rPr>
        <w:t xml:space="preserve">, </w:t>
      </w:r>
      <w:r w:rsidR="00A71F39">
        <w:rPr>
          <w:rFonts w:ascii="Times New Roman" w:eastAsia="Times New Roman" w:hAnsi="Times New Roman" w:cs="Times New Roman"/>
          <w:sz w:val="24"/>
          <w:szCs w:val="24"/>
        </w:rPr>
        <w:t xml:space="preserve">and </w:t>
      </w:r>
      <w:r w:rsidR="009E247C">
        <w:rPr>
          <w:rFonts w:ascii="Times New Roman" w:eastAsia="Times New Roman" w:hAnsi="Times New Roman" w:cs="Times New Roman"/>
          <w:sz w:val="24"/>
          <w:szCs w:val="24"/>
        </w:rPr>
        <w:t>international</w:t>
      </w:r>
    </w:p>
    <w:p w:rsidR="00B0128D" w:rsidRPr="00A45299" w:rsidRDefault="00B0128D" w:rsidP="00B0128D">
      <w:pPr>
        <w:widowControl w:val="0"/>
        <w:numPr>
          <w:ilvl w:val="0"/>
          <w:numId w:val="8"/>
        </w:numPr>
        <w:tabs>
          <w:tab w:val="left" w:pos="720"/>
        </w:tabs>
        <w:overflowPunct w:val="0"/>
        <w:adjustRightInd w:val="0"/>
        <w:spacing w:after="0" w:line="240" w:lineRule="auto"/>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Touch points</w:t>
      </w:r>
      <w:r w:rsidR="00245B7E" w:rsidRPr="00A45299">
        <w:rPr>
          <w:rFonts w:ascii="Times New Roman" w:eastAsia="Times New Roman" w:hAnsi="Times New Roman" w:cs="Times New Roman"/>
          <w:sz w:val="24"/>
          <w:szCs w:val="24"/>
        </w:rPr>
        <w:t>, barrier</w:t>
      </w:r>
      <w:r w:rsidR="007C1F19">
        <w:rPr>
          <w:rFonts w:ascii="Times New Roman" w:eastAsia="Times New Roman" w:hAnsi="Times New Roman" w:cs="Times New Roman"/>
          <w:sz w:val="24"/>
          <w:szCs w:val="24"/>
        </w:rPr>
        <w:t>s</w:t>
      </w:r>
      <w:r w:rsidR="00245B7E" w:rsidRPr="00A45299">
        <w:rPr>
          <w:rFonts w:ascii="Times New Roman" w:eastAsia="Times New Roman" w:hAnsi="Times New Roman" w:cs="Times New Roman"/>
          <w:sz w:val="24"/>
          <w:szCs w:val="24"/>
        </w:rPr>
        <w:t>,</w:t>
      </w:r>
      <w:r w:rsidRPr="00A45299">
        <w:rPr>
          <w:rFonts w:ascii="Times New Roman" w:eastAsia="Times New Roman" w:hAnsi="Times New Roman" w:cs="Times New Roman"/>
          <w:sz w:val="24"/>
          <w:szCs w:val="24"/>
        </w:rPr>
        <w:t xml:space="preserve"> and flash points</w:t>
      </w:r>
    </w:p>
    <w:p w:rsidR="00244764" w:rsidRPr="00A45299" w:rsidRDefault="003C6358" w:rsidP="00B0128D">
      <w:pPr>
        <w:widowControl w:val="0"/>
        <w:numPr>
          <w:ilvl w:val="0"/>
          <w:numId w:val="8"/>
        </w:numPr>
        <w:tabs>
          <w:tab w:val="left" w:pos="720"/>
        </w:tabs>
        <w:overflowPunct w:val="0"/>
        <w:adjustRightInd w:val="0"/>
        <w:spacing w:after="0" w:line="240" w:lineRule="auto"/>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Laws, r</w:t>
      </w:r>
      <w:r w:rsidR="00B0128D" w:rsidRPr="00A45299">
        <w:rPr>
          <w:rFonts w:ascii="Times New Roman" w:eastAsia="Times New Roman" w:hAnsi="Times New Roman" w:cs="Times New Roman"/>
          <w:sz w:val="24"/>
          <w:szCs w:val="24"/>
        </w:rPr>
        <w:t>egulations, incentives</w:t>
      </w:r>
      <w:r w:rsidRPr="00A45299">
        <w:rPr>
          <w:rFonts w:ascii="Times New Roman" w:eastAsia="Times New Roman" w:hAnsi="Times New Roman" w:cs="Times New Roman"/>
          <w:sz w:val="24"/>
          <w:szCs w:val="24"/>
        </w:rPr>
        <w:t>,</w:t>
      </w:r>
      <w:r w:rsidR="00B0128D" w:rsidRPr="00A45299">
        <w:rPr>
          <w:rFonts w:ascii="Times New Roman" w:eastAsia="Times New Roman" w:hAnsi="Times New Roman" w:cs="Times New Roman"/>
          <w:sz w:val="24"/>
          <w:szCs w:val="24"/>
        </w:rPr>
        <w:t xml:space="preserve"> and motivations</w:t>
      </w:r>
    </w:p>
    <w:p w:rsidR="001B0E98" w:rsidRDefault="001B0E98">
      <w:pPr>
        <w:widowControl w:val="0"/>
        <w:tabs>
          <w:tab w:val="left" w:pos="720"/>
        </w:tabs>
        <w:overflowPunct w:val="0"/>
        <w:adjustRightInd w:val="0"/>
        <w:spacing w:after="0" w:line="240" w:lineRule="auto"/>
        <w:ind w:left="1080"/>
        <w:rPr>
          <w:rFonts w:ascii="Times New Roman" w:hAnsi="Times New Roman" w:cs="Times New Roman"/>
          <w:sz w:val="24"/>
          <w:szCs w:val="24"/>
        </w:rPr>
      </w:pPr>
    </w:p>
    <w:p w:rsidR="001B0E98" w:rsidRDefault="00AA7C7A">
      <w:pPr>
        <w:spacing w:line="240" w:lineRule="auto"/>
        <w:contextualSpacing/>
        <w:rPr>
          <w:rFonts w:ascii="Times New Roman" w:hAnsi="Times New Roman" w:cs="Times New Roman"/>
          <w:b/>
          <w:bCs/>
          <w:sz w:val="24"/>
          <w:szCs w:val="24"/>
        </w:rPr>
      </w:pPr>
      <w:r w:rsidRPr="00A45299">
        <w:rPr>
          <w:rFonts w:ascii="Times New Roman" w:hAnsi="Times New Roman" w:cs="Times New Roman"/>
          <w:b/>
          <w:bCs/>
          <w:sz w:val="24"/>
          <w:szCs w:val="24"/>
        </w:rPr>
        <w:t>2</w:t>
      </w:r>
      <w:r w:rsidR="00B0128D" w:rsidRPr="00A45299">
        <w:rPr>
          <w:rFonts w:ascii="Times New Roman" w:hAnsi="Times New Roman" w:cs="Times New Roman"/>
          <w:b/>
          <w:bCs/>
          <w:sz w:val="24"/>
          <w:szCs w:val="24"/>
        </w:rPr>
        <w:t xml:space="preserve">. </w:t>
      </w:r>
      <w:r w:rsidR="00AA5BCA">
        <w:rPr>
          <w:rFonts w:ascii="Times New Roman" w:hAnsi="Times New Roman" w:cs="Times New Roman"/>
          <w:b/>
          <w:bCs/>
          <w:sz w:val="24"/>
          <w:szCs w:val="24"/>
        </w:rPr>
        <w:t>E</w:t>
      </w:r>
      <w:r w:rsidR="00B0128D" w:rsidRPr="00A45299">
        <w:rPr>
          <w:rFonts w:ascii="Times New Roman" w:hAnsi="Times New Roman" w:cs="Times New Roman"/>
          <w:b/>
          <w:bCs/>
          <w:sz w:val="24"/>
          <w:szCs w:val="24"/>
        </w:rPr>
        <w:t xml:space="preserve">xamine </w:t>
      </w:r>
      <w:r w:rsidR="00244764">
        <w:rPr>
          <w:rFonts w:ascii="Times New Roman" w:hAnsi="Times New Roman" w:cs="Times New Roman"/>
          <w:b/>
          <w:bCs/>
          <w:sz w:val="24"/>
          <w:szCs w:val="24"/>
        </w:rPr>
        <w:t>critical infrastructure</w:t>
      </w:r>
      <w:r w:rsidR="00244764" w:rsidRPr="00A45299">
        <w:rPr>
          <w:rFonts w:ascii="Times New Roman" w:hAnsi="Times New Roman" w:cs="Times New Roman"/>
          <w:b/>
          <w:bCs/>
          <w:sz w:val="24"/>
          <w:szCs w:val="24"/>
        </w:rPr>
        <w:t xml:space="preserve"> </w:t>
      </w:r>
      <w:r w:rsidR="00B0128D" w:rsidRPr="00A45299">
        <w:rPr>
          <w:rFonts w:ascii="Times New Roman" w:hAnsi="Times New Roman" w:cs="Times New Roman"/>
          <w:b/>
          <w:bCs/>
          <w:sz w:val="24"/>
          <w:szCs w:val="24"/>
        </w:rPr>
        <w:t>partnership frameworks, information sharing processes and systems, and coordination/collaboration challenges</w:t>
      </w:r>
      <w:r w:rsidR="00244764">
        <w:rPr>
          <w:rFonts w:ascii="Times New Roman" w:hAnsi="Times New Roman" w:cs="Times New Roman"/>
          <w:b/>
          <w:bCs/>
          <w:sz w:val="24"/>
          <w:szCs w:val="24"/>
        </w:rPr>
        <w:t>:</w:t>
      </w:r>
    </w:p>
    <w:p w:rsidR="001B0E98" w:rsidRDefault="00B0128D">
      <w:pPr>
        <w:widowControl w:val="0"/>
        <w:numPr>
          <w:ilvl w:val="0"/>
          <w:numId w:val="9"/>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 xml:space="preserve">Federal, State, </w:t>
      </w:r>
      <w:r w:rsidR="004A63D5">
        <w:rPr>
          <w:rFonts w:ascii="Times New Roman" w:eastAsia="Times New Roman" w:hAnsi="Times New Roman" w:cs="Times New Roman"/>
          <w:sz w:val="24"/>
          <w:szCs w:val="24"/>
        </w:rPr>
        <w:t>t</w:t>
      </w:r>
      <w:r w:rsidR="00C64E14">
        <w:rPr>
          <w:rFonts w:ascii="Times New Roman" w:eastAsia="Times New Roman" w:hAnsi="Times New Roman" w:cs="Times New Roman"/>
          <w:sz w:val="24"/>
          <w:szCs w:val="24"/>
        </w:rPr>
        <w:t xml:space="preserve">ribal, </w:t>
      </w:r>
      <w:r w:rsidR="004A63D5">
        <w:rPr>
          <w:rFonts w:ascii="Times New Roman" w:eastAsia="Times New Roman" w:hAnsi="Times New Roman" w:cs="Times New Roman"/>
          <w:sz w:val="24"/>
          <w:szCs w:val="24"/>
        </w:rPr>
        <w:t>t</w:t>
      </w:r>
      <w:r w:rsidR="00C64E14">
        <w:rPr>
          <w:rFonts w:ascii="Times New Roman" w:eastAsia="Times New Roman" w:hAnsi="Times New Roman" w:cs="Times New Roman"/>
          <w:sz w:val="24"/>
          <w:szCs w:val="24"/>
        </w:rPr>
        <w:t>erritorial,</w:t>
      </w:r>
      <w:r w:rsidR="00C64E14" w:rsidRPr="00A45299">
        <w:rPr>
          <w:rFonts w:ascii="Times New Roman" w:eastAsia="Times New Roman" w:hAnsi="Times New Roman" w:cs="Times New Roman"/>
          <w:sz w:val="24"/>
          <w:szCs w:val="24"/>
        </w:rPr>
        <w:t xml:space="preserve"> </w:t>
      </w:r>
      <w:r w:rsidR="00244764">
        <w:rPr>
          <w:rFonts w:ascii="Times New Roman" w:eastAsia="Times New Roman" w:hAnsi="Times New Roman" w:cs="Times New Roman"/>
          <w:sz w:val="24"/>
          <w:szCs w:val="24"/>
        </w:rPr>
        <w:t xml:space="preserve">regional, </w:t>
      </w:r>
      <w:r w:rsidR="00244764" w:rsidRPr="00A45299">
        <w:rPr>
          <w:rFonts w:ascii="Times New Roman" w:eastAsia="Times New Roman" w:hAnsi="Times New Roman" w:cs="Times New Roman"/>
          <w:sz w:val="24"/>
          <w:szCs w:val="24"/>
        </w:rPr>
        <w:t xml:space="preserve">local, </w:t>
      </w:r>
      <w:r w:rsidRPr="00A45299">
        <w:rPr>
          <w:rFonts w:ascii="Times New Roman" w:eastAsia="Times New Roman" w:hAnsi="Times New Roman" w:cs="Times New Roman"/>
          <w:sz w:val="24"/>
          <w:szCs w:val="24"/>
        </w:rPr>
        <w:t>private sector</w:t>
      </w:r>
      <w:r w:rsidR="009E247C">
        <w:rPr>
          <w:rFonts w:ascii="Times New Roman" w:eastAsia="Times New Roman" w:hAnsi="Times New Roman" w:cs="Times New Roman"/>
          <w:sz w:val="24"/>
          <w:szCs w:val="24"/>
        </w:rPr>
        <w:t>,</w:t>
      </w:r>
      <w:r w:rsidR="0079120B">
        <w:rPr>
          <w:rFonts w:ascii="Times New Roman" w:eastAsia="Times New Roman" w:hAnsi="Times New Roman" w:cs="Times New Roman"/>
          <w:sz w:val="24"/>
          <w:szCs w:val="24"/>
        </w:rPr>
        <w:t xml:space="preserve"> </w:t>
      </w:r>
      <w:r w:rsidR="00C64E14">
        <w:rPr>
          <w:rFonts w:ascii="Times New Roman" w:eastAsia="Times New Roman" w:hAnsi="Times New Roman" w:cs="Times New Roman"/>
          <w:sz w:val="24"/>
          <w:szCs w:val="24"/>
        </w:rPr>
        <w:t>and</w:t>
      </w:r>
      <w:r w:rsidRPr="00A45299">
        <w:rPr>
          <w:rFonts w:ascii="Times New Roman" w:eastAsia="Times New Roman" w:hAnsi="Times New Roman" w:cs="Times New Roman"/>
          <w:sz w:val="24"/>
          <w:szCs w:val="24"/>
        </w:rPr>
        <w:t xml:space="preserve"> </w:t>
      </w:r>
      <w:r w:rsidR="009E247C">
        <w:rPr>
          <w:rFonts w:ascii="Times New Roman" w:eastAsia="Times New Roman" w:hAnsi="Times New Roman" w:cs="Times New Roman"/>
          <w:sz w:val="24"/>
          <w:szCs w:val="24"/>
        </w:rPr>
        <w:t>international</w:t>
      </w:r>
      <w:r w:rsidR="009E247C" w:rsidRPr="00A45299">
        <w:rPr>
          <w:rFonts w:ascii="Times New Roman" w:eastAsia="Times New Roman" w:hAnsi="Times New Roman" w:cs="Times New Roman"/>
          <w:sz w:val="24"/>
          <w:szCs w:val="24"/>
        </w:rPr>
        <w:t xml:space="preserve"> </w:t>
      </w:r>
      <w:r w:rsidRPr="00A45299">
        <w:rPr>
          <w:rFonts w:ascii="Times New Roman" w:eastAsia="Times New Roman" w:hAnsi="Times New Roman" w:cs="Times New Roman"/>
          <w:sz w:val="24"/>
          <w:szCs w:val="24"/>
        </w:rPr>
        <w:t>collaboration, coordination</w:t>
      </w:r>
      <w:r w:rsidR="00AA6259">
        <w:rPr>
          <w:rFonts w:ascii="Times New Roman" w:eastAsia="Times New Roman" w:hAnsi="Times New Roman" w:cs="Times New Roman"/>
          <w:sz w:val="24"/>
          <w:szCs w:val="24"/>
        </w:rPr>
        <w:t>,</w:t>
      </w:r>
      <w:r w:rsidRPr="00A45299">
        <w:rPr>
          <w:rFonts w:ascii="Times New Roman" w:eastAsia="Times New Roman" w:hAnsi="Times New Roman" w:cs="Times New Roman"/>
          <w:sz w:val="24"/>
          <w:szCs w:val="24"/>
        </w:rPr>
        <w:t xml:space="preserve"> and communication</w:t>
      </w:r>
    </w:p>
    <w:p w:rsidR="001B0E98" w:rsidRDefault="002C729C">
      <w:pPr>
        <w:widowControl w:val="0"/>
        <w:numPr>
          <w:ilvl w:val="0"/>
          <w:numId w:val="9"/>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w:t>
      </w:r>
      <w:r w:rsidR="00B0128D" w:rsidRPr="00A45299">
        <w:rPr>
          <w:rFonts w:ascii="Times New Roman" w:eastAsia="Times New Roman" w:hAnsi="Times New Roman" w:cs="Times New Roman"/>
          <w:sz w:val="24"/>
          <w:szCs w:val="24"/>
        </w:rPr>
        <w:t xml:space="preserve"> data collection, warehousing</w:t>
      </w:r>
      <w:r w:rsidR="00AA6259">
        <w:rPr>
          <w:rFonts w:ascii="Times New Roman" w:eastAsia="Times New Roman" w:hAnsi="Times New Roman" w:cs="Times New Roman"/>
          <w:sz w:val="24"/>
          <w:szCs w:val="24"/>
        </w:rPr>
        <w:t>,</w:t>
      </w:r>
      <w:r w:rsidR="00B0128D" w:rsidRPr="00A45299">
        <w:rPr>
          <w:rFonts w:ascii="Times New Roman" w:eastAsia="Times New Roman" w:hAnsi="Times New Roman" w:cs="Times New Roman"/>
          <w:sz w:val="24"/>
          <w:szCs w:val="24"/>
        </w:rPr>
        <w:t xml:space="preserve"> and protection</w:t>
      </w:r>
    </w:p>
    <w:p w:rsidR="001B0E98" w:rsidRDefault="00B0128D">
      <w:pPr>
        <w:widowControl w:val="0"/>
        <w:numPr>
          <w:ilvl w:val="0"/>
          <w:numId w:val="9"/>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Connecting the “Four Ps”: People, processes, products</w:t>
      </w:r>
      <w:r w:rsidR="00AA6259">
        <w:rPr>
          <w:rFonts w:ascii="Times New Roman" w:eastAsia="Times New Roman" w:hAnsi="Times New Roman" w:cs="Times New Roman"/>
          <w:sz w:val="24"/>
          <w:szCs w:val="24"/>
        </w:rPr>
        <w:t>,</w:t>
      </w:r>
      <w:r w:rsidRPr="00A45299">
        <w:rPr>
          <w:rFonts w:ascii="Times New Roman" w:eastAsia="Times New Roman" w:hAnsi="Times New Roman" w:cs="Times New Roman"/>
          <w:sz w:val="24"/>
          <w:szCs w:val="24"/>
        </w:rPr>
        <w:t xml:space="preserve"> and pipes</w:t>
      </w:r>
    </w:p>
    <w:p w:rsidR="001B0E98" w:rsidRDefault="00B0128D">
      <w:pPr>
        <w:widowControl w:val="0"/>
        <w:numPr>
          <w:ilvl w:val="0"/>
          <w:numId w:val="9"/>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Systems challenges and opportunities</w:t>
      </w:r>
    </w:p>
    <w:p w:rsidR="001B0E98" w:rsidRDefault="001B0E98">
      <w:pPr>
        <w:widowControl w:val="0"/>
        <w:tabs>
          <w:tab w:val="left" w:pos="720"/>
        </w:tabs>
        <w:overflowPunct w:val="0"/>
        <w:adjustRightInd w:val="0"/>
        <w:spacing w:after="0" w:line="240" w:lineRule="auto"/>
        <w:ind w:left="1080"/>
        <w:contextualSpacing/>
        <w:rPr>
          <w:rFonts w:ascii="Times New Roman" w:hAnsi="Times New Roman" w:cs="Times New Roman"/>
          <w:b/>
          <w:bCs/>
          <w:sz w:val="24"/>
          <w:szCs w:val="24"/>
        </w:rPr>
      </w:pPr>
    </w:p>
    <w:p w:rsidR="001B0E98" w:rsidRDefault="00AA7C7A">
      <w:pPr>
        <w:spacing w:line="240" w:lineRule="auto"/>
        <w:contextualSpacing/>
        <w:rPr>
          <w:rFonts w:ascii="Times New Roman" w:hAnsi="Times New Roman" w:cs="Times New Roman"/>
          <w:b/>
          <w:bCs/>
          <w:sz w:val="24"/>
          <w:szCs w:val="24"/>
        </w:rPr>
      </w:pPr>
      <w:r w:rsidRPr="00A45299">
        <w:rPr>
          <w:rFonts w:ascii="Times New Roman" w:hAnsi="Times New Roman" w:cs="Times New Roman"/>
          <w:b/>
          <w:bCs/>
          <w:sz w:val="24"/>
          <w:szCs w:val="24"/>
        </w:rPr>
        <w:t>3</w:t>
      </w:r>
      <w:r w:rsidR="00B0128D" w:rsidRPr="00A45299">
        <w:rPr>
          <w:rFonts w:ascii="Times New Roman" w:hAnsi="Times New Roman" w:cs="Times New Roman"/>
          <w:b/>
          <w:bCs/>
          <w:sz w:val="24"/>
          <w:szCs w:val="24"/>
        </w:rPr>
        <w:t xml:space="preserve">. </w:t>
      </w:r>
      <w:r w:rsidR="0076005F">
        <w:rPr>
          <w:rFonts w:ascii="Times New Roman" w:hAnsi="Times New Roman" w:cs="Times New Roman"/>
          <w:b/>
          <w:bCs/>
          <w:sz w:val="24"/>
          <w:szCs w:val="24"/>
        </w:rPr>
        <w:t xml:space="preserve">Evaluate </w:t>
      </w:r>
      <w:r w:rsidR="00B0128D" w:rsidRPr="00A45299">
        <w:rPr>
          <w:rFonts w:ascii="Times New Roman" w:hAnsi="Times New Roman" w:cs="Times New Roman"/>
          <w:b/>
          <w:bCs/>
          <w:sz w:val="24"/>
          <w:szCs w:val="24"/>
        </w:rPr>
        <w:t xml:space="preserve">the </w:t>
      </w:r>
      <w:r w:rsidR="00861184" w:rsidRPr="00861184">
        <w:rPr>
          <w:rFonts w:ascii="Times New (W1)" w:hAnsi="Times New (W1)" w:cs="Times New Roman"/>
          <w:b/>
          <w:bCs/>
          <w:sz w:val="24"/>
          <w:szCs w:val="24"/>
        </w:rPr>
        <w:t>critical infrastructure</w:t>
      </w:r>
      <w:r w:rsidR="00861184" w:rsidRPr="00DF74AD">
        <w:rPr>
          <w:rFonts w:ascii="Times New (W1)" w:hAnsi="Times New (W1)" w:cs="Times New Roman"/>
          <w:bCs/>
          <w:sz w:val="24"/>
          <w:szCs w:val="24"/>
        </w:rPr>
        <w:t xml:space="preserve"> </w:t>
      </w:r>
      <w:r w:rsidR="00B0128D" w:rsidRPr="00A45299">
        <w:rPr>
          <w:rFonts w:ascii="Times New Roman" w:hAnsi="Times New Roman" w:cs="Times New Roman"/>
          <w:b/>
          <w:bCs/>
          <w:sz w:val="24"/>
          <w:szCs w:val="24"/>
        </w:rPr>
        <w:t xml:space="preserve">Partnership in Action: National </w:t>
      </w:r>
      <w:r w:rsidR="00147898">
        <w:rPr>
          <w:rFonts w:ascii="Times New Roman" w:hAnsi="Times New Roman" w:cs="Times New Roman"/>
          <w:b/>
          <w:bCs/>
          <w:sz w:val="24"/>
          <w:szCs w:val="24"/>
        </w:rPr>
        <w:t xml:space="preserve">critical infrastructure </w:t>
      </w:r>
      <w:r w:rsidR="004763A9" w:rsidRPr="00A45299">
        <w:rPr>
          <w:rFonts w:ascii="Times New Roman" w:hAnsi="Times New Roman" w:cs="Times New Roman"/>
          <w:b/>
          <w:bCs/>
          <w:sz w:val="24"/>
          <w:szCs w:val="24"/>
        </w:rPr>
        <w:t>information sharing</w:t>
      </w:r>
      <w:r w:rsidR="00B0128D" w:rsidRPr="00A45299">
        <w:rPr>
          <w:rFonts w:ascii="Times New Roman" w:hAnsi="Times New Roman" w:cs="Times New Roman"/>
          <w:b/>
          <w:bCs/>
          <w:sz w:val="24"/>
          <w:szCs w:val="24"/>
        </w:rPr>
        <w:t xml:space="preserve"> </w:t>
      </w:r>
      <w:r w:rsidR="00353F65" w:rsidRPr="00A45299">
        <w:rPr>
          <w:rFonts w:ascii="Times New Roman" w:hAnsi="Times New Roman" w:cs="Times New Roman"/>
          <w:b/>
          <w:bCs/>
          <w:sz w:val="24"/>
          <w:szCs w:val="24"/>
        </w:rPr>
        <w:t xml:space="preserve">foundations, </w:t>
      </w:r>
      <w:r w:rsidR="00B0128D" w:rsidRPr="00A45299">
        <w:rPr>
          <w:rFonts w:ascii="Times New Roman" w:hAnsi="Times New Roman" w:cs="Times New Roman"/>
          <w:b/>
          <w:bCs/>
          <w:sz w:val="24"/>
          <w:szCs w:val="24"/>
        </w:rPr>
        <w:t>framework</w:t>
      </w:r>
      <w:r w:rsidR="00147898">
        <w:rPr>
          <w:rFonts w:ascii="Times New Roman" w:hAnsi="Times New Roman" w:cs="Times New Roman"/>
          <w:b/>
          <w:bCs/>
          <w:sz w:val="24"/>
          <w:szCs w:val="24"/>
        </w:rPr>
        <w:t>s</w:t>
      </w:r>
      <w:r w:rsidR="00B0128D" w:rsidRPr="00A45299">
        <w:rPr>
          <w:rFonts w:ascii="Times New Roman" w:hAnsi="Times New Roman" w:cs="Times New Roman"/>
          <w:b/>
          <w:bCs/>
          <w:sz w:val="24"/>
          <w:szCs w:val="24"/>
        </w:rPr>
        <w:t xml:space="preserve">, </w:t>
      </w:r>
      <w:r w:rsidR="0076005F">
        <w:rPr>
          <w:rFonts w:ascii="Times New Roman" w:hAnsi="Times New Roman" w:cs="Times New Roman"/>
          <w:b/>
          <w:bCs/>
          <w:sz w:val="24"/>
          <w:szCs w:val="24"/>
        </w:rPr>
        <w:t xml:space="preserve">and </w:t>
      </w:r>
      <w:r w:rsidR="00B0128D" w:rsidRPr="00A45299">
        <w:rPr>
          <w:rFonts w:ascii="Times New Roman" w:hAnsi="Times New Roman" w:cs="Times New Roman"/>
          <w:b/>
          <w:bCs/>
          <w:sz w:val="24"/>
          <w:szCs w:val="24"/>
        </w:rPr>
        <w:t xml:space="preserve">selected </w:t>
      </w:r>
      <w:r w:rsidR="00353F65" w:rsidRPr="00A45299">
        <w:rPr>
          <w:rFonts w:ascii="Times New Roman" w:hAnsi="Times New Roman" w:cs="Times New Roman"/>
          <w:b/>
          <w:bCs/>
          <w:sz w:val="24"/>
          <w:szCs w:val="24"/>
        </w:rPr>
        <w:t>sector procedures</w:t>
      </w:r>
    </w:p>
    <w:p w:rsidR="001B0E98" w:rsidRDefault="004763A9">
      <w:pPr>
        <w:widowControl w:val="0"/>
        <w:numPr>
          <w:ilvl w:val="0"/>
          <w:numId w:val="11"/>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Anthrax attacks through the U.S. postal system</w:t>
      </w:r>
    </w:p>
    <w:p w:rsidR="001B0E98" w:rsidRDefault="00A71F39">
      <w:pPr>
        <w:widowControl w:val="0"/>
        <w:numPr>
          <w:ilvl w:val="0"/>
          <w:numId w:val="11"/>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Terrorism Advisory System (formerly </w:t>
      </w:r>
      <w:r w:rsidR="00B0128D" w:rsidRPr="00A45299">
        <w:rPr>
          <w:rFonts w:ascii="Times New Roman" w:eastAsia="Times New Roman" w:hAnsi="Times New Roman" w:cs="Times New Roman"/>
          <w:sz w:val="24"/>
          <w:szCs w:val="24"/>
        </w:rPr>
        <w:t>H</w:t>
      </w:r>
      <w:r w:rsidR="00F243D7">
        <w:rPr>
          <w:rFonts w:ascii="Times New Roman" w:eastAsia="Times New Roman" w:hAnsi="Times New Roman" w:cs="Times New Roman"/>
          <w:sz w:val="24"/>
          <w:szCs w:val="24"/>
        </w:rPr>
        <w:t>om</w:t>
      </w:r>
      <w:r w:rsidR="00396A18">
        <w:rPr>
          <w:rFonts w:ascii="Times New Roman" w:eastAsia="Times New Roman" w:hAnsi="Times New Roman" w:cs="Times New Roman"/>
          <w:sz w:val="24"/>
          <w:szCs w:val="24"/>
        </w:rPr>
        <w:t>eland Security Advisory System</w:t>
      </w:r>
      <w:r>
        <w:rPr>
          <w:rFonts w:ascii="Times New Roman" w:eastAsia="Times New Roman" w:hAnsi="Times New Roman" w:cs="Times New Roman"/>
          <w:sz w:val="24"/>
          <w:szCs w:val="24"/>
        </w:rPr>
        <w:t>)</w:t>
      </w:r>
      <w:r w:rsidR="00396A18">
        <w:rPr>
          <w:rFonts w:ascii="Times New Roman" w:eastAsia="Times New Roman" w:hAnsi="Times New Roman" w:cs="Times New Roman"/>
          <w:sz w:val="24"/>
          <w:szCs w:val="24"/>
        </w:rPr>
        <w:t xml:space="preserve"> </w:t>
      </w:r>
      <w:r w:rsidR="00B0128D" w:rsidRPr="00A45299">
        <w:rPr>
          <w:rFonts w:ascii="Times New Roman" w:eastAsia="Times New Roman" w:hAnsi="Times New Roman" w:cs="Times New Roman"/>
          <w:sz w:val="24"/>
          <w:szCs w:val="24"/>
        </w:rPr>
        <w:t xml:space="preserve"> Alert</w:t>
      </w:r>
      <w:r>
        <w:rPr>
          <w:rFonts w:ascii="Times New Roman" w:eastAsia="Times New Roman" w:hAnsi="Times New Roman" w:cs="Times New Roman"/>
          <w:sz w:val="24"/>
          <w:szCs w:val="24"/>
        </w:rPr>
        <w:t>s</w:t>
      </w:r>
      <w:r w:rsidR="00B0128D" w:rsidRPr="00A45299">
        <w:rPr>
          <w:rFonts w:ascii="Times New Roman" w:eastAsia="Times New Roman" w:hAnsi="Times New Roman" w:cs="Times New Roman"/>
          <w:sz w:val="24"/>
          <w:szCs w:val="24"/>
        </w:rPr>
        <w:t xml:space="preserve"> </w:t>
      </w:r>
      <w:r w:rsidR="00AF0371" w:rsidRPr="00A45299">
        <w:rPr>
          <w:rFonts w:ascii="Times New Roman" w:eastAsia="Times New Roman" w:hAnsi="Times New Roman" w:cs="Times New Roman"/>
          <w:sz w:val="24"/>
          <w:szCs w:val="24"/>
        </w:rPr>
        <w:t xml:space="preserve">(e.g., Aviation </w:t>
      </w:r>
      <w:r w:rsidR="000C32E6">
        <w:rPr>
          <w:rFonts w:ascii="Times New Roman" w:eastAsia="Times New Roman" w:hAnsi="Times New Roman" w:cs="Times New Roman"/>
          <w:sz w:val="24"/>
          <w:szCs w:val="24"/>
        </w:rPr>
        <w:t>Sub</w:t>
      </w:r>
      <w:r w:rsidR="00AF0371" w:rsidRPr="00A45299">
        <w:rPr>
          <w:rFonts w:ascii="Times New Roman" w:eastAsia="Times New Roman" w:hAnsi="Times New Roman" w:cs="Times New Roman"/>
          <w:sz w:val="24"/>
          <w:szCs w:val="24"/>
        </w:rPr>
        <w:t>sector)</w:t>
      </w:r>
    </w:p>
    <w:p w:rsidR="001B0E98" w:rsidRDefault="00B0128D">
      <w:pPr>
        <w:widowControl w:val="0"/>
        <w:numPr>
          <w:ilvl w:val="0"/>
          <w:numId w:val="11"/>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London Transit Bombings</w:t>
      </w:r>
    </w:p>
    <w:p w:rsidR="001B0E98" w:rsidRDefault="004763A9">
      <w:pPr>
        <w:widowControl w:val="0"/>
        <w:numPr>
          <w:ilvl w:val="0"/>
          <w:numId w:val="11"/>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 xml:space="preserve">Christmas Day </w:t>
      </w:r>
      <w:r w:rsidR="00AF0371" w:rsidRPr="00A45299">
        <w:rPr>
          <w:rFonts w:ascii="Times New Roman" w:eastAsia="Times New Roman" w:hAnsi="Times New Roman" w:cs="Times New Roman"/>
          <w:sz w:val="24"/>
          <w:szCs w:val="24"/>
        </w:rPr>
        <w:t>B</w:t>
      </w:r>
      <w:r w:rsidRPr="00A45299">
        <w:rPr>
          <w:rFonts w:ascii="Times New Roman" w:eastAsia="Times New Roman" w:hAnsi="Times New Roman" w:cs="Times New Roman"/>
          <w:sz w:val="24"/>
          <w:szCs w:val="24"/>
        </w:rPr>
        <w:t xml:space="preserve">omb </w:t>
      </w:r>
      <w:r w:rsidR="00AF0371" w:rsidRPr="00A45299">
        <w:rPr>
          <w:rFonts w:ascii="Times New Roman" w:eastAsia="Times New Roman" w:hAnsi="Times New Roman" w:cs="Times New Roman"/>
          <w:sz w:val="24"/>
          <w:szCs w:val="24"/>
        </w:rPr>
        <w:t>T</w:t>
      </w:r>
      <w:r w:rsidRPr="00A45299">
        <w:rPr>
          <w:rFonts w:ascii="Times New Roman" w:eastAsia="Times New Roman" w:hAnsi="Times New Roman" w:cs="Times New Roman"/>
          <w:sz w:val="24"/>
          <w:szCs w:val="24"/>
        </w:rPr>
        <w:t>hreat</w:t>
      </w:r>
    </w:p>
    <w:p w:rsidR="001B0E98" w:rsidRDefault="00D10BAC">
      <w:pPr>
        <w:widowControl w:val="0"/>
        <w:numPr>
          <w:ilvl w:val="0"/>
          <w:numId w:val="11"/>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 xml:space="preserve">Aviation </w:t>
      </w:r>
      <w:r w:rsidR="00AF0371" w:rsidRPr="00A45299">
        <w:rPr>
          <w:rFonts w:ascii="Times New Roman" w:eastAsia="Times New Roman" w:hAnsi="Times New Roman" w:cs="Times New Roman"/>
          <w:sz w:val="24"/>
          <w:szCs w:val="24"/>
        </w:rPr>
        <w:t>C</w:t>
      </w:r>
      <w:r w:rsidRPr="00A45299">
        <w:rPr>
          <w:rFonts w:ascii="Times New Roman" w:eastAsia="Times New Roman" w:hAnsi="Times New Roman" w:cs="Times New Roman"/>
          <w:sz w:val="24"/>
          <w:szCs w:val="24"/>
        </w:rPr>
        <w:t xml:space="preserve">argo </w:t>
      </w:r>
      <w:r w:rsidR="00AF0371" w:rsidRPr="00A45299">
        <w:rPr>
          <w:rFonts w:ascii="Times New Roman" w:eastAsia="Times New Roman" w:hAnsi="Times New Roman" w:cs="Times New Roman"/>
          <w:sz w:val="24"/>
          <w:szCs w:val="24"/>
        </w:rPr>
        <w:t>P</w:t>
      </w:r>
      <w:r w:rsidRPr="00A45299">
        <w:rPr>
          <w:rFonts w:ascii="Times New Roman" w:eastAsia="Times New Roman" w:hAnsi="Times New Roman" w:cs="Times New Roman"/>
          <w:sz w:val="24"/>
          <w:szCs w:val="24"/>
        </w:rPr>
        <w:t xml:space="preserve">arcel </w:t>
      </w:r>
      <w:r w:rsidR="00AF0371" w:rsidRPr="00A45299">
        <w:rPr>
          <w:rFonts w:ascii="Times New Roman" w:eastAsia="Times New Roman" w:hAnsi="Times New Roman" w:cs="Times New Roman"/>
          <w:sz w:val="24"/>
          <w:szCs w:val="24"/>
        </w:rPr>
        <w:t>B</w:t>
      </w:r>
      <w:r w:rsidRPr="00A45299">
        <w:rPr>
          <w:rFonts w:ascii="Times New Roman" w:eastAsia="Times New Roman" w:hAnsi="Times New Roman" w:cs="Times New Roman"/>
          <w:sz w:val="24"/>
          <w:szCs w:val="24"/>
        </w:rPr>
        <w:t>omb</w:t>
      </w:r>
      <w:r w:rsidR="00AF0371" w:rsidRPr="00A45299">
        <w:rPr>
          <w:rFonts w:ascii="Times New Roman" w:eastAsia="Times New Roman" w:hAnsi="Times New Roman" w:cs="Times New Roman"/>
          <w:sz w:val="24"/>
          <w:szCs w:val="24"/>
        </w:rPr>
        <w:t>s</w:t>
      </w:r>
      <w:r w:rsidRPr="00A45299">
        <w:rPr>
          <w:rFonts w:ascii="Times New Roman" w:eastAsia="Times New Roman" w:hAnsi="Times New Roman" w:cs="Times New Roman"/>
          <w:sz w:val="24"/>
          <w:szCs w:val="24"/>
        </w:rPr>
        <w:t xml:space="preserve"> </w:t>
      </w:r>
    </w:p>
    <w:p w:rsidR="0076005F" w:rsidRDefault="0076005F">
      <w:pPr>
        <w:widowControl w:val="0"/>
        <w:numPr>
          <w:ilvl w:val="0"/>
          <w:numId w:val="11"/>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Boston Marathon Bombing</w:t>
      </w:r>
    </w:p>
    <w:p w:rsidR="00102EAF" w:rsidRPr="00102EAF" w:rsidRDefault="00D10BAC" w:rsidP="00102EAF">
      <w:pPr>
        <w:widowControl w:val="0"/>
        <w:numPr>
          <w:ilvl w:val="0"/>
          <w:numId w:val="11"/>
        </w:numPr>
        <w:tabs>
          <w:tab w:val="left" w:pos="720"/>
        </w:tabs>
        <w:overflowPunct w:val="0"/>
        <w:adjustRightInd w:val="0"/>
        <w:spacing w:after="0" w:line="240" w:lineRule="auto"/>
        <w:contextualSpacing/>
        <w:rPr>
          <w:rFonts w:ascii="Times New Roman" w:eastAsia="Times New Roman" w:hAnsi="Times New Roman" w:cs="Times New Roman"/>
          <w:sz w:val="24"/>
          <w:szCs w:val="24"/>
        </w:rPr>
      </w:pPr>
      <w:r w:rsidRPr="00A45299">
        <w:rPr>
          <w:rFonts w:ascii="Times New Roman" w:eastAsia="Times New Roman" w:hAnsi="Times New Roman" w:cs="Times New Roman"/>
          <w:sz w:val="24"/>
          <w:szCs w:val="24"/>
        </w:rPr>
        <w:t xml:space="preserve">Terrorist </w:t>
      </w:r>
      <w:r w:rsidR="00AF0371" w:rsidRPr="00A45299">
        <w:rPr>
          <w:rFonts w:ascii="Times New Roman" w:eastAsia="Times New Roman" w:hAnsi="Times New Roman" w:cs="Times New Roman"/>
          <w:sz w:val="24"/>
          <w:szCs w:val="24"/>
        </w:rPr>
        <w:t>S</w:t>
      </w:r>
      <w:r w:rsidRPr="00A45299">
        <w:rPr>
          <w:rFonts w:ascii="Times New Roman" w:eastAsia="Times New Roman" w:hAnsi="Times New Roman" w:cs="Times New Roman"/>
          <w:sz w:val="24"/>
          <w:szCs w:val="24"/>
        </w:rPr>
        <w:t>urveillance of a Nuclear Power Plant (exercise)</w:t>
      </w:r>
    </w:p>
    <w:p w:rsidR="00F7776C" w:rsidRDefault="00F7776C">
      <w:pPr>
        <w:widowControl w:val="0"/>
        <w:tabs>
          <w:tab w:val="left" w:pos="720"/>
        </w:tabs>
        <w:overflowPunct w:val="0"/>
        <w:adjustRightInd w:val="0"/>
        <w:spacing w:after="0" w:line="240" w:lineRule="auto"/>
        <w:contextualSpacing/>
        <w:rPr>
          <w:rFonts w:ascii="Times New Roman" w:hAnsi="Times New Roman" w:cs="Times New Roman"/>
          <w:b/>
          <w:bCs/>
          <w:smallCaps/>
          <w:sz w:val="24"/>
          <w:szCs w:val="24"/>
          <w:u w:val="single"/>
        </w:rPr>
      </w:pPr>
    </w:p>
    <w:p w:rsidR="00102EAF" w:rsidRDefault="00102EAF">
      <w:pPr>
        <w:keepNext/>
        <w:spacing w:line="240" w:lineRule="auto"/>
        <w:rPr>
          <w:rFonts w:ascii="Times New Roman" w:hAnsi="Times New Roman" w:cs="Times New Roman"/>
          <w:b/>
          <w:bCs/>
          <w:smallCaps/>
          <w:sz w:val="24"/>
          <w:szCs w:val="24"/>
          <w:u w:val="single"/>
        </w:rPr>
      </w:pPr>
    </w:p>
    <w:p w:rsidR="001B0E98" w:rsidRDefault="00AA6259">
      <w:pPr>
        <w:keepNext/>
        <w:spacing w:line="240" w:lineRule="auto"/>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Delivery M</w:t>
      </w:r>
      <w:r w:rsidR="00B0128D" w:rsidRPr="00A45299">
        <w:rPr>
          <w:rFonts w:ascii="Times New Roman" w:hAnsi="Times New Roman" w:cs="Times New Roman"/>
          <w:b/>
          <w:bCs/>
          <w:smallCaps/>
          <w:sz w:val="24"/>
          <w:szCs w:val="24"/>
          <w:u w:val="single"/>
        </w:rPr>
        <w:t>ethod/Course Requirements</w:t>
      </w:r>
      <w:r w:rsidR="00B0128D" w:rsidRPr="00A45299">
        <w:rPr>
          <w:rFonts w:ascii="Times New Roman" w:hAnsi="Times New Roman" w:cs="Times New Roman"/>
          <w:b/>
          <w:bCs/>
          <w:smallCaps/>
          <w:sz w:val="24"/>
          <w:szCs w:val="24"/>
        </w:rPr>
        <w:t>:</w:t>
      </w:r>
    </w:p>
    <w:p w:rsidR="001B0E98" w:rsidRDefault="000F4F34">
      <w:pPr>
        <w:spacing w:line="240" w:lineRule="auto"/>
        <w:rPr>
          <w:rFonts w:ascii="Times New Roman" w:hAnsi="Times New Roman" w:cs="Times New Roman"/>
          <w:sz w:val="24"/>
          <w:szCs w:val="24"/>
        </w:rPr>
      </w:pPr>
      <w:r>
        <w:rPr>
          <w:rFonts w:ascii="Times New Roman" w:hAnsi="Times New Roman" w:cs="Times New Roman"/>
          <w:sz w:val="24"/>
          <w:szCs w:val="24"/>
        </w:rPr>
        <w:t xml:space="preserve">Course delivery will be through </w:t>
      </w:r>
      <w:r w:rsidR="00AA6259">
        <w:rPr>
          <w:rFonts w:ascii="Times New Roman" w:hAnsi="Times New Roman" w:cs="Times New Roman"/>
          <w:sz w:val="24"/>
          <w:szCs w:val="24"/>
        </w:rPr>
        <w:t xml:space="preserve">directed </w:t>
      </w:r>
      <w:r>
        <w:rPr>
          <w:rFonts w:ascii="Times New Roman" w:hAnsi="Times New Roman" w:cs="Times New Roman"/>
          <w:sz w:val="24"/>
          <w:szCs w:val="24"/>
        </w:rPr>
        <w:t>r</w:t>
      </w:r>
      <w:r w:rsidRPr="00A45299">
        <w:rPr>
          <w:rFonts w:ascii="Times New Roman" w:hAnsi="Times New Roman" w:cs="Times New Roman"/>
          <w:sz w:val="24"/>
          <w:szCs w:val="24"/>
        </w:rPr>
        <w:t>eadings</w:t>
      </w:r>
      <w:r w:rsidR="00B0128D" w:rsidRPr="00A45299">
        <w:rPr>
          <w:rFonts w:ascii="Times New Roman" w:hAnsi="Times New Roman" w:cs="Times New Roman"/>
          <w:sz w:val="24"/>
          <w:szCs w:val="24"/>
        </w:rPr>
        <w:t xml:space="preserve">, class participation, </w:t>
      </w:r>
      <w:r w:rsidR="00E632B1" w:rsidRPr="00A45299">
        <w:rPr>
          <w:rFonts w:ascii="Times New Roman" w:hAnsi="Times New Roman" w:cs="Times New Roman"/>
          <w:sz w:val="24"/>
          <w:szCs w:val="24"/>
        </w:rPr>
        <w:t xml:space="preserve">information sharing </w:t>
      </w:r>
      <w:r w:rsidR="005F7B42" w:rsidRPr="00A45299">
        <w:rPr>
          <w:rFonts w:ascii="Times New Roman" w:hAnsi="Times New Roman" w:cs="Times New Roman"/>
          <w:sz w:val="24"/>
          <w:szCs w:val="24"/>
        </w:rPr>
        <w:t xml:space="preserve">product preparation, </w:t>
      </w:r>
      <w:r w:rsidR="00B0128D" w:rsidRPr="00A45299">
        <w:rPr>
          <w:rFonts w:ascii="Times New Roman" w:hAnsi="Times New Roman" w:cs="Times New Roman"/>
          <w:sz w:val="24"/>
          <w:szCs w:val="24"/>
        </w:rPr>
        <w:t xml:space="preserve">research paper, </w:t>
      </w:r>
      <w:r w:rsidR="00FE19BF" w:rsidRPr="00A45299">
        <w:rPr>
          <w:rFonts w:ascii="Times New Roman" w:hAnsi="Times New Roman" w:cs="Times New Roman"/>
          <w:sz w:val="24"/>
          <w:szCs w:val="24"/>
        </w:rPr>
        <w:t>information sharing</w:t>
      </w:r>
      <w:r w:rsidR="00B0128D" w:rsidRPr="00A45299">
        <w:rPr>
          <w:rFonts w:ascii="Times New Roman" w:hAnsi="Times New Roman" w:cs="Times New Roman"/>
          <w:sz w:val="24"/>
          <w:szCs w:val="24"/>
        </w:rPr>
        <w:t xml:space="preserve"> exercise</w:t>
      </w:r>
      <w:r w:rsidR="00FE19BF" w:rsidRPr="00A45299">
        <w:rPr>
          <w:rFonts w:ascii="Times New Roman" w:hAnsi="Times New Roman" w:cs="Times New Roman"/>
          <w:sz w:val="24"/>
          <w:szCs w:val="24"/>
        </w:rPr>
        <w:t>, and</w:t>
      </w:r>
      <w:r w:rsidR="00B0128D" w:rsidRPr="00A45299">
        <w:rPr>
          <w:rFonts w:ascii="Times New Roman" w:hAnsi="Times New Roman" w:cs="Times New Roman"/>
          <w:sz w:val="24"/>
          <w:szCs w:val="24"/>
        </w:rPr>
        <w:t xml:space="preserve"> class oral presentation. This is a graduate level course. The </w:t>
      </w:r>
      <w:r w:rsidR="00BA03F4">
        <w:rPr>
          <w:rFonts w:ascii="Times New Roman" w:hAnsi="Times New Roman" w:cs="Times New Roman"/>
          <w:sz w:val="24"/>
          <w:szCs w:val="24"/>
        </w:rPr>
        <w:t>learner</w:t>
      </w:r>
      <w:r w:rsidR="005462B3">
        <w:rPr>
          <w:rFonts w:ascii="Times New Roman" w:hAnsi="Times New Roman" w:cs="Times New Roman"/>
          <w:sz w:val="24"/>
          <w:szCs w:val="24"/>
        </w:rPr>
        <w:t xml:space="preserve"> will gain,</w:t>
      </w:r>
      <w:r w:rsidR="00B0128D" w:rsidRPr="00A45299">
        <w:rPr>
          <w:rFonts w:ascii="Times New Roman" w:hAnsi="Times New Roman" w:cs="Times New Roman"/>
          <w:sz w:val="24"/>
          <w:szCs w:val="24"/>
        </w:rPr>
        <w:t xml:space="preserve"> in an independent manner, a body of knowledge pertaining to critical infrastructure </w:t>
      </w:r>
      <w:r w:rsidR="00DA4967">
        <w:rPr>
          <w:rFonts w:ascii="Times New Roman" w:hAnsi="Times New Roman" w:cs="Times New Roman"/>
          <w:sz w:val="24"/>
          <w:szCs w:val="24"/>
        </w:rPr>
        <w:t>security</w:t>
      </w:r>
      <w:r w:rsidR="00DA4967" w:rsidRPr="00A45299">
        <w:rPr>
          <w:rFonts w:ascii="Times New Roman" w:hAnsi="Times New Roman" w:cs="Times New Roman"/>
          <w:sz w:val="24"/>
          <w:szCs w:val="24"/>
        </w:rPr>
        <w:t xml:space="preserve"> </w:t>
      </w:r>
      <w:r w:rsidR="00B0128D" w:rsidRPr="00A45299">
        <w:rPr>
          <w:rFonts w:ascii="Times New Roman" w:hAnsi="Times New Roman" w:cs="Times New Roman"/>
          <w:sz w:val="24"/>
          <w:szCs w:val="24"/>
        </w:rPr>
        <w:t xml:space="preserve">and </w:t>
      </w:r>
      <w:r w:rsidR="00A45299" w:rsidRPr="00A45299">
        <w:rPr>
          <w:rFonts w:ascii="Times New Roman" w:hAnsi="Times New Roman" w:cs="Times New Roman"/>
          <w:sz w:val="24"/>
          <w:szCs w:val="24"/>
        </w:rPr>
        <w:t>resilience</w:t>
      </w:r>
      <w:r w:rsidR="00B0128D" w:rsidRPr="00A45299">
        <w:rPr>
          <w:rFonts w:ascii="Times New Roman" w:hAnsi="Times New Roman" w:cs="Times New Roman"/>
          <w:sz w:val="24"/>
          <w:szCs w:val="24"/>
        </w:rPr>
        <w:t xml:space="preserve"> and </w:t>
      </w:r>
      <w:r w:rsidR="00F374E8">
        <w:rPr>
          <w:rFonts w:ascii="Times New Roman" w:hAnsi="Times New Roman" w:cs="Times New Roman"/>
          <w:sz w:val="24"/>
          <w:szCs w:val="24"/>
        </w:rPr>
        <w:t xml:space="preserve">an ability </w:t>
      </w:r>
      <w:r w:rsidR="00B0128D" w:rsidRPr="00A45299">
        <w:rPr>
          <w:rFonts w:ascii="Times New Roman" w:hAnsi="Times New Roman" w:cs="Times New Roman"/>
          <w:sz w:val="24"/>
          <w:szCs w:val="24"/>
        </w:rPr>
        <w:t xml:space="preserve">to communicate his/her understanding and assessment of that knowledge to fellow </w:t>
      </w:r>
      <w:r w:rsidR="005462B3">
        <w:rPr>
          <w:rFonts w:ascii="Times New Roman" w:hAnsi="Times New Roman" w:cs="Times New Roman"/>
          <w:sz w:val="24"/>
          <w:szCs w:val="24"/>
        </w:rPr>
        <w:t>participants</w:t>
      </w:r>
      <w:r w:rsidR="00B0128D" w:rsidRPr="00A45299">
        <w:rPr>
          <w:rFonts w:ascii="Times New Roman" w:hAnsi="Times New Roman" w:cs="Times New Roman"/>
          <w:sz w:val="24"/>
          <w:szCs w:val="24"/>
        </w:rPr>
        <w:t xml:space="preserve"> and faculty via discussi</w:t>
      </w:r>
      <w:r w:rsidR="005462B3">
        <w:rPr>
          <w:rFonts w:ascii="Times New Roman" w:hAnsi="Times New Roman" w:cs="Times New Roman"/>
          <w:sz w:val="24"/>
          <w:szCs w:val="24"/>
        </w:rPr>
        <w:t xml:space="preserve">ons and written papers. </w:t>
      </w:r>
      <w:r w:rsidR="00715D90">
        <w:rPr>
          <w:rFonts w:ascii="Times New Roman" w:hAnsi="Times New Roman" w:cs="Times New Roman"/>
          <w:sz w:val="24"/>
          <w:szCs w:val="24"/>
        </w:rPr>
        <w:t>Learners</w:t>
      </w:r>
      <w:r w:rsidR="00B0128D" w:rsidRPr="00A45299">
        <w:rPr>
          <w:rFonts w:ascii="Times New Roman" w:hAnsi="Times New Roman" w:cs="Times New Roman"/>
          <w:sz w:val="24"/>
          <w:szCs w:val="24"/>
        </w:rPr>
        <w:t xml:space="preserve"> are expected to familiarize themselves with the assigned topic and readings before class and should be prepared to discuss and debate them critically.  </w:t>
      </w:r>
    </w:p>
    <w:p w:rsidR="001B0E98" w:rsidRDefault="00DF74AD">
      <w:pPr>
        <w:spacing w:line="240" w:lineRule="auto"/>
        <w:rPr>
          <w:rFonts w:ascii="Times New Roman" w:hAnsi="Times New Roman" w:cs="Times New Roman"/>
          <w:sz w:val="24"/>
          <w:szCs w:val="24"/>
        </w:rPr>
      </w:pPr>
      <w:r w:rsidRPr="00DF74AD">
        <w:rPr>
          <w:rFonts w:ascii="Times New Roman" w:hAnsi="Times New Roman" w:cs="Times New Roman"/>
          <w:sz w:val="24"/>
          <w:szCs w:val="24"/>
        </w:rPr>
        <w:t>The assigned course readings include a variety of resources, such as authoritative readings (</w:t>
      </w:r>
      <w:r w:rsidRPr="00DF74AD">
        <w:rPr>
          <w:rFonts w:ascii="Times New Roman" w:hAnsi="Times New Roman" w:cs="Times New Roman"/>
          <w:bCs/>
          <w:color w:val="000000"/>
          <w:sz w:val="24"/>
          <w:szCs w:val="24"/>
        </w:rPr>
        <w:t>legislation, executive orders, policies, and plans and strategies</w:t>
      </w:r>
      <w:r w:rsidRPr="00DF74AD">
        <w:rPr>
          <w:rFonts w:ascii="Times New Roman" w:hAnsi="Times New Roman" w:cs="Times New Roman"/>
          <w:sz w:val="24"/>
          <w:szCs w:val="24"/>
        </w:rPr>
        <w:t xml:space="preserve">), implementation readings (government products </w:t>
      </w:r>
      <w:r w:rsidRPr="00DF74AD">
        <w:rPr>
          <w:rFonts w:ascii="Times New Roman" w:hAnsi="Times New Roman" w:cs="Times New Roman"/>
          <w:bCs/>
          <w:color w:val="000000"/>
          <w:sz w:val="24"/>
          <w:szCs w:val="24"/>
        </w:rPr>
        <w:t>that are responsive or attempt to fulfill the requirements of authoritative documents</w:t>
      </w:r>
      <w:r w:rsidRPr="00DF74AD">
        <w:rPr>
          <w:rFonts w:ascii="Times New Roman" w:hAnsi="Times New Roman" w:cs="Times New Roman"/>
          <w:sz w:val="24"/>
          <w:szCs w:val="24"/>
        </w:rPr>
        <w:t xml:space="preserve">), and external reviews (U.S. Government Accountability Office, Congressional Research Service, etc.). Participants are expected to familiarize themselves with the assigned </w:t>
      </w:r>
      <w:r w:rsidRPr="00DF74AD">
        <w:rPr>
          <w:rFonts w:ascii="Times New Roman" w:hAnsi="Times New Roman" w:cs="Times New Roman"/>
          <w:sz w:val="24"/>
          <w:szCs w:val="24"/>
        </w:rPr>
        <w:lastRenderedPageBreak/>
        <w:t xml:space="preserve">topics and readings before class and should be prepared to discuss and debate them critically as well as analyze them for biases and multiple perspectives. </w:t>
      </w:r>
    </w:p>
    <w:p w:rsidR="00966EE0" w:rsidRPr="00966EE0" w:rsidRDefault="00DF74AD" w:rsidP="00966EE0">
      <w:pPr>
        <w:rPr>
          <w:rFonts w:ascii="Times New Roman" w:hAnsi="Times New Roman" w:cs="Times New Roman"/>
          <w:b/>
          <w:sz w:val="24"/>
          <w:szCs w:val="24"/>
          <w:u w:val="single"/>
        </w:rPr>
      </w:pPr>
      <w:r w:rsidRPr="00DF74AD">
        <w:rPr>
          <w:rFonts w:ascii="Times New Roman" w:hAnsi="Times New Roman" w:cs="Times New Roman"/>
          <w:b/>
          <w:smallCaps/>
          <w:sz w:val="24"/>
          <w:szCs w:val="24"/>
          <w:u w:val="single"/>
        </w:rPr>
        <w:t>General Course Requirements:</w:t>
      </w:r>
    </w:p>
    <w:p w:rsidR="00966EE0" w:rsidRDefault="00966EE0" w:rsidP="00966EE0">
      <w:pPr>
        <w:pStyle w:val="ListParagraph"/>
        <w:widowControl w:val="0"/>
        <w:numPr>
          <w:ilvl w:val="0"/>
          <w:numId w:val="29"/>
        </w:numPr>
        <w:overflowPunct w:val="0"/>
        <w:adjustRightInd w:val="0"/>
        <w:contextualSpacing/>
        <w:rPr>
          <w:rFonts w:ascii="Times New (W1)" w:hAnsi="Times New (W1)"/>
          <w:b/>
          <w:smallCaps/>
        </w:rPr>
      </w:pPr>
      <w:r w:rsidRPr="00A059B5">
        <w:t>Class attendance is both important and required. If, due to an emergency, you will not be in class, you must contact your instructor via phone or email. Learners with more than two absences may drop a letter grade or lose course credit.</w:t>
      </w:r>
    </w:p>
    <w:p w:rsidR="00966EE0" w:rsidRDefault="00966EE0" w:rsidP="00966EE0">
      <w:pPr>
        <w:pStyle w:val="ListParagraph"/>
        <w:rPr>
          <w:rFonts w:ascii="Times New (W1)" w:hAnsi="Times New (W1)"/>
          <w:b/>
          <w:smallCaps/>
        </w:rPr>
      </w:pPr>
    </w:p>
    <w:p w:rsidR="00966EE0" w:rsidRDefault="00966EE0" w:rsidP="00966EE0">
      <w:pPr>
        <w:pStyle w:val="ListParagraph"/>
        <w:widowControl w:val="0"/>
        <w:numPr>
          <w:ilvl w:val="0"/>
          <w:numId w:val="29"/>
        </w:numPr>
        <w:overflowPunct w:val="0"/>
        <w:adjustRightInd w:val="0"/>
        <w:contextualSpacing/>
        <w:rPr>
          <w:rFonts w:ascii="Times New (W1)" w:hAnsi="Times New (W1)"/>
          <w:b/>
          <w:smallCaps/>
        </w:rPr>
      </w:pPr>
      <w:r w:rsidRPr="00A059B5">
        <w:t>It is expected that assignments will be turned in on time (the beginning of the class in which they are due). However, it is recognized that learners occasionally have serious problems that prevent work completion. If such a dilemma arises, please speak to the instructor in a timely fashion.</w:t>
      </w:r>
    </w:p>
    <w:p w:rsidR="00966EE0" w:rsidRDefault="00966EE0" w:rsidP="00966EE0">
      <w:pPr>
        <w:pStyle w:val="ListParagraph"/>
      </w:pPr>
    </w:p>
    <w:p w:rsidR="00966EE0" w:rsidRDefault="00966EE0" w:rsidP="00966EE0">
      <w:pPr>
        <w:pStyle w:val="ListParagraph"/>
        <w:widowControl w:val="0"/>
        <w:numPr>
          <w:ilvl w:val="0"/>
          <w:numId w:val="29"/>
        </w:numPr>
        <w:overflowPunct w:val="0"/>
        <w:adjustRightInd w:val="0"/>
        <w:contextualSpacing/>
        <w:rPr>
          <w:rFonts w:ascii="Times New (W1)" w:hAnsi="Times New (W1)"/>
          <w:b/>
          <w:smallCaps/>
        </w:rPr>
      </w:pPr>
      <w:r w:rsidRPr="00A059B5">
        <w:t xml:space="preserve">The completion of all readings assigned for the course is assumed. </w:t>
      </w:r>
      <w:r>
        <w:t>Since</w:t>
      </w:r>
      <w:r w:rsidRPr="00A059B5">
        <w:t xml:space="preserve"> class will be structured around discussion and small group activities, it is critical for you to keep up with the readings and to participate in class.</w:t>
      </w:r>
    </w:p>
    <w:p w:rsidR="00966EE0" w:rsidRDefault="00966EE0" w:rsidP="00966EE0">
      <w:pPr>
        <w:pStyle w:val="ListParagraph"/>
      </w:pPr>
    </w:p>
    <w:p w:rsidR="00966EE0" w:rsidRDefault="00966EE0" w:rsidP="00966EE0">
      <w:pPr>
        <w:pStyle w:val="ListParagraph"/>
        <w:widowControl w:val="0"/>
        <w:numPr>
          <w:ilvl w:val="0"/>
          <w:numId w:val="29"/>
        </w:numPr>
        <w:overflowPunct w:val="0"/>
        <w:adjustRightInd w:val="0"/>
        <w:contextualSpacing/>
        <w:rPr>
          <w:rFonts w:ascii="Times New (W1)" w:hAnsi="Times New (W1)"/>
          <w:b/>
          <w:smallCaps/>
        </w:rPr>
      </w:pPr>
      <w:r>
        <w:t>A</w:t>
      </w:r>
      <w:r w:rsidRPr="00A059B5">
        <w:t>ll cell phones should be turned off before class begins.</w:t>
      </w:r>
    </w:p>
    <w:p w:rsidR="001B0E98" w:rsidRDefault="001B0E98">
      <w:pPr>
        <w:spacing w:line="240" w:lineRule="auto"/>
        <w:rPr>
          <w:rFonts w:ascii="Times New Roman" w:hAnsi="Times New Roman" w:cs="Times New Roman"/>
          <w:sz w:val="24"/>
          <w:szCs w:val="24"/>
        </w:rPr>
      </w:pPr>
    </w:p>
    <w:p w:rsidR="00B0128D" w:rsidRPr="00A45299" w:rsidRDefault="00B0128D" w:rsidP="00B0128D">
      <w:pPr>
        <w:keepNext/>
        <w:rPr>
          <w:rFonts w:ascii="Times New Roman" w:hAnsi="Times New Roman" w:cs="Times New Roman"/>
          <w:b/>
          <w:bCs/>
          <w:smallCaps/>
          <w:sz w:val="24"/>
          <w:szCs w:val="24"/>
          <w:u w:val="single"/>
        </w:rPr>
      </w:pPr>
      <w:r w:rsidRPr="00A45299">
        <w:rPr>
          <w:rFonts w:ascii="Times New Roman" w:hAnsi="Times New Roman" w:cs="Times New Roman"/>
          <w:b/>
          <w:bCs/>
          <w:smallCaps/>
          <w:sz w:val="24"/>
          <w:szCs w:val="24"/>
          <w:u w:val="single"/>
        </w:rPr>
        <w:t>Grading</w:t>
      </w:r>
    </w:p>
    <w:p w:rsidR="001B0E98" w:rsidRDefault="00B0128D">
      <w:pPr>
        <w:spacing w:line="240" w:lineRule="auto"/>
        <w:contextualSpacing/>
        <w:rPr>
          <w:rFonts w:ascii="Times New Roman" w:hAnsi="Times New Roman" w:cs="Times New Roman"/>
          <w:sz w:val="24"/>
          <w:szCs w:val="24"/>
        </w:rPr>
      </w:pPr>
      <w:r w:rsidRPr="00A45299">
        <w:rPr>
          <w:rFonts w:ascii="Times New Roman" w:hAnsi="Times New Roman" w:cs="Times New Roman"/>
          <w:sz w:val="24"/>
          <w:szCs w:val="24"/>
        </w:rPr>
        <w:t>Class Participation</w:t>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Pr="00A45299">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2770E6" w:rsidRPr="00A45299">
        <w:rPr>
          <w:rFonts w:ascii="Times New Roman" w:hAnsi="Times New Roman" w:cs="Times New Roman"/>
          <w:sz w:val="24"/>
          <w:szCs w:val="24"/>
        </w:rPr>
        <w:t>2</w:t>
      </w:r>
      <w:r w:rsidRPr="00A45299">
        <w:rPr>
          <w:rFonts w:ascii="Times New Roman" w:hAnsi="Times New Roman" w:cs="Times New Roman"/>
          <w:sz w:val="24"/>
          <w:szCs w:val="24"/>
        </w:rPr>
        <w:t>0%</w:t>
      </w:r>
    </w:p>
    <w:p w:rsidR="001B0E98" w:rsidRDefault="002770E6">
      <w:pPr>
        <w:spacing w:line="240" w:lineRule="auto"/>
        <w:contextualSpacing/>
        <w:rPr>
          <w:rFonts w:ascii="Times New Roman" w:hAnsi="Times New Roman" w:cs="Times New Roman"/>
          <w:sz w:val="24"/>
          <w:szCs w:val="24"/>
        </w:rPr>
      </w:pPr>
      <w:r w:rsidRPr="00A45299">
        <w:rPr>
          <w:rFonts w:ascii="Times New Roman" w:hAnsi="Times New Roman" w:cs="Times New Roman"/>
          <w:sz w:val="24"/>
          <w:szCs w:val="24"/>
        </w:rPr>
        <w:t>Information Sharing Product</w:t>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Pr="00A45299">
        <w:rPr>
          <w:rFonts w:ascii="Times New Roman" w:hAnsi="Times New Roman" w:cs="Times New Roman"/>
          <w:sz w:val="24"/>
          <w:szCs w:val="24"/>
        </w:rPr>
        <w:t>1</w:t>
      </w:r>
      <w:r w:rsidR="00597FD3" w:rsidRPr="00A45299">
        <w:rPr>
          <w:rFonts w:ascii="Times New Roman" w:hAnsi="Times New Roman" w:cs="Times New Roman"/>
          <w:sz w:val="24"/>
          <w:szCs w:val="24"/>
        </w:rPr>
        <w:t>5</w:t>
      </w:r>
      <w:r w:rsidRPr="00A45299">
        <w:rPr>
          <w:rFonts w:ascii="Times New Roman" w:hAnsi="Times New Roman" w:cs="Times New Roman"/>
          <w:sz w:val="24"/>
          <w:szCs w:val="24"/>
        </w:rPr>
        <w:t>%</w:t>
      </w:r>
      <w:r w:rsidRPr="00A45299">
        <w:rPr>
          <w:rFonts w:ascii="Times New Roman" w:hAnsi="Times New Roman" w:cs="Times New Roman"/>
          <w:sz w:val="24"/>
          <w:szCs w:val="24"/>
        </w:rPr>
        <w:tab/>
      </w:r>
    </w:p>
    <w:p w:rsidR="001B0E98" w:rsidRDefault="00B0128D">
      <w:pPr>
        <w:spacing w:line="240" w:lineRule="auto"/>
        <w:contextualSpacing/>
        <w:rPr>
          <w:rFonts w:ascii="Times New Roman" w:hAnsi="Times New Roman" w:cs="Times New Roman"/>
          <w:sz w:val="24"/>
          <w:szCs w:val="24"/>
        </w:rPr>
      </w:pPr>
      <w:r w:rsidRPr="00A45299">
        <w:rPr>
          <w:rFonts w:ascii="Times New Roman" w:hAnsi="Times New Roman" w:cs="Times New Roman"/>
          <w:sz w:val="24"/>
          <w:szCs w:val="24"/>
        </w:rPr>
        <w:t>Research Paper</w:t>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511AED">
        <w:rPr>
          <w:rFonts w:ascii="Times New Roman" w:hAnsi="Times New Roman" w:cs="Times New Roman"/>
          <w:sz w:val="24"/>
          <w:szCs w:val="24"/>
        </w:rPr>
        <w:t>35</w:t>
      </w:r>
      <w:r w:rsidRPr="00A45299">
        <w:rPr>
          <w:rFonts w:ascii="Times New Roman" w:hAnsi="Times New Roman" w:cs="Times New Roman"/>
          <w:sz w:val="24"/>
          <w:szCs w:val="24"/>
        </w:rPr>
        <w:t>%</w:t>
      </w:r>
    </w:p>
    <w:p w:rsidR="001B0E98" w:rsidRDefault="00B0128D">
      <w:pPr>
        <w:spacing w:line="240" w:lineRule="auto"/>
        <w:contextualSpacing/>
        <w:rPr>
          <w:rFonts w:ascii="Times New Roman" w:hAnsi="Times New Roman" w:cs="Times New Roman"/>
          <w:sz w:val="24"/>
          <w:szCs w:val="24"/>
        </w:rPr>
      </w:pPr>
      <w:r w:rsidRPr="00A45299">
        <w:rPr>
          <w:rFonts w:ascii="Times New Roman" w:hAnsi="Times New Roman" w:cs="Times New Roman"/>
          <w:sz w:val="24"/>
          <w:szCs w:val="24"/>
        </w:rPr>
        <w:t>Research Paper Presentation</w:t>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Pr="00A45299">
        <w:rPr>
          <w:rFonts w:ascii="Times New Roman" w:hAnsi="Times New Roman" w:cs="Times New Roman"/>
          <w:sz w:val="24"/>
          <w:szCs w:val="24"/>
        </w:rPr>
        <w:tab/>
      </w:r>
      <w:r w:rsidR="00F37B77">
        <w:rPr>
          <w:rFonts w:ascii="Times New Roman" w:hAnsi="Times New Roman" w:cs="Times New Roman"/>
          <w:sz w:val="24"/>
          <w:szCs w:val="24"/>
        </w:rPr>
        <w:t xml:space="preserve"> </w:t>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764CBD">
        <w:rPr>
          <w:rFonts w:ascii="Times New Roman" w:hAnsi="Times New Roman" w:cs="Times New Roman"/>
          <w:sz w:val="24"/>
          <w:szCs w:val="24"/>
        </w:rPr>
        <w:tab/>
      </w:r>
      <w:r w:rsidR="00511AED">
        <w:rPr>
          <w:rFonts w:ascii="Times New Roman" w:hAnsi="Times New Roman" w:cs="Times New Roman"/>
          <w:sz w:val="24"/>
          <w:szCs w:val="24"/>
        </w:rPr>
        <w:t>10</w:t>
      </w:r>
      <w:r w:rsidRPr="00A45299">
        <w:rPr>
          <w:rFonts w:ascii="Times New Roman" w:hAnsi="Times New Roman" w:cs="Times New Roman"/>
          <w:sz w:val="24"/>
          <w:szCs w:val="24"/>
        </w:rPr>
        <w:t>%</w:t>
      </w:r>
    </w:p>
    <w:p w:rsidR="001B0E98" w:rsidRDefault="002770E6">
      <w:pPr>
        <w:spacing w:line="240" w:lineRule="auto"/>
        <w:contextualSpacing/>
        <w:rPr>
          <w:rFonts w:ascii="Times New Roman" w:hAnsi="Times New Roman" w:cs="Times New Roman"/>
          <w:sz w:val="24"/>
          <w:szCs w:val="24"/>
        </w:rPr>
      </w:pPr>
      <w:r w:rsidRPr="00A45299">
        <w:rPr>
          <w:rFonts w:ascii="Times New Roman" w:hAnsi="Times New Roman" w:cs="Times New Roman"/>
          <w:sz w:val="24"/>
          <w:szCs w:val="24"/>
        </w:rPr>
        <w:t xml:space="preserve">Information Sharing </w:t>
      </w:r>
      <w:r w:rsidR="00EF6E95">
        <w:rPr>
          <w:rFonts w:ascii="Times New Roman" w:hAnsi="Times New Roman" w:cs="Times New Roman"/>
          <w:sz w:val="24"/>
          <w:szCs w:val="24"/>
        </w:rPr>
        <w:t>Case Study</w:t>
      </w:r>
      <w:r w:rsidR="00EF6E95" w:rsidRPr="00A45299">
        <w:rPr>
          <w:rFonts w:ascii="Times New Roman" w:hAnsi="Times New Roman" w:cs="Times New Roman"/>
          <w:sz w:val="24"/>
          <w:szCs w:val="24"/>
        </w:rPr>
        <w:t xml:space="preserve"> </w:t>
      </w:r>
      <w:r w:rsidR="00F0350F">
        <w:rPr>
          <w:rFonts w:ascii="Times New Roman" w:hAnsi="Times New Roman" w:cs="Times New Roman"/>
          <w:sz w:val="24"/>
          <w:szCs w:val="24"/>
        </w:rPr>
        <w:tab/>
      </w:r>
      <w:r w:rsidR="00764CBD">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EF6E95">
        <w:rPr>
          <w:rFonts w:ascii="Times New Roman" w:hAnsi="Times New Roman" w:cs="Times New Roman"/>
          <w:sz w:val="24"/>
          <w:szCs w:val="24"/>
        </w:rPr>
        <w:tab/>
      </w:r>
      <w:r w:rsidR="00F0350F">
        <w:rPr>
          <w:rFonts w:ascii="Times New Roman" w:hAnsi="Times New Roman" w:cs="Times New Roman"/>
          <w:sz w:val="24"/>
          <w:szCs w:val="24"/>
        </w:rPr>
        <w:tab/>
      </w:r>
      <w:r w:rsidR="00F0350F">
        <w:rPr>
          <w:rFonts w:ascii="Times New Roman" w:hAnsi="Times New Roman" w:cs="Times New Roman"/>
          <w:sz w:val="24"/>
          <w:szCs w:val="24"/>
        </w:rPr>
        <w:tab/>
      </w:r>
      <w:r w:rsidR="00F37B77" w:rsidRPr="00A45299">
        <w:rPr>
          <w:rFonts w:ascii="Times New Roman" w:hAnsi="Times New Roman" w:cs="Times New Roman"/>
          <w:sz w:val="24"/>
          <w:szCs w:val="24"/>
        </w:rPr>
        <w:t>2</w:t>
      </w:r>
      <w:r w:rsidR="00511AED">
        <w:rPr>
          <w:rFonts w:ascii="Times New Roman" w:hAnsi="Times New Roman" w:cs="Times New Roman"/>
          <w:sz w:val="24"/>
          <w:szCs w:val="24"/>
        </w:rPr>
        <w:t>0</w:t>
      </w:r>
      <w:r w:rsidRPr="00A45299">
        <w:rPr>
          <w:rFonts w:ascii="Times New Roman" w:hAnsi="Times New Roman" w:cs="Times New Roman"/>
          <w:sz w:val="24"/>
          <w:szCs w:val="24"/>
        </w:rPr>
        <w:t>%</w:t>
      </w:r>
    </w:p>
    <w:p w:rsidR="000D04BD" w:rsidRPr="00A45299" w:rsidRDefault="000D04BD" w:rsidP="00B0128D">
      <w:pPr>
        <w:rPr>
          <w:rFonts w:ascii="Times New Roman" w:hAnsi="Times New Roman" w:cs="Times New Roman"/>
          <w:sz w:val="24"/>
          <w:szCs w:val="24"/>
        </w:rPr>
      </w:pPr>
    </w:p>
    <w:p w:rsidR="00B0128D" w:rsidRPr="00A45299" w:rsidRDefault="00B0128D" w:rsidP="00B0128D">
      <w:pPr>
        <w:keepNext/>
        <w:rPr>
          <w:rFonts w:ascii="Times New Roman" w:hAnsi="Times New Roman" w:cs="Times New Roman"/>
          <w:b/>
          <w:bCs/>
          <w:smallCaps/>
          <w:sz w:val="24"/>
          <w:szCs w:val="24"/>
        </w:rPr>
      </w:pPr>
      <w:r w:rsidRPr="00A45299">
        <w:rPr>
          <w:rFonts w:ascii="Times New Roman" w:hAnsi="Times New Roman" w:cs="Times New Roman"/>
          <w:b/>
          <w:bCs/>
          <w:smallCaps/>
          <w:sz w:val="24"/>
          <w:szCs w:val="24"/>
          <w:u w:val="single"/>
        </w:rPr>
        <w:t>Activities</w:t>
      </w:r>
      <w:r w:rsidR="00AA6259" w:rsidRPr="00A45299">
        <w:rPr>
          <w:rFonts w:ascii="Times New Roman" w:hAnsi="Times New Roman" w:cs="Times New Roman"/>
          <w:b/>
          <w:bCs/>
          <w:smallCaps/>
          <w:sz w:val="24"/>
          <w:szCs w:val="24"/>
          <w:u w:val="single"/>
        </w:rPr>
        <w:t>, Exercise And Research Projects</w:t>
      </w:r>
      <w:r w:rsidRPr="00A45299">
        <w:rPr>
          <w:rFonts w:ascii="Times New Roman" w:hAnsi="Times New Roman" w:cs="Times New Roman"/>
          <w:b/>
          <w:bCs/>
          <w:smallCaps/>
          <w:sz w:val="24"/>
          <w:szCs w:val="24"/>
        </w:rPr>
        <w:t>:</w:t>
      </w:r>
    </w:p>
    <w:p w:rsidR="001B0E98" w:rsidRDefault="00DF74AD">
      <w:pPr>
        <w:pStyle w:val="ListParagraph"/>
        <w:keepNext/>
        <w:widowControl w:val="0"/>
        <w:numPr>
          <w:ilvl w:val="0"/>
          <w:numId w:val="30"/>
        </w:numPr>
        <w:overflowPunct w:val="0"/>
        <w:adjustRightInd w:val="0"/>
        <w:contextualSpacing/>
        <w:rPr>
          <w:b/>
          <w:bCs/>
        </w:rPr>
      </w:pPr>
      <w:r w:rsidRPr="00DF74AD">
        <w:rPr>
          <w:b/>
          <w:bCs/>
        </w:rPr>
        <w:t xml:space="preserve">Information </w:t>
      </w:r>
      <w:r w:rsidR="006246CB">
        <w:rPr>
          <w:b/>
          <w:bCs/>
        </w:rPr>
        <w:t>S</w:t>
      </w:r>
      <w:r w:rsidRPr="00DF74AD">
        <w:rPr>
          <w:b/>
          <w:bCs/>
        </w:rPr>
        <w:t xml:space="preserve">haring </w:t>
      </w:r>
      <w:r w:rsidR="006246CB">
        <w:rPr>
          <w:b/>
          <w:bCs/>
        </w:rPr>
        <w:t>P</w:t>
      </w:r>
      <w:r w:rsidRPr="00DF74AD">
        <w:rPr>
          <w:b/>
          <w:bCs/>
        </w:rPr>
        <w:t xml:space="preserve">roduct </w:t>
      </w:r>
      <w:r w:rsidR="006246CB">
        <w:rPr>
          <w:b/>
          <w:bCs/>
        </w:rPr>
        <w:t>P</w:t>
      </w:r>
      <w:r w:rsidRPr="00DF74AD">
        <w:rPr>
          <w:b/>
          <w:bCs/>
        </w:rPr>
        <w:t>reparation (15%)</w:t>
      </w:r>
    </w:p>
    <w:p w:rsidR="008C5C80" w:rsidRPr="00A45299" w:rsidRDefault="008C5C80" w:rsidP="008C5C80">
      <w:pPr>
        <w:pStyle w:val="ListParagraph"/>
        <w:keepNext/>
        <w:widowControl w:val="0"/>
        <w:overflowPunct w:val="0"/>
        <w:adjustRightInd w:val="0"/>
        <w:ind w:left="360"/>
        <w:contextualSpacing/>
      </w:pPr>
    </w:p>
    <w:p w:rsidR="001B0E98" w:rsidRDefault="00DF74AD">
      <w:pPr>
        <w:keepNext/>
        <w:widowControl w:val="0"/>
        <w:overflowPunct w:val="0"/>
        <w:adjustRightInd w:val="0"/>
        <w:contextualSpacing/>
        <w:rPr>
          <w:b/>
          <w:bCs/>
          <w:smallCaps/>
        </w:rPr>
      </w:pPr>
      <w:r w:rsidRPr="00DF74AD">
        <w:rPr>
          <w:rFonts w:ascii="Times New Roman" w:hAnsi="Times New Roman" w:cs="Times New Roman"/>
          <w:sz w:val="24"/>
          <w:szCs w:val="24"/>
        </w:rPr>
        <w:t xml:space="preserve">Each </w:t>
      </w:r>
      <w:r w:rsidR="001C25E0">
        <w:rPr>
          <w:rFonts w:ascii="Times New Roman" w:hAnsi="Times New Roman" w:cs="Times New Roman"/>
          <w:sz w:val="24"/>
          <w:szCs w:val="24"/>
        </w:rPr>
        <w:t>learner</w:t>
      </w:r>
      <w:r w:rsidRPr="00DF74AD">
        <w:rPr>
          <w:rFonts w:ascii="Times New Roman" w:hAnsi="Times New Roman" w:cs="Times New Roman"/>
          <w:sz w:val="24"/>
          <w:szCs w:val="24"/>
        </w:rPr>
        <w:t xml:space="preserve"> will prepare a threat-warning product for sharin</w:t>
      </w:r>
      <w:r w:rsidR="00511AED">
        <w:rPr>
          <w:rFonts w:ascii="Times New Roman" w:hAnsi="Times New Roman" w:cs="Times New Roman"/>
          <w:sz w:val="24"/>
          <w:szCs w:val="24"/>
        </w:rPr>
        <w:t>g. Details are given in Lesson 9</w:t>
      </w:r>
      <w:r w:rsidRPr="00DF74AD">
        <w:rPr>
          <w:rFonts w:ascii="Times New Roman" w:hAnsi="Times New Roman" w:cs="Times New Roman"/>
          <w:sz w:val="24"/>
          <w:szCs w:val="24"/>
        </w:rPr>
        <w:t xml:space="preserve">. </w:t>
      </w:r>
    </w:p>
    <w:p w:rsidR="001B0E98" w:rsidRDefault="00DF74AD">
      <w:pPr>
        <w:pStyle w:val="ListParagraph"/>
        <w:keepNext/>
        <w:widowControl w:val="0"/>
        <w:numPr>
          <w:ilvl w:val="0"/>
          <w:numId w:val="30"/>
        </w:numPr>
        <w:overflowPunct w:val="0"/>
        <w:adjustRightInd w:val="0"/>
        <w:contextualSpacing/>
        <w:rPr>
          <w:rFonts w:ascii="Times New (W1)" w:hAnsi="Times New (W1)"/>
          <w:b/>
          <w:bCs/>
        </w:rPr>
      </w:pPr>
      <w:r w:rsidRPr="00DF74AD">
        <w:rPr>
          <w:rFonts w:ascii="Times New (W1)" w:hAnsi="Times New (W1)"/>
          <w:b/>
          <w:bCs/>
        </w:rPr>
        <w:t xml:space="preserve">Research </w:t>
      </w:r>
      <w:r w:rsidR="00072704">
        <w:rPr>
          <w:rFonts w:ascii="Times New (W1)" w:hAnsi="Times New (W1)"/>
          <w:b/>
          <w:bCs/>
        </w:rPr>
        <w:t>P</w:t>
      </w:r>
      <w:r w:rsidRPr="00DF74AD">
        <w:rPr>
          <w:rFonts w:ascii="Times New (W1)" w:hAnsi="Times New (W1)"/>
          <w:b/>
          <w:bCs/>
        </w:rPr>
        <w:t>aper/</w:t>
      </w:r>
      <w:r w:rsidR="00072704">
        <w:rPr>
          <w:rFonts w:ascii="Times New (W1)" w:hAnsi="Times New (W1)"/>
          <w:b/>
          <w:bCs/>
        </w:rPr>
        <w:t>O</w:t>
      </w:r>
      <w:r w:rsidRPr="00DF74AD">
        <w:rPr>
          <w:rFonts w:ascii="Times New (W1)" w:hAnsi="Times New (W1)"/>
          <w:b/>
          <w:bCs/>
        </w:rPr>
        <w:t xml:space="preserve">ral </w:t>
      </w:r>
      <w:r w:rsidR="00072704">
        <w:rPr>
          <w:rFonts w:ascii="Times New (W1)" w:hAnsi="Times New (W1)"/>
          <w:b/>
          <w:bCs/>
        </w:rPr>
        <w:t>P</w:t>
      </w:r>
      <w:r w:rsidR="00511AED">
        <w:rPr>
          <w:rFonts w:ascii="Times New (W1)" w:hAnsi="Times New (W1)"/>
          <w:b/>
          <w:bCs/>
        </w:rPr>
        <w:t>resentation: (45</w:t>
      </w:r>
      <w:r w:rsidRPr="00DF74AD">
        <w:rPr>
          <w:rFonts w:ascii="Times New (W1)" w:hAnsi="Times New (W1)"/>
          <w:b/>
          <w:bCs/>
        </w:rPr>
        <w:t>%)</w:t>
      </w:r>
    </w:p>
    <w:p w:rsidR="001B0E98" w:rsidRDefault="001B0E98">
      <w:pPr>
        <w:pStyle w:val="ListParagraph"/>
        <w:keepNext/>
        <w:widowControl w:val="0"/>
        <w:overflowPunct w:val="0"/>
        <w:adjustRightInd w:val="0"/>
        <w:ind w:left="375"/>
        <w:contextualSpacing/>
      </w:pPr>
    </w:p>
    <w:p w:rsidR="001B0E98" w:rsidRDefault="00B0128D">
      <w:pPr>
        <w:spacing w:line="240" w:lineRule="auto"/>
        <w:rPr>
          <w:rFonts w:ascii="Times New Roman" w:hAnsi="Times New Roman" w:cs="Times New Roman"/>
          <w:sz w:val="24"/>
          <w:szCs w:val="24"/>
        </w:rPr>
      </w:pPr>
      <w:r w:rsidRPr="00A45299">
        <w:rPr>
          <w:rFonts w:ascii="Times New Roman" w:hAnsi="Times New Roman" w:cs="Times New Roman"/>
          <w:sz w:val="24"/>
          <w:szCs w:val="24"/>
        </w:rPr>
        <w:t xml:space="preserve">Each </w:t>
      </w:r>
      <w:r w:rsidR="00AB4A49">
        <w:rPr>
          <w:rFonts w:ascii="Times New Roman" w:hAnsi="Times New Roman" w:cs="Times New Roman"/>
          <w:sz w:val="24"/>
          <w:szCs w:val="24"/>
        </w:rPr>
        <w:t>learner</w:t>
      </w:r>
      <w:r w:rsidR="00F64283">
        <w:rPr>
          <w:rFonts w:ascii="Times New Roman" w:hAnsi="Times New Roman" w:cs="Times New Roman"/>
          <w:sz w:val="24"/>
          <w:szCs w:val="24"/>
        </w:rPr>
        <w:t xml:space="preserve"> </w:t>
      </w:r>
      <w:r w:rsidR="00F64283" w:rsidRPr="00A45299">
        <w:rPr>
          <w:rFonts w:ascii="Times New Roman" w:hAnsi="Times New Roman" w:cs="Times New Roman"/>
          <w:sz w:val="24"/>
          <w:szCs w:val="24"/>
        </w:rPr>
        <w:t>will</w:t>
      </w:r>
      <w:r w:rsidRPr="00A45299">
        <w:rPr>
          <w:rFonts w:ascii="Times New Roman" w:hAnsi="Times New Roman" w:cs="Times New Roman"/>
          <w:sz w:val="24"/>
          <w:szCs w:val="24"/>
        </w:rPr>
        <w:t xml:space="preserve"> prepare a </w:t>
      </w:r>
      <w:r w:rsidR="007E0BE4">
        <w:rPr>
          <w:rFonts w:ascii="Times New Roman" w:hAnsi="Times New Roman" w:cs="Times New Roman"/>
          <w:sz w:val="24"/>
          <w:szCs w:val="24"/>
        </w:rPr>
        <w:t>15-20</w:t>
      </w:r>
      <w:r w:rsidRPr="00A45299">
        <w:rPr>
          <w:rFonts w:ascii="Times New Roman" w:hAnsi="Times New Roman" w:cs="Times New Roman"/>
          <w:sz w:val="24"/>
          <w:szCs w:val="24"/>
        </w:rPr>
        <w:t xml:space="preserve"> page research paper on a </w:t>
      </w:r>
      <w:r w:rsidR="00072704">
        <w:rPr>
          <w:rFonts w:ascii="Times New Roman" w:hAnsi="Times New Roman" w:cs="Times New Roman"/>
          <w:sz w:val="24"/>
          <w:szCs w:val="24"/>
        </w:rPr>
        <w:t xml:space="preserve">critical </w:t>
      </w:r>
      <w:r w:rsidR="00AB4A49">
        <w:rPr>
          <w:rFonts w:ascii="Times New Roman" w:hAnsi="Times New Roman" w:cs="Times New Roman"/>
          <w:sz w:val="24"/>
          <w:szCs w:val="24"/>
        </w:rPr>
        <w:t>infrastructure</w:t>
      </w:r>
      <w:r w:rsidR="00AB4A49" w:rsidRPr="00A45299">
        <w:rPr>
          <w:rFonts w:ascii="Times New Roman" w:hAnsi="Times New Roman" w:cs="Times New Roman"/>
          <w:sz w:val="24"/>
          <w:szCs w:val="24"/>
        </w:rPr>
        <w:t xml:space="preserve"> </w:t>
      </w:r>
      <w:r w:rsidR="00AB4A49">
        <w:rPr>
          <w:rFonts w:ascii="Times New Roman" w:hAnsi="Times New Roman" w:cs="Times New Roman"/>
          <w:sz w:val="24"/>
          <w:szCs w:val="24"/>
        </w:rPr>
        <w:t>information</w:t>
      </w:r>
      <w:r w:rsidR="009C5F4A" w:rsidRPr="00A45299">
        <w:rPr>
          <w:rFonts w:ascii="Times New Roman" w:hAnsi="Times New Roman" w:cs="Times New Roman"/>
          <w:sz w:val="24"/>
          <w:szCs w:val="24"/>
        </w:rPr>
        <w:t xml:space="preserve"> sharing </w:t>
      </w:r>
      <w:r w:rsidRPr="00A45299">
        <w:rPr>
          <w:rFonts w:ascii="Times New Roman" w:hAnsi="Times New Roman" w:cs="Times New Roman"/>
          <w:sz w:val="24"/>
          <w:szCs w:val="24"/>
        </w:rPr>
        <w:t>issue of their choice (</w:t>
      </w:r>
      <w:r w:rsidR="00AA6259">
        <w:rPr>
          <w:rFonts w:ascii="Times New Roman" w:hAnsi="Times New Roman" w:cs="Times New Roman"/>
          <w:sz w:val="24"/>
          <w:szCs w:val="24"/>
        </w:rPr>
        <w:t>N</w:t>
      </w:r>
      <w:r w:rsidR="0055113A" w:rsidRPr="00A45299">
        <w:rPr>
          <w:rFonts w:ascii="Times New Roman" w:hAnsi="Times New Roman" w:cs="Times New Roman"/>
          <w:sz w:val="24"/>
          <w:szCs w:val="24"/>
        </w:rPr>
        <w:t>ational</w:t>
      </w:r>
      <w:r w:rsidR="00AA6259">
        <w:rPr>
          <w:rFonts w:ascii="Times New Roman" w:hAnsi="Times New Roman" w:cs="Times New Roman"/>
          <w:sz w:val="24"/>
          <w:szCs w:val="24"/>
        </w:rPr>
        <w:t>, regional, S</w:t>
      </w:r>
      <w:r w:rsidRPr="00A45299">
        <w:rPr>
          <w:rFonts w:ascii="Times New Roman" w:hAnsi="Times New Roman" w:cs="Times New Roman"/>
          <w:sz w:val="24"/>
          <w:szCs w:val="24"/>
        </w:rPr>
        <w:t>tate, local, sector</w:t>
      </w:r>
      <w:r w:rsidR="0055113A">
        <w:rPr>
          <w:rFonts w:ascii="Times New Roman" w:hAnsi="Times New Roman" w:cs="Times New Roman"/>
          <w:sz w:val="24"/>
          <w:szCs w:val="24"/>
        </w:rPr>
        <w:t>,</w:t>
      </w:r>
      <w:r w:rsidRPr="00A45299">
        <w:rPr>
          <w:rFonts w:ascii="Times New Roman" w:hAnsi="Times New Roman" w:cs="Times New Roman"/>
          <w:sz w:val="24"/>
          <w:szCs w:val="24"/>
        </w:rPr>
        <w:t xml:space="preserve"> or international focus). The paper should be completed using the following organizational format:  problem statement, background (include key players, authorities, resources, etc.), discussion (presentation of alternatives with the identification of pros and cons for each alternative)</w:t>
      </w:r>
      <w:r w:rsidR="007E4B06">
        <w:rPr>
          <w:rFonts w:ascii="Times New Roman" w:hAnsi="Times New Roman" w:cs="Times New Roman"/>
          <w:sz w:val="24"/>
          <w:szCs w:val="24"/>
        </w:rPr>
        <w:t>,</w:t>
      </w:r>
      <w:r w:rsidRPr="00A45299">
        <w:rPr>
          <w:rFonts w:ascii="Times New Roman" w:hAnsi="Times New Roman" w:cs="Times New Roman"/>
          <w:sz w:val="24"/>
          <w:szCs w:val="24"/>
        </w:rPr>
        <w:t xml:space="preserve"> and recommendations (</w:t>
      </w:r>
      <w:r w:rsidR="00AA6259">
        <w:rPr>
          <w:rFonts w:ascii="Times New Roman" w:hAnsi="Times New Roman" w:cs="Times New Roman"/>
          <w:sz w:val="24"/>
          <w:szCs w:val="24"/>
        </w:rPr>
        <w:t>including rationale behind the</w:t>
      </w:r>
      <w:r w:rsidRPr="00A45299">
        <w:rPr>
          <w:rFonts w:ascii="Times New Roman" w:hAnsi="Times New Roman" w:cs="Times New Roman"/>
          <w:sz w:val="24"/>
          <w:szCs w:val="24"/>
        </w:rPr>
        <w:t xml:space="preserve"> selection</w:t>
      </w:r>
      <w:r w:rsidR="00AA6259">
        <w:rPr>
          <w:rFonts w:ascii="Times New Roman" w:hAnsi="Times New Roman" w:cs="Times New Roman"/>
          <w:sz w:val="24"/>
          <w:szCs w:val="24"/>
        </w:rPr>
        <w:t>s</w:t>
      </w:r>
      <w:r w:rsidRPr="00A45299">
        <w:rPr>
          <w:rFonts w:ascii="Times New Roman" w:hAnsi="Times New Roman" w:cs="Times New Roman"/>
          <w:sz w:val="24"/>
          <w:szCs w:val="24"/>
        </w:rPr>
        <w:t>).  Footnotes and citations, if any, should be included on a separate sheet of paper in the proper format for review.  The paper should focus on the benefits, drawbacks</w:t>
      </w:r>
      <w:r w:rsidR="007E4B06">
        <w:rPr>
          <w:rFonts w:ascii="Times New Roman" w:hAnsi="Times New Roman" w:cs="Times New Roman"/>
          <w:sz w:val="24"/>
          <w:szCs w:val="24"/>
        </w:rPr>
        <w:t>,</w:t>
      </w:r>
      <w:r w:rsidRPr="00A45299">
        <w:rPr>
          <w:rFonts w:ascii="Times New Roman" w:hAnsi="Times New Roman" w:cs="Times New Roman"/>
          <w:sz w:val="24"/>
          <w:szCs w:val="24"/>
        </w:rPr>
        <w:t xml:space="preserve"> and obstacles to the practical application of proposed </w:t>
      </w:r>
      <w:r w:rsidR="009C5F4A" w:rsidRPr="00A45299">
        <w:rPr>
          <w:rFonts w:ascii="Times New Roman" w:hAnsi="Times New Roman" w:cs="Times New Roman"/>
          <w:sz w:val="24"/>
          <w:szCs w:val="24"/>
        </w:rPr>
        <w:t>inf</w:t>
      </w:r>
      <w:r w:rsidR="00950E2D" w:rsidRPr="00A45299">
        <w:rPr>
          <w:rFonts w:ascii="Times New Roman" w:hAnsi="Times New Roman" w:cs="Times New Roman"/>
          <w:sz w:val="24"/>
          <w:szCs w:val="24"/>
        </w:rPr>
        <w:t>o</w:t>
      </w:r>
      <w:r w:rsidR="009C5F4A" w:rsidRPr="00A45299">
        <w:rPr>
          <w:rFonts w:ascii="Times New Roman" w:hAnsi="Times New Roman" w:cs="Times New Roman"/>
          <w:sz w:val="24"/>
          <w:szCs w:val="24"/>
        </w:rPr>
        <w:t>r</w:t>
      </w:r>
      <w:r w:rsidR="00950E2D" w:rsidRPr="00A45299">
        <w:rPr>
          <w:rFonts w:ascii="Times New Roman" w:hAnsi="Times New Roman" w:cs="Times New Roman"/>
          <w:sz w:val="24"/>
          <w:szCs w:val="24"/>
        </w:rPr>
        <w:t>m</w:t>
      </w:r>
      <w:r w:rsidR="009C5F4A" w:rsidRPr="00A45299">
        <w:rPr>
          <w:rFonts w:ascii="Times New Roman" w:hAnsi="Times New Roman" w:cs="Times New Roman"/>
          <w:sz w:val="24"/>
          <w:szCs w:val="24"/>
        </w:rPr>
        <w:t>ation sharing policies, procedures, or mechanisms</w:t>
      </w:r>
      <w:r w:rsidRPr="00A45299">
        <w:rPr>
          <w:rFonts w:ascii="Times New Roman" w:hAnsi="Times New Roman" w:cs="Times New Roman"/>
          <w:sz w:val="24"/>
          <w:szCs w:val="24"/>
        </w:rPr>
        <w:t>.  The recommendations section should clearly describe the rationale for the policy option</w:t>
      </w:r>
      <w:r w:rsidR="001C7688">
        <w:rPr>
          <w:rFonts w:ascii="Times New Roman" w:hAnsi="Times New Roman" w:cs="Times New Roman"/>
          <w:sz w:val="24"/>
          <w:szCs w:val="24"/>
        </w:rPr>
        <w:t>s</w:t>
      </w:r>
      <w:r w:rsidRPr="00A45299">
        <w:rPr>
          <w:rFonts w:ascii="Times New Roman" w:hAnsi="Times New Roman" w:cs="Times New Roman"/>
          <w:sz w:val="24"/>
          <w:szCs w:val="24"/>
        </w:rPr>
        <w:t xml:space="preserve"> of choice.   </w:t>
      </w:r>
    </w:p>
    <w:p w:rsidR="001B0E98" w:rsidRDefault="00950E2D">
      <w:pPr>
        <w:spacing w:line="240" w:lineRule="auto"/>
        <w:rPr>
          <w:rFonts w:ascii="Times New Roman" w:hAnsi="Times New Roman" w:cs="Times New Roman"/>
          <w:sz w:val="24"/>
          <w:szCs w:val="24"/>
        </w:rPr>
      </w:pPr>
      <w:r w:rsidRPr="00A45299">
        <w:rPr>
          <w:rFonts w:ascii="Times New Roman" w:hAnsi="Times New Roman" w:cs="Times New Roman"/>
          <w:sz w:val="24"/>
          <w:szCs w:val="24"/>
        </w:rPr>
        <w:lastRenderedPageBreak/>
        <w:t xml:space="preserve">One </w:t>
      </w:r>
      <w:r w:rsidR="00F1570B" w:rsidRPr="00A45299">
        <w:rPr>
          <w:rFonts w:ascii="Times New Roman" w:hAnsi="Times New Roman" w:cs="Times New Roman"/>
          <w:sz w:val="24"/>
          <w:szCs w:val="24"/>
        </w:rPr>
        <w:t>area</w:t>
      </w:r>
      <w:r w:rsidRPr="00A45299">
        <w:rPr>
          <w:rFonts w:ascii="Times New Roman" w:hAnsi="Times New Roman" w:cs="Times New Roman"/>
          <w:sz w:val="24"/>
          <w:szCs w:val="24"/>
        </w:rPr>
        <w:t xml:space="preserve"> that is particularly fertile ground for a research paper is to identify an information sharing barrier, explain why and how it is a barrier, and then propose solutions to overcome it. A partial list of possible information barriers includes:</w:t>
      </w:r>
    </w:p>
    <w:p w:rsidR="00EB2356" w:rsidRPr="00A45299" w:rsidRDefault="00125005" w:rsidP="00950E2D">
      <w:pPr>
        <w:pStyle w:val="ListParagraph"/>
        <w:numPr>
          <w:ilvl w:val="0"/>
          <w:numId w:val="15"/>
        </w:numPr>
      </w:pPr>
      <w:r w:rsidRPr="00A45299">
        <w:t>Lack of</w:t>
      </w:r>
      <w:r w:rsidR="00950E2D" w:rsidRPr="00A45299">
        <w:t xml:space="preserve"> </w:t>
      </w:r>
      <w:r w:rsidR="00F1570B" w:rsidRPr="00A45299">
        <w:t xml:space="preserve">nationwide </w:t>
      </w:r>
      <w:r w:rsidR="00950E2D" w:rsidRPr="00A45299">
        <w:t xml:space="preserve">awareness of the </w:t>
      </w:r>
      <w:r w:rsidRPr="00A45299">
        <w:t>existence</w:t>
      </w:r>
      <w:r w:rsidR="00950E2D" w:rsidRPr="00A45299">
        <w:t xml:space="preserve"> of the public-private </w:t>
      </w:r>
      <w:r w:rsidRPr="00A45299">
        <w:t>partnership</w:t>
      </w:r>
      <w:r w:rsidR="00950E2D" w:rsidRPr="00A45299">
        <w:t xml:space="preserve"> for </w:t>
      </w:r>
      <w:r w:rsidR="00DE2B6E">
        <w:t>critical infrastructure</w:t>
      </w:r>
      <w:r w:rsidR="00950E2D" w:rsidRPr="00A45299">
        <w:t xml:space="preserve">, </w:t>
      </w:r>
      <w:r w:rsidR="00EB2356" w:rsidRPr="00A45299">
        <w:t xml:space="preserve">how to </w:t>
      </w:r>
      <w:r w:rsidRPr="00A45299">
        <w:t>participate</w:t>
      </w:r>
      <w:r w:rsidR="00EB2356" w:rsidRPr="00A45299">
        <w:t xml:space="preserve"> in it, including its </w:t>
      </w:r>
      <w:r w:rsidRPr="00A45299">
        <w:t>information</w:t>
      </w:r>
      <w:r w:rsidR="00EB2356" w:rsidRPr="00A45299">
        <w:t xml:space="preserve"> sharing </w:t>
      </w:r>
      <w:r w:rsidRPr="00A45299">
        <w:t>mechanisms</w:t>
      </w:r>
    </w:p>
    <w:p w:rsidR="00EB2356" w:rsidRDefault="00125005" w:rsidP="00950E2D">
      <w:pPr>
        <w:pStyle w:val="ListParagraph"/>
        <w:numPr>
          <w:ilvl w:val="0"/>
          <w:numId w:val="15"/>
        </w:numPr>
      </w:pPr>
      <w:r w:rsidRPr="00A45299">
        <w:t>Lack of</w:t>
      </w:r>
      <w:r w:rsidR="00EB2356" w:rsidRPr="00A45299">
        <w:t xml:space="preserve"> </w:t>
      </w:r>
      <w:r w:rsidRPr="00A45299">
        <w:t>a national</w:t>
      </w:r>
      <w:r w:rsidR="00EB2356" w:rsidRPr="00A45299">
        <w:t xml:space="preserve"> </w:t>
      </w:r>
      <w:r w:rsidRPr="00A45299">
        <w:t>integrated</w:t>
      </w:r>
      <w:r w:rsidR="00EB2356" w:rsidRPr="00A45299">
        <w:t xml:space="preserve"> </w:t>
      </w:r>
      <w:r w:rsidRPr="00A45299">
        <w:t>communications</w:t>
      </w:r>
      <w:r w:rsidR="00EB2356" w:rsidRPr="00A45299">
        <w:t>-collaboration-</w:t>
      </w:r>
      <w:r w:rsidRPr="00A45299">
        <w:t>information</w:t>
      </w:r>
      <w:r w:rsidR="00EB2356" w:rsidRPr="00A45299">
        <w:t xml:space="preserve"> system that </w:t>
      </w:r>
      <w:r w:rsidRPr="00A45299">
        <w:t>operates</w:t>
      </w:r>
      <w:r w:rsidR="00EB2356" w:rsidRPr="00A45299">
        <w:t xml:space="preserve"> </w:t>
      </w:r>
      <w:r w:rsidRPr="00A45299">
        <w:t>at all</w:t>
      </w:r>
      <w:r w:rsidR="00EB2356" w:rsidRPr="00A45299">
        <w:t xml:space="preserve"> required </w:t>
      </w:r>
      <w:r w:rsidRPr="00A45299">
        <w:t>classification</w:t>
      </w:r>
      <w:r w:rsidR="00EB2356" w:rsidRPr="00A45299">
        <w:t xml:space="preserve"> levels</w:t>
      </w:r>
    </w:p>
    <w:p w:rsidR="00BB5216" w:rsidRPr="00BB5216" w:rsidRDefault="001865C9" w:rsidP="00950E2D">
      <w:pPr>
        <w:pStyle w:val="ListParagraph"/>
        <w:numPr>
          <w:ilvl w:val="0"/>
          <w:numId w:val="15"/>
        </w:numPr>
      </w:pPr>
      <w:r w:rsidRPr="001865C9">
        <w:rPr>
          <w:bCs/>
          <w:color w:val="000000"/>
        </w:rPr>
        <w:t xml:space="preserve">The process required for </w:t>
      </w:r>
      <w:r w:rsidR="00A41E14">
        <w:t>critical infrastructure</w:t>
      </w:r>
      <w:r w:rsidRPr="001865C9">
        <w:rPr>
          <w:bCs/>
          <w:color w:val="000000"/>
        </w:rPr>
        <w:t xml:space="preserve"> owners </w:t>
      </w:r>
      <w:r w:rsidR="0061704C">
        <w:rPr>
          <w:bCs/>
          <w:color w:val="000000"/>
        </w:rPr>
        <w:t xml:space="preserve">and operators </w:t>
      </w:r>
      <w:r w:rsidRPr="001865C9">
        <w:rPr>
          <w:bCs/>
          <w:color w:val="000000"/>
        </w:rPr>
        <w:t>to obtain and maintain a security clearance</w:t>
      </w:r>
    </w:p>
    <w:p w:rsidR="00EB2356" w:rsidRPr="00A45299" w:rsidRDefault="00125005" w:rsidP="00950E2D">
      <w:pPr>
        <w:pStyle w:val="ListParagraph"/>
        <w:numPr>
          <w:ilvl w:val="0"/>
          <w:numId w:val="15"/>
        </w:numPr>
      </w:pPr>
      <w:r w:rsidRPr="00A45299">
        <w:t xml:space="preserve">Inability of </w:t>
      </w:r>
      <w:r w:rsidR="00A41E14">
        <w:t>critical infrastructure</w:t>
      </w:r>
      <w:r w:rsidRPr="00A45299">
        <w:t xml:space="preserve"> owners and operators to make the business case for taking the time to participate in information sharing with</w:t>
      </w:r>
      <w:r w:rsidR="00CC4604" w:rsidRPr="00A45299">
        <w:t>in</w:t>
      </w:r>
      <w:r w:rsidRPr="00A45299">
        <w:t xml:space="preserve"> their </w:t>
      </w:r>
      <w:r w:rsidR="00A41E14">
        <w:t>critical infrastructure</w:t>
      </w:r>
      <w:r w:rsidRPr="00A45299">
        <w:t xml:space="preserve"> sector and/or </w:t>
      </w:r>
      <w:r w:rsidR="00CC4604" w:rsidRPr="00A45299">
        <w:t xml:space="preserve">with </w:t>
      </w:r>
      <w:r w:rsidRPr="00A45299">
        <w:t xml:space="preserve">the </w:t>
      </w:r>
      <w:r w:rsidR="00A41E14">
        <w:t>g</w:t>
      </w:r>
      <w:r w:rsidR="00A41E14" w:rsidRPr="00A45299">
        <w:t>overnment</w:t>
      </w:r>
    </w:p>
    <w:p w:rsidR="00386690" w:rsidRPr="00A45299" w:rsidRDefault="00125005" w:rsidP="00950E2D">
      <w:pPr>
        <w:pStyle w:val="ListParagraph"/>
        <w:numPr>
          <w:ilvl w:val="0"/>
          <w:numId w:val="15"/>
        </w:numPr>
      </w:pPr>
      <w:r w:rsidRPr="00A45299">
        <w:t xml:space="preserve">Insufficient Federal government resources to fully support </w:t>
      </w:r>
      <w:r w:rsidR="00A41E14">
        <w:t xml:space="preserve">Critical Infrastructure </w:t>
      </w:r>
      <w:r w:rsidRPr="00A45299">
        <w:t xml:space="preserve">Information Sharing Working Groups, to include staffing, </w:t>
      </w:r>
      <w:r w:rsidR="00A41E14">
        <w:t>s</w:t>
      </w:r>
      <w:r w:rsidR="00A41E14" w:rsidRPr="00A45299">
        <w:t>ubject</w:t>
      </w:r>
      <w:r w:rsidR="00A41E14">
        <w:t>-m</w:t>
      </w:r>
      <w:r w:rsidRPr="00A45299">
        <w:t xml:space="preserve">atter </w:t>
      </w:r>
      <w:r w:rsidR="00A41E14">
        <w:t>e</w:t>
      </w:r>
      <w:r w:rsidR="00A41E14" w:rsidRPr="00A45299">
        <w:t>xperts</w:t>
      </w:r>
      <w:r w:rsidRPr="00A45299">
        <w:t>, and compensation for time and travel</w:t>
      </w:r>
    </w:p>
    <w:p w:rsidR="00386690" w:rsidRPr="00A45299" w:rsidRDefault="00125005" w:rsidP="00950E2D">
      <w:pPr>
        <w:pStyle w:val="ListParagraph"/>
        <w:numPr>
          <w:ilvl w:val="0"/>
          <w:numId w:val="15"/>
        </w:numPr>
      </w:pPr>
      <w:r w:rsidRPr="00A45299">
        <w:t xml:space="preserve">Inadequate attention paid to the front end of the information sharing lifecycle, namely to the definition of </w:t>
      </w:r>
      <w:r w:rsidR="00A41E14">
        <w:t>critical infrastructure</w:t>
      </w:r>
      <w:r w:rsidRPr="00A45299">
        <w:t xml:space="preserve"> information and intelligence </w:t>
      </w:r>
      <w:r w:rsidR="00CC4604" w:rsidRPr="00A45299">
        <w:t xml:space="preserve">needs and </w:t>
      </w:r>
      <w:r w:rsidRPr="00A45299">
        <w:t>requirements</w:t>
      </w:r>
    </w:p>
    <w:p w:rsidR="007B38E9" w:rsidRDefault="00125005" w:rsidP="00950E2D">
      <w:pPr>
        <w:pStyle w:val="ListParagraph"/>
        <w:numPr>
          <w:ilvl w:val="0"/>
          <w:numId w:val="15"/>
        </w:numPr>
      </w:pPr>
      <w:r w:rsidRPr="00A45299">
        <w:t xml:space="preserve">Lack of </w:t>
      </w:r>
      <w:r w:rsidR="001838DF">
        <w:t>U.S. Department of Homeland Security (</w:t>
      </w:r>
      <w:r w:rsidR="00A41E14">
        <w:t>DHS</w:t>
      </w:r>
      <w:r w:rsidR="001838DF">
        <w:t>)</w:t>
      </w:r>
      <w:r w:rsidRPr="00A45299">
        <w:t xml:space="preserve"> statutory authority to declassify or downgrade information classified by other Federal agencies in order to share it more broadly with </w:t>
      </w:r>
      <w:r w:rsidR="00A41E14">
        <w:t>critical infrastructure</w:t>
      </w:r>
      <w:r w:rsidRPr="00A45299">
        <w:t xml:space="preserve"> </w:t>
      </w:r>
      <w:r w:rsidR="008F5C2D" w:rsidRPr="00A45299">
        <w:t>owners and operators</w:t>
      </w:r>
    </w:p>
    <w:p w:rsidR="00950E2D" w:rsidRPr="00B12DF0" w:rsidRDefault="00157789" w:rsidP="00950E2D">
      <w:pPr>
        <w:pStyle w:val="ListParagraph"/>
        <w:numPr>
          <w:ilvl w:val="0"/>
          <w:numId w:val="15"/>
        </w:numPr>
      </w:pPr>
      <w:r w:rsidRPr="00B12DF0">
        <w:t>L</w:t>
      </w:r>
      <w:r w:rsidR="001865C9" w:rsidRPr="001865C9">
        <w:rPr>
          <w:bCs/>
          <w:color w:val="000000"/>
        </w:rPr>
        <w:t>ack of sufficient credible indications and warnings that can be responsibly shared</w:t>
      </w:r>
    </w:p>
    <w:p w:rsidR="007B38E9" w:rsidRPr="00B12DF0" w:rsidRDefault="001865C9" w:rsidP="00950E2D">
      <w:pPr>
        <w:pStyle w:val="ListParagraph"/>
        <w:numPr>
          <w:ilvl w:val="0"/>
          <w:numId w:val="15"/>
        </w:numPr>
      </w:pPr>
      <w:r w:rsidRPr="001865C9">
        <w:rPr>
          <w:bCs/>
          <w:color w:val="000000"/>
        </w:rPr>
        <w:t>Lack of training for owner</w:t>
      </w:r>
      <w:r w:rsidR="00C77AF0">
        <w:rPr>
          <w:bCs/>
          <w:color w:val="000000"/>
        </w:rPr>
        <w:t xml:space="preserve"> and </w:t>
      </w:r>
      <w:r w:rsidRPr="001865C9">
        <w:rPr>
          <w:bCs/>
          <w:color w:val="000000"/>
        </w:rPr>
        <w:t>operator staff and decision</w:t>
      </w:r>
      <w:r w:rsidR="00C77AF0">
        <w:rPr>
          <w:bCs/>
          <w:color w:val="000000"/>
        </w:rPr>
        <w:t>-</w:t>
      </w:r>
      <w:r w:rsidRPr="001865C9">
        <w:rPr>
          <w:bCs/>
          <w:color w:val="000000"/>
        </w:rPr>
        <w:t>makers about how to deal with marginally credible threat information</w:t>
      </w:r>
    </w:p>
    <w:p w:rsidR="007B38E9" w:rsidRPr="00B12DF0" w:rsidRDefault="001865C9" w:rsidP="00950E2D">
      <w:pPr>
        <w:pStyle w:val="ListParagraph"/>
        <w:numPr>
          <w:ilvl w:val="0"/>
          <w:numId w:val="15"/>
        </w:numPr>
      </w:pPr>
      <w:r w:rsidRPr="001865C9">
        <w:rPr>
          <w:bCs/>
          <w:color w:val="000000"/>
        </w:rPr>
        <w:t>Fears of liability that may accompany advance knowledge of risks</w:t>
      </w:r>
    </w:p>
    <w:p w:rsidR="00A41E14" w:rsidRPr="00B12DF0" w:rsidRDefault="001865C9" w:rsidP="00950E2D">
      <w:pPr>
        <w:pStyle w:val="ListParagraph"/>
        <w:numPr>
          <w:ilvl w:val="0"/>
          <w:numId w:val="15"/>
        </w:numPr>
      </w:pPr>
      <w:r w:rsidRPr="001865C9">
        <w:rPr>
          <w:bCs/>
          <w:color w:val="000000"/>
        </w:rPr>
        <w:t>Lack of proactive risk information exchanges short of credible threat warnings, such as identification of shared risks and collaboration on how to manage them</w:t>
      </w:r>
    </w:p>
    <w:p w:rsidR="001B0E98" w:rsidRDefault="001B0E98">
      <w:pPr>
        <w:pStyle w:val="ListParagraph"/>
      </w:pPr>
    </w:p>
    <w:p w:rsidR="001B0E98" w:rsidRDefault="005462B3">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Each </w:t>
      </w:r>
      <w:r w:rsidR="001A2B27">
        <w:rPr>
          <w:rFonts w:ascii="Times New Roman" w:hAnsi="Times New Roman" w:cs="Times New Roman"/>
          <w:sz w:val="24"/>
          <w:szCs w:val="24"/>
        </w:rPr>
        <w:t>learner</w:t>
      </w:r>
      <w:r w:rsidR="00B0128D" w:rsidRPr="00A45299">
        <w:rPr>
          <w:rFonts w:ascii="Times New Roman" w:hAnsi="Times New Roman" w:cs="Times New Roman"/>
          <w:sz w:val="24"/>
          <w:szCs w:val="24"/>
        </w:rPr>
        <w:t xml:space="preserve"> will present </w:t>
      </w:r>
      <w:r w:rsidR="00272A14" w:rsidRPr="00A45299">
        <w:rPr>
          <w:rFonts w:ascii="Times New Roman" w:hAnsi="Times New Roman" w:cs="Times New Roman"/>
          <w:sz w:val="24"/>
          <w:szCs w:val="24"/>
        </w:rPr>
        <w:t xml:space="preserve">a </w:t>
      </w:r>
      <w:r w:rsidR="00272A14" w:rsidRPr="00A45299">
        <w:rPr>
          <w:rFonts w:ascii="Times New Roman" w:hAnsi="Times New Roman" w:cs="Times New Roman"/>
          <w:b/>
          <w:sz w:val="24"/>
          <w:szCs w:val="24"/>
        </w:rPr>
        <w:t>summary</w:t>
      </w:r>
      <w:r w:rsidR="00272A14" w:rsidRPr="00A45299">
        <w:rPr>
          <w:rFonts w:ascii="Times New Roman" w:hAnsi="Times New Roman" w:cs="Times New Roman"/>
          <w:sz w:val="24"/>
          <w:szCs w:val="24"/>
        </w:rPr>
        <w:t xml:space="preserve"> of </w:t>
      </w:r>
      <w:r w:rsidR="00B0128D" w:rsidRPr="00A45299">
        <w:rPr>
          <w:rFonts w:ascii="Times New Roman" w:hAnsi="Times New Roman" w:cs="Times New Roman"/>
          <w:sz w:val="24"/>
          <w:szCs w:val="24"/>
        </w:rPr>
        <w:t xml:space="preserve">his/her research topic (no more than </w:t>
      </w:r>
      <w:r w:rsidR="0062387F" w:rsidRPr="00A45299">
        <w:rPr>
          <w:rFonts w:ascii="Times New Roman" w:hAnsi="Times New Roman" w:cs="Times New Roman"/>
          <w:sz w:val="24"/>
          <w:szCs w:val="24"/>
        </w:rPr>
        <w:t>6</w:t>
      </w:r>
      <w:r w:rsidR="00B0128D" w:rsidRPr="00A45299">
        <w:rPr>
          <w:rFonts w:ascii="Times New Roman" w:hAnsi="Times New Roman" w:cs="Times New Roman"/>
          <w:sz w:val="24"/>
          <w:szCs w:val="24"/>
        </w:rPr>
        <w:t>-</w:t>
      </w:r>
      <w:r w:rsidR="0062387F" w:rsidRPr="00A45299">
        <w:rPr>
          <w:rFonts w:ascii="Times New Roman" w:hAnsi="Times New Roman" w:cs="Times New Roman"/>
          <w:sz w:val="24"/>
          <w:szCs w:val="24"/>
        </w:rPr>
        <w:t>1</w:t>
      </w:r>
      <w:r w:rsidR="00B0128D" w:rsidRPr="00A45299">
        <w:rPr>
          <w:rFonts w:ascii="Times New Roman" w:hAnsi="Times New Roman" w:cs="Times New Roman"/>
          <w:sz w:val="24"/>
          <w:szCs w:val="24"/>
        </w:rPr>
        <w:t xml:space="preserve">0 minutes in length) to the class during Lesson </w:t>
      </w:r>
      <w:r w:rsidR="0062387F" w:rsidRPr="00A45299">
        <w:rPr>
          <w:rFonts w:ascii="Times New Roman" w:hAnsi="Times New Roman" w:cs="Times New Roman"/>
          <w:sz w:val="24"/>
          <w:szCs w:val="24"/>
        </w:rPr>
        <w:t>15</w:t>
      </w:r>
      <w:r w:rsidR="00B0128D" w:rsidRPr="00A45299">
        <w:rPr>
          <w:rFonts w:ascii="Times New Roman" w:hAnsi="Times New Roman" w:cs="Times New Roman"/>
          <w:sz w:val="24"/>
          <w:szCs w:val="24"/>
        </w:rPr>
        <w:t xml:space="preserve">. The presentation format will mirror that of the research paper.  </w:t>
      </w:r>
      <w:r w:rsidR="00B0128D" w:rsidRPr="00A45299">
        <w:rPr>
          <w:rFonts w:ascii="Times New Roman" w:hAnsi="Times New Roman" w:cs="Times New Roman"/>
          <w:b/>
          <w:bCs/>
          <w:sz w:val="24"/>
          <w:szCs w:val="24"/>
        </w:rPr>
        <w:t xml:space="preserve">Research papers will be submitted </w:t>
      </w:r>
      <w:r w:rsidR="00EB4B68">
        <w:rPr>
          <w:rFonts w:ascii="Times New Roman" w:hAnsi="Times New Roman" w:cs="Times New Roman"/>
          <w:b/>
          <w:bCs/>
          <w:sz w:val="24"/>
          <w:szCs w:val="24"/>
        </w:rPr>
        <w:t xml:space="preserve">either in person or electronically on </w:t>
      </w:r>
      <w:r w:rsidR="00B0128D" w:rsidRPr="00A45299">
        <w:rPr>
          <w:rFonts w:ascii="Times New Roman" w:hAnsi="Times New Roman" w:cs="Times New Roman"/>
          <w:b/>
          <w:bCs/>
          <w:sz w:val="24"/>
          <w:szCs w:val="24"/>
        </w:rPr>
        <w:t xml:space="preserve">the day of the </w:t>
      </w:r>
      <w:r w:rsidR="001A2B27">
        <w:rPr>
          <w:rFonts w:ascii="Times New Roman" w:hAnsi="Times New Roman" w:cs="Times New Roman"/>
          <w:b/>
          <w:bCs/>
          <w:sz w:val="24"/>
          <w:szCs w:val="24"/>
        </w:rPr>
        <w:t>learner’s</w:t>
      </w:r>
      <w:r w:rsidR="001A2B27" w:rsidRPr="00A45299">
        <w:rPr>
          <w:rFonts w:ascii="Times New Roman" w:hAnsi="Times New Roman" w:cs="Times New Roman"/>
          <w:b/>
          <w:bCs/>
          <w:sz w:val="24"/>
          <w:szCs w:val="24"/>
        </w:rPr>
        <w:t xml:space="preserve"> </w:t>
      </w:r>
      <w:r w:rsidR="00B0128D" w:rsidRPr="00A45299">
        <w:rPr>
          <w:rFonts w:ascii="Times New Roman" w:hAnsi="Times New Roman" w:cs="Times New Roman"/>
          <w:b/>
          <w:bCs/>
          <w:sz w:val="24"/>
          <w:szCs w:val="24"/>
        </w:rPr>
        <w:t>oral classroom presentation.</w:t>
      </w:r>
      <w:r>
        <w:rPr>
          <w:rFonts w:ascii="Times New Roman" w:hAnsi="Times New Roman" w:cs="Times New Roman"/>
          <w:b/>
          <w:bCs/>
          <w:sz w:val="24"/>
          <w:szCs w:val="24"/>
        </w:rPr>
        <w:t xml:space="preserve"> </w:t>
      </w:r>
      <w:r w:rsidR="00B0128D" w:rsidRPr="00A45299">
        <w:rPr>
          <w:rFonts w:ascii="Times New Roman" w:hAnsi="Times New Roman" w:cs="Times New Roman"/>
          <w:sz w:val="24"/>
          <w:szCs w:val="24"/>
        </w:rPr>
        <w:t xml:space="preserve">Prior approval of the topic for the research paper is required.  </w:t>
      </w:r>
      <w:r w:rsidR="001A2B27">
        <w:rPr>
          <w:rFonts w:ascii="Times New Roman" w:hAnsi="Times New Roman" w:cs="Times New Roman"/>
          <w:b/>
          <w:bCs/>
          <w:sz w:val="24"/>
          <w:szCs w:val="24"/>
        </w:rPr>
        <w:t xml:space="preserve">Learners </w:t>
      </w:r>
      <w:r w:rsidR="00B0128D" w:rsidRPr="00A45299">
        <w:rPr>
          <w:rFonts w:ascii="Times New Roman" w:hAnsi="Times New Roman" w:cs="Times New Roman"/>
          <w:b/>
          <w:bCs/>
          <w:sz w:val="24"/>
          <w:szCs w:val="24"/>
        </w:rPr>
        <w:t xml:space="preserve">should submit a one-paragraph written description of their proposed topic in class or via email for approval </w:t>
      </w:r>
      <w:r w:rsidR="00A91585">
        <w:rPr>
          <w:rFonts w:ascii="Times New Roman" w:hAnsi="Times New Roman" w:cs="Times New Roman"/>
          <w:b/>
          <w:bCs/>
          <w:sz w:val="24"/>
          <w:szCs w:val="24"/>
        </w:rPr>
        <w:t>no later than</w:t>
      </w:r>
      <w:r w:rsidR="00B0128D" w:rsidRPr="00A45299">
        <w:rPr>
          <w:rFonts w:ascii="Times New Roman" w:hAnsi="Times New Roman" w:cs="Times New Roman"/>
          <w:b/>
          <w:bCs/>
          <w:sz w:val="24"/>
          <w:szCs w:val="24"/>
        </w:rPr>
        <w:t xml:space="preserve"> the beginning of class on Lesson </w:t>
      </w:r>
      <w:r w:rsidR="00091C2E">
        <w:rPr>
          <w:rFonts w:ascii="Times New Roman" w:hAnsi="Times New Roman" w:cs="Times New Roman"/>
          <w:b/>
          <w:bCs/>
          <w:sz w:val="24"/>
          <w:szCs w:val="24"/>
        </w:rPr>
        <w:t>5</w:t>
      </w:r>
      <w:r w:rsidR="00B0128D" w:rsidRPr="00A45299">
        <w:rPr>
          <w:rFonts w:ascii="Times New Roman" w:hAnsi="Times New Roman" w:cs="Times New Roman"/>
          <w:b/>
          <w:bCs/>
          <w:sz w:val="24"/>
          <w:szCs w:val="24"/>
        </w:rPr>
        <w:t>.</w:t>
      </w:r>
    </w:p>
    <w:p w:rsidR="001B0E98" w:rsidRDefault="00DF74AD">
      <w:r w:rsidRPr="00DF74AD">
        <w:rPr>
          <w:rFonts w:ascii="Times New Roman" w:hAnsi="Times New Roman" w:cs="Times New Roman"/>
          <w:b/>
          <w:bCs/>
          <w:sz w:val="24"/>
          <w:szCs w:val="24"/>
        </w:rPr>
        <w:t xml:space="preserve"> 3. Information Sharing </w:t>
      </w:r>
      <w:r w:rsidR="00511AED">
        <w:rPr>
          <w:rFonts w:ascii="Times New Roman" w:hAnsi="Times New Roman" w:cs="Times New Roman"/>
          <w:b/>
          <w:bCs/>
          <w:sz w:val="24"/>
          <w:szCs w:val="24"/>
        </w:rPr>
        <w:t>Case Study (20</w:t>
      </w:r>
      <w:r w:rsidRPr="00DF74AD">
        <w:rPr>
          <w:rFonts w:ascii="Times New Roman" w:hAnsi="Times New Roman" w:cs="Times New Roman"/>
          <w:b/>
          <w:bCs/>
          <w:sz w:val="24"/>
          <w:szCs w:val="24"/>
        </w:rPr>
        <w:t>%)</w:t>
      </w:r>
    </w:p>
    <w:p w:rsidR="00D336D9" w:rsidRPr="00D336D9" w:rsidRDefault="00D336D9" w:rsidP="00D336D9">
      <w:pPr>
        <w:spacing w:after="0"/>
        <w:rPr>
          <w:rFonts w:ascii="Times New Roman" w:hAnsi="Times New Roman" w:cs="Times New Roman"/>
          <w:sz w:val="24"/>
          <w:szCs w:val="24"/>
        </w:rPr>
      </w:pPr>
      <w:r w:rsidRPr="00D336D9">
        <w:rPr>
          <w:rFonts w:ascii="Times New Roman" w:hAnsi="Times New Roman" w:cs="Times New Roman"/>
          <w:sz w:val="24"/>
          <w:szCs w:val="24"/>
        </w:rPr>
        <w:t xml:space="preserve">Learners will apply critical infrastructure security and resilience knowledge and skills to </w:t>
      </w:r>
      <w:r>
        <w:rPr>
          <w:rFonts w:ascii="Times New Roman" w:hAnsi="Times New Roman" w:cs="Times New Roman"/>
          <w:sz w:val="24"/>
          <w:szCs w:val="24"/>
        </w:rPr>
        <w:t>a case study of the 2001 Howard Street Tunnel Fire</w:t>
      </w:r>
      <w:r w:rsidRPr="00D336D9">
        <w:rPr>
          <w:rFonts w:ascii="Times New Roman" w:hAnsi="Times New Roman" w:cs="Times New Roman"/>
          <w:sz w:val="24"/>
          <w:szCs w:val="24"/>
        </w:rPr>
        <w:t xml:space="preserve">.  Prior to class, learners should read the specified case narrative and be prepared to engage in critical analysis. Subsequent to </w:t>
      </w:r>
      <w:r>
        <w:rPr>
          <w:rFonts w:ascii="Times New Roman" w:hAnsi="Times New Roman" w:cs="Times New Roman"/>
          <w:sz w:val="24"/>
          <w:szCs w:val="24"/>
        </w:rPr>
        <w:t>the</w:t>
      </w:r>
      <w:r w:rsidRPr="00D336D9">
        <w:rPr>
          <w:rFonts w:ascii="Times New Roman" w:hAnsi="Times New Roman" w:cs="Times New Roman"/>
          <w:sz w:val="24"/>
          <w:szCs w:val="24"/>
        </w:rPr>
        <w:t xml:space="preserve"> in-class discussion and evaluation, learners will complete a 2-3 page reflection paper chronicling his/her experience and lessons learned.  </w:t>
      </w:r>
      <w:r w:rsidRPr="00D336D9">
        <w:rPr>
          <w:rFonts w:ascii="Times New Roman" w:hAnsi="Times New Roman" w:cs="Times New Roman"/>
          <w:b/>
          <w:sz w:val="24"/>
          <w:szCs w:val="24"/>
        </w:rPr>
        <w:t>Reflection papers will be submitted at the beginning of the next class.</w:t>
      </w:r>
      <w:r w:rsidRPr="00D336D9">
        <w:rPr>
          <w:rFonts w:ascii="Times New Roman" w:hAnsi="Times New Roman" w:cs="Times New Roman"/>
          <w:sz w:val="24"/>
          <w:szCs w:val="24"/>
        </w:rPr>
        <w:t xml:space="preserve">  </w:t>
      </w:r>
    </w:p>
    <w:p w:rsidR="001B0E98" w:rsidRDefault="001B0E98">
      <w:pPr>
        <w:spacing w:line="240" w:lineRule="auto"/>
        <w:rPr>
          <w:rFonts w:ascii="Times New Roman" w:hAnsi="Times New Roman" w:cs="Times New Roman"/>
          <w:sz w:val="24"/>
          <w:szCs w:val="24"/>
        </w:rPr>
      </w:pPr>
    </w:p>
    <w:p w:rsidR="00F60444" w:rsidRPr="00F60444" w:rsidRDefault="00DF74AD" w:rsidP="00F60444">
      <w:pPr>
        <w:rPr>
          <w:rFonts w:ascii="Times New (W1)" w:hAnsi="Times New (W1)" w:cs="Times New Roman"/>
          <w:b/>
          <w:bCs/>
          <w:sz w:val="24"/>
          <w:szCs w:val="24"/>
        </w:rPr>
      </w:pPr>
      <w:r w:rsidRPr="00DF74AD">
        <w:rPr>
          <w:rFonts w:ascii="Times New (W1)" w:hAnsi="Times New (W1)" w:cs="Times New Roman"/>
          <w:b/>
          <w:bCs/>
          <w:sz w:val="24"/>
          <w:szCs w:val="24"/>
        </w:rPr>
        <w:lastRenderedPageBreak/>
        <w:t>4. Expectations for Participation</w:t>
      </w:r>
      <w:r w:rsidR="00F60444">
        <w:rPr>
          <w:rFonts w:ascii="Times New (W1)" w:hAnsi="Times New (W1)" w:cs="Times New Roman"/>
          <w:b/>
          <w:bCs/>
          <w:sz w:val="24"/>
          <w:szCs w:val="24"/>
        </w:rPr>
        <w:t xml:space="preserve"> (20%)</w:t>
      </w:r>
    </w:p>
    <w:p w:rsidR="001B0E98" w:rsidRDefault="00B0128D">
      <w:pPr>
        <w:spacing w:line="240" w:lineRule="auto"/>
        <w:rPr>
          <w:rFonts w:ascii="Times New Roman" w:hAnsi="Times New Roman" w:cs="Times New Roman"/>
          <w:sz w:val="24"/>
          <w:szCs w:val="24"/>
        </w:rPr>
      </w:pPr>
      <w:r w:rsidRPr="00A45299">
        <w:rPr>
          <w:rFonts w:ascii="Times New Roman" w:hAnsi="Times New Roman" w:cs="Times New Roman"/>
          <w:sz w:val="24"/>
          <w:szCs w:val="24"/>
        </w:rPr>
        <w:t>Participation inc</w:t>
      </w:r>
      <w:r w:rsidR="00437B0F">
        <w:rPr>
          <w:rFonts w:ascii="Times New Roman" w:hAnsi="Times New Roman" w:cs="Times New Roman"/>
          <w:sz w:val="24"/>
          <w:szCs w:val="24"/>
        </w:rPr>
        <w:t xml:space="preserve">ludes coming to class prepared and </w:t>
      </w:r>
      <w:r w:rsidRPr="00A45299">
        <w:rPr>
          <w:rFonts w:ascii="Times New Roman" w:hAnsi="Times New Roman" w:cs="Times New Roman"/>
          <w:sz w:val="24"/>
          <w:szCs w:val="24"/>
        </w:rPr>
        <w:t xml:space="preserve">participating in class discussion. </w:t>
      </w:r>
    </w:p>
    <w:p w:rsidR="00B0128D" w:rsidRPr="000E20E3" w:rsidRDefault="00DF74AD" w:rsidP="00B0128D">
      <w:pPr>
        <w:rPr>
          <w:rFonts w:ascii="Times New (W1)" w:hAnsi="Times New (W1)" w:cs="Times New Roman"/>
          <w:smallCaps/>
          <w:sz w:val="24"/>
          <w:szCs w:val="24"/>
        </w:rPr>
      </w:pPr>
      <w:r w:rsidRPr="00DF74AD">
        <w:rPr>
          <w:rFonts w:ascii="Times New (W1)" w:hAnsi="Times New (W1)" w:cs="Times New Roman"/>
          <w:b/>
          <w:smallCaps/>
          <w:sz w:val="24"/>
          <w:szCs w:val="24"/>
          <w:u w:val="single"/>
        </w:rPr>
        <w:t>Incorporation of Feedback</w:t>
      </w:r>
      <w:r w:rsidRPr="00DF74AD">
        <w:rPr>
          <w:rFonts w:ascii="Times New (W1)" w:hAnsi="Times New (W1)" w:cs="Times New Roman"/>
          <w:smallCaps/>
          <w:sz w:val="24"/>
          <w:szCs w:val="24"/>
        </w:rPr>
        <w:t>:</w:t>
      </w:r>
    </w:p>
    <w:p w:rsidR="001B0E98" w:rsidRDefault="00B0128D">
      <w:pPr>
        <w:spacing w:line="240" w:lineRule="auto"/>
        <w:rPr>
          <w:rFonts w:ascii="Times New Roman" w:hAnsi="Times New Roman" w:cs="Times New Roman"/>
          <w:sz w:val="24"/>
          <w:szCs w:val="24"/>
        </w:rPr>
      </w:pPr>
      <w:r w:rsidRPr="00A45299">
        <w:rPr>
          <w:rFonts w:ascii="Times New Roman" w:hAnsi="Times New Roman" w:cs="Times New Roman"/>
          <w:sz w:val="24"/>
          <w:szCs w:val="24"/>
        </w:rPr>
        <w:t>The course instructor will provide mul</w:t>
      </w:r>
      <w:r w:rsidR="00092E9E">
        <w:rPr>
          <w:rFonts w:ascii="Times New Roman" w:hAnsi="Times New Roman" w:cs="Times New Roman"/>
          <w:sz w:val="24"/>
          <w:szCs w:val="24"/>
        </w:rPr>
        <w:t xml:space="preserve">tiple opportunities for </w:t>
      </w:r>
      <w:r w:rsidR="00966659">
        <w:rPr>
          <w:rFonts w:ascii="Times New Roman" w:hAnsi="Times New Roman" w:cs="Times New Roman"/>
          <w:sz w:val="24"/>
          <w:szCs w:val="24"/>
        </w:rPr>
        <w:t>learners</w:t>
      </w:r>
      <w:r w:rsidRPr="00A45299">
        <w:rPr>
          <w:rFonts w:ascii="Times New Roman" w:hAnsi="Times New Roman" w:cs="Times New Roman"/>
          <w:sz w:val="24"/>
          <w:szCs w:val="24"/>
        </w:rPr>
        <w:t xml:space="preserve"> to provide constructive feedback over the period of the course. These may be in the form of group sessions or one-on-one sessi</w:t>
      </w:r>
      <w:r w:rsidR="00092E9E">
        <w:rPr>
          <w:rFonts w:ascii="Times New Roman" w:hAnsi="Times New Roman" w:cs="Times New Roman"/>
          <w:sz w:val="24"/>
          <w:szCs w:val="24"/>
        </w:rPr>
        <w:t xml:space="preserve">ons with the instructor. </w:t>
      </w:r>
      <w:r w:rsidR="00B87D8B">
        <w:rPr>
          <w:rFonts w:ascii="Times New Roman" w:hAnsi="Times New Roman" w:cs="Times New Roman"/>
          <w:sz w:val="24"/>
          <w:szCs w:val="24"/>
        </w:rPr>
        <w:t>Learners</w:t>
      </w:r>
      <w:r w:rsidRPr="00A45299">
        <w:rPr>
          <w:rFonts w:ascii="Times New Roman" w:hAnsi="Times New Roman" w:cs="Times New Roman"/>
          <w:sz w:val="24"/>
          <w:szCs w:val="24"/>
        </w:rPr>
        <w:t xml:space="preserve"> will be afforded the opportunity to complete in-class evaluations following the </w:t>
      </w:r>
      <w:r w:rsidR="00DF74AD" w:rsidRPr="00DF74AD">
        <w:rPr>
          <w:rFonts w:ascii="Times New Roman" w:hAnsi="Times New Roman" w:cs="Times New Roman"/>
          <w:sz w:val="24"/>
          <w:szCs w:val="24"/>
        </w:rPr>
        <w:t>critical infrastructure</w:t>
      </w:r>
      <w:r w:rsidRPr="00A45299">
        <w:rPr>
          <w:rFonts w:ascii="Times New Roman" w:hAnsi="Times New Roman" w:cs="Times New Roman"/>
          <w:sz w:val="24"/>
          <w:szCs w:val="24"/>
        </w:rPr>
        <w:t xml:space="preserve"> </w:t>
      </w:r>
      <w:r w:rsidR="00F1570B" w:rsidRPr="00A45299">
        <w:rPr>
          <w:rFonts w:ascii="Times New Roman" w:hAnsi="Times New Roman" w:cs="Times New Roman"/>
          <w:sz w:val="24"/>
          <w:szCs w:val="24"/>
        </w:rPr>
        <w:t xml:space="preserve">information sharing </w:t>
      </w:r>
      <w:r w:rsidR="00437B0F">
        <w:rPr>
          <w:rFonts w:ascii="Times New Roman" w:hAnsi="Times New Roman" w:cs="Times New Roman"/>
          <w:sz w:val="24"/>
          <w:szCs w:val="24"/>
        </w:rPr>
        <w:t>case study</w:t>
      </w:r>
      <w:r w:rsidRPr="00A45299">
        <w:rPr>
          <w:rFonts w:ascii="Times New Roman" w:hAnsi="Times New Roman" w:cs="Times New Roman"/>
          <w:sz w:val="24"/>
          <w:szCs w:val="24"/>
        </w:rPr>
        <w:t xml:space="preserve">, as well as at the end of the course. On-line feedback is also encouraged throughout the course. Finally, the instructor will provide </w:t>
      </w:r>
      <w:r w:rsidR="00092E9E">
        <w:rPr>
          <w:rFonts w:ascii="Times New Roman" w:hAnsi="Times New Roman" w:cs="Times New Roman"/>
          <w:sz w:val="24"/>
          <w:szCs w:val="24"/>
        </w:rPr>
        <w:t xml:space="preserve">written feedback to the </w:t>
      </w:r>
      <w:r w:rsidR="00B87D8B">
        <w:rPr>
          <w:rFonts w:ascii="Times New Roman" w:hAnsi="Times New Roman" w:cs="Times New Roman"/>
          <w:sz w:val="24"/>
          <w:szCs w:val="24"/>
        </w:rPr>
        <w:t>learners</w:t>
      </w:r>
      <w:r w:rsidRPr="00A45299">
        <w:rPr>
          <w:rFonts w:ascii="Times New Roman" w:hAnsi="Times New Roman" w:cs="Times New Roman"/>
          <w:sz w:val="24"/>
          <w:szCs w:val="24"/>
        </w:rPr>
        <w:t xml:space="preserve"> on the course research paper, oral presentation</w:t>
      </w:r>
      <w:r w:rsidR="00AA6259">
        <w:rPr>
          <w:rFonts w:ascii="Times New Roman" w:hAnsi="Times New Roman" w:cs="Times New Roman"/>
          <w:sz w:val="24"/>
          <w:szCs w:val="24"/>
        </w:rPr>
        <w:t>,</w:t>
      </w:r>
      <w:r w:rsidRPr="00A45299">
        <w:rPr>
          <w:rFonts w:ascii="Times New Roman" w:hAnsi="Times New Roman" w:cs="Times New Roman"/>
          <w:sz w:val="24"/>
          <w:szCs w:val="24"/>
        </w:rPr>
        <w:t xml:space="preserve"> and </w:t>
      </w:r>
      <w:r w:rsidR="00E64BC1" w:rsidRPr="00A45299">
        <w:rPr>
          <w:rFonts w:ascii="Times New Roman" w:hAnsi="Times New Roman" w:cs="Times New Roman"/>
          <w:sz w:val="24"/>
          <w:szCs w:val="24"/>
        </w:rPr>
        <w:t>information sharing product</w:t>
      </w:r>
      <w:r w:rsidRPr="00A45299">
        <w:rPr>
          <w:rFonts w:ascii="Times New Roman" w:hAnsi="Times New Roman" w:cs="Times New Roman"/>
          <w:sz w:val="24"/>
          <w:szCs w:val="24"/>
        </w:rPr>
        <w:t xml:space="preserve"> paper. </w:t>
      </w:r>
    </w:p>
    <w:p w:rsidR="00B0128D" w:rsidRPr="00A45299" w:rsidRDefault="00B0128D" w:rsidP="00B0128D">
      <w:pPr>
        <w:keepNext/>
        <w:rPr>
          <w:rFonts w:ascii="Times New Roman" w:hAnsi="Times New Roman" w:cs="Times New Roman"/>
          <w:b/>
          <w:bCs/>
          <w:smallCaps/>
          <w:sz w:val="24"/>
          <w:szCs w:val="24"/>
        </w:rPr>
      </w:pPr>
      <w:r w:rsidRPr="00A45299">
        <w:rPr>
          <w:rFonts w:ascii="Times New Roman" w:hAnsi="Times New Roman" w:cs="Times New Roman"/>
          <w:b/>
          <w:bCs/>
          <w:smallCaps/>
          <w:sz w:val="24"/>
          <w:szCs w:val="24"/>
          <w:u w:val="single"/>
        </w:rPr>
        <w:t>Course Textbooks</w:t>
      </w:r>
      <w:r w:rsidRPr="00A45299">
        <w:rPr>
          <w:rFonts w:ascii="Times New Roman" w:hAnsi="Times New Roman" w:cs="Times New Roman"/>
          <w:b/>
          <w:bCs/>
          <w:smallCaps/>
          <w:sz w:val="24"/>
          <w:szCs w:val="24"/>
        </w:rPr>
        <w:t>:</w:t>
      </w:r>
    </w:p>
    <w:p w:rsidR="001B0E98" w:rsidRDefault="00B0128D">
      <w:pPr>
        <w:spacing w:line="240" w:lineRule="auto"/>
        <w:rPr>
          <w:rFonts w:ascii="Times New Roman" w:hAnsi="Times New Roman" w:cs="Times New Roman"/>
          <w:sz w:val="24"/>
          <w:szCs w:val="24"/>
        </w:rPr>
      </w:pPr>
      <w:r w:rsidRPr="00A45299">
        <w:rPr>
          <w:rFonts w:ascii="Times New Roman" w:hAnsi="Times New Roman" w:cs="Times New Roman"/>
          <w:sz w:val="24"/>
          <w:szCs w:val="24"/>
        </w:rPr>
        <w:t xml:space="preserve">The following textbook </w:t>
      </w:r>
      <w:r w:rsidR="004F56BC" w:rsidRPr="00A45299">
        <w:rPr>
          <w:rFonts w:ascii="Times New Roman" w:hAnsi="Times New Roman" w:cs="Times New Roman"/>
          <w:sz w:val="24"/>
          <w:szCs w:val="24"/>
        </w:rPr>
        <w:t>is</w:t>
      </w:r>
      <w:r w:rsidRPr="00A45299">
        <w:rPr>
          <w:rFonts w:ascii="Times New Roman" w:hAnsi="Times New Roman" w:cs="Times New Roman"/>
          <w:sz w:val="24"/>
          <w:szCs w:val="24"/>
        </w:rPr>
        <w:t xml:space="preserve"> identified as </w:t>
      </w:r>
      <w:r w:rsidR="004F56BC" w:rsidRPr="00A45299">
        <w:rPr>
          <w:rFonts w:ascii="Times New Roman" w:hAnsi="Times New Roman" w:cs="Times New Roman"/>
          <w:sz w:val="24"/>
          <w:szCs w:val="24"/>
        </w:rPr>
        <w:t xml:space="preserve">a </w:t>
      </w:r>
      <w:r w:rsidRPr="00A45299">
        <w:rPr>
          <w:rFonts w:ascii="Times New Roman" w:hAnsi="Times New Roman" w:cs="Times New Roman"/>
          <w:sz w:val="24"/>
          <w:szCs w:val="24"/>
        </w:rPr>
        <w:t xml:space="preserve">primary textbook for the course. The textbook will be supplemented by additional readings </w:t>
      </w:r>
      <w:r w:rsidR="004F56BC" w:rsidRPr="00A45299">
        <w:rPr>
          <w:rFonts w:ascii="Times New Roman" w:hAnsi="Times New Roman" w:cs="Times New Roman"/>
          <w:sz w:val="24"/>
          <w:szCs w:val="24"/>
        </w:rPr>
        <w:t xml:space="preserve">for each lesson either </w:t>
      </w:r>
      <w:r w:rsidRPr="00A45299">
        <w:rPr>
          <w:rFonts w:ascii="Times New Roman" w:hAnsi="Times New Roman" w:cs="Times New Roman"/>
          <w:sz w:val="24"/>
          <w:szCs w:val="24"/>
        </w:rPr>
        <w:t>accessible on-line</w:t>
      </w:r>
      <w:r w:rsidR="004F56BC" w:rsidRPr="00A45299">
        <w:rPr>
          <w:rFonts w:ascii="Times New Roman" w:hAnsi="Times New Roman" w:cs="Times New Roman"/>
          <w:sz w:val="24"/>
          <w:szCs w:val="24"/>
        </w:rPr>
        <w:t xml:space="preserve"> (</w:t>
      </w:r>
      <w:r w:rsidRPr="00A45299">
        <w:rPr>
          <w:rFonts w:ascii="Times New Roman" w:hAnsi="Times New Roman" w:cs="Times New Roman"/>
          <w:sz w:val="24"/>
          <w:szCs w:val="24"/>
        </w:rPr>
        <w:t>with website addresses provided in the lesson description section</w:t>
      </w:r>
      <w:r w:rsidR="00A22FAE">
        <w:rPr>
          <w:rFonts w:ascii="Times New Roman" w:hAnsi="Times New Roman" w:cs="Times New Roman"/>
          <w:sz w:val="24"/>
          <w:szCs w:val="24"/>
        </w:rPr>
        <w:t>s</w:t>
      </w:r>
      <w:r w:rsidRPr="00A45299">
        <w:rPr>
          <w:rFonts w:ascii="Times New Roman" w:hAnsi="Times New Roman" w:cs="Times New Roman"/>
          <w:sz w:val="24"/>
          <w:szCs w:val="24"/>
        </w:rPr>
        <w:t xml:space="preserve"> that follows below</w:t>
      </w:r>
      <w:r w:rsidR="004F56BC" w:rsidRPr="00A45299">
        <w:rPr>
          <w:rFonts w:ascii="Times New Roman" w:hAnsi="Times New Roman" w:cs="Times New Roman"/>
          <w:sz w:val="24"/>
          <w:szCs w:val="24"/>
        </w:rPr>
        <w:t>) or provided by the instructor</w:t>
      </w:r>
      <w:r w:rsidRPr="00A45299">
        <w:rPr>
          <w:rFonts w:ascii="Times New Roman" w:hAnsi="Times New Roman" w:cs="Times New Roman"/>
          <w:sz w:val="24"/>
          <w:szCs w:val="24"/>
        </w:rPr>
        <w:t xml:space="preserve">.   </w:t>
      </w:r>
    </w:p>
    <w:p w:rsidR="001865C9" w:rsidRDefault="00E61DF2" w:rsidP="001865C9">
      <w:pPr>
        <w:spacing w:line="240" w:lineRule="auto"/>
        <w:rPr>
          <w:rFonts w:ascii="Times New Roman" w:hAnsi="Times New Roman" w:cs="Times New Roman"/>
          <w:sz w:val="24"/>
          <w:szCs w:val="24"/>
        </w:rPr>
      </w:pPr>
      <w:hyperlink r:id="rId9" w:history="1">
        <w:r w:rsidR="00DF74AD" w:rsidRPr="00DF74AD">
          <w:rPr>
            <w:rFonts w:ascii="Times New Roman" w:eastAsia="Times New Roman" w:hAnsi="Times New Roman" w:cs="Times New Roman"/>
            <w:sz w:val="24"/>
            <w:szCs w:val="24"/>
          </w:rPr>
          <w:t>Bullock</w:t>
        </w:r>
      </w:hyperlink>
      <w:r w:rsidR="00DF74AD" w:rsidRPr="00DF74AD">
        <w:rPr>
          <w:rFonts w:ascii="Times New Roman" w:eastAsia="Times New Roman" w:hAnsi="Times New Roman" w:cs="Times New Roman"/>
          <w:sz w:val="24"/>
          <w:szCs w:val="24"/>
        </w:rPr>
        <w:t>,</w:t>
      </w:r>
      <w:r w:rsidR="005F23BD">
        <w:rPr>
          <w:rFonts w:ascii="Times New Roman" w:eastAsia="Times New Roman" w:hAnsi="Times New Roman" w:cs="Times New Roman"/>
          <w:sz w:val="24"/>
          <w:szCs w:val="24"/>
        </w:rPr>
        <w:t xml:space="preserve"> Jane,</w:t>
      </w:r>
      <w:r w:rsidR="00DF74AD" w:rsidRPr="00DF74AD">
        <w:rPr>
          <w:rFonts w:ascii="Times New Roman" w:eastAsia="Times New Roman" w:hAnsi="Times New Roman" w:cs="Times New Roman"/>
          <w:sz w:val="24"/>
          <w:szCs w:val="24"/>
        </w:rPr>
        <w:t xml:space="preserve"> </w:t>
      </w:r>
      <w:hyperlink r:id="rId10" w:history="1">
        <w:proofErr w:type="spellStart"/>
        <w:r w:rsidR="00DF74AD" w:rsidRPr="00DF74AD">
          <w:rPr>
            <w:rFonts w:ascii="Times New Roman" w:eastAsia="Times New Roman" w:hAnsi="Times New Roman" w:cs="Times New Roman"/>
            <w:sz w:val="24"/>
            <w:szCs w:val="24"/>
          </w:rPr>
          <w:t>Haddow</w:t>
        </w:r>
        <w:proofErr w:type="spellEnd"/>
      </w:hyperlink>
      <w:r w:rsidR="00DF74AD" w:rsidRPr="00DF74AD">
        <w:rPr>
          <w:rFonts w:ascii="Times New Roman" w:eastAsia="Times New Roman" w:hAnsi="Times New Roman" w:cs="Times New Roman"/>
          <w:sz w:val="24"/>
          <w:szCs w:val="24"/>
        </w:rPr>
        <w:t>,</w:t>
      </w:r>
      <w:r w:rsidR="005F23BD">
        <w:rPr>
          <w:rFonts w:ascii="Times New Roman" w:eastAsia="Times New Roman" w:hAnsi="Times New Roman" w:cs="Times New Roman"/>
          <w:sz w:val="24"/>
          <w:szCs w:val="24"/>
        </w:rPr>
        <w:t xml:space="preserve"> George,</w:t>
      </w:r>
      <w:r w:rsidR="00DF74AD" w:rsidRPr="00DF74AD">
        <w:rPr>
          <w:rFonts w:ascii="Times New Roman" w:eastAsia="Times New Roman" w:hAnsi="Times New Roman" w:cs="Times New Roman"/>
          <w:sz w:val="24"/>
          <w:szCs w:val="24"/>
        </w:rPr>
        <w:t xml:space="preserve"> </w:t>
      </w:r>
      <w:hyperlink r:id="rId11" w:history="1">
        <w:r w:rsidR="00DF74AD" w:rsidRPr="00DF74AD">
          <w:rPr>
            <w:rFonts w:ascii="Times New Roman" w:eastAsia="Times New Roman" w:hAnsi="Times New Roman" w:cs="Times New Roman"/>
            <w:sz w:val="24"/>
            <w:szCs w:val="24"/>
          </w:rPr>
          <w:t>Coppola</w:t>
        </w:r>
      </w:hyperlink>
      <w:r w:rsidR="00DF74AD" w:rsidRPr="00DF74AD">
        <w:rPr>
          <w:rFonts w:ascii="Times New Roman" w:eastAsia="Times New Roman" w:hAnsi="Times New Roman" w:cs="Times New Roman"/>
          <w:sz w:val="24"/>
          <w:szCs w:val="24"/>
        </w:rPr>
        <w:t>,</w:t>
      </w:r>
      <w:r w:rsidR="005F23BD">
        <w:rPr>
          <w:rFonts w:ascii="Times New Roman" w:eastAsia="Times New Roman" w:hAnsi="Times New Roman" w:cs="Times New Roman"/>
          <w:sz w:val="24"/>
          <w:szCs w:val="24"/>
        </w:rPr>
        <w:t xml:space="preserve"> Damon P.,</w:t>
      </w:r>
      <w:r w:rsidR="00DF74AD" w:rsidRPr="00DF74AD">
        <w:rPr>
          <w:rFonts w:ascii="Times New Roman" w:eastAsia="Times New Roman" w:hAnsi="Times New Roman" w:cs="Times New Roman"/>
          <w:sz w:val="24"/>
          <w:szCs w:val="24"/>
        </w:rPr>
        <w:t xml:space="preserve"> </w:t>
      </w:r>
      <w:hyperlink r:id="rId12" w:history="1">
        <w:r w:rsidR="005F23BD">
          <w:rPr>
            <w:rFonts w:ascii="Times New Roman" w:eastAsia="Times New Roman" w:hAnsi="Times New Roman" w:cs="Times New Roman"/>
            <w:sz w:val="24"/>
            <w:szCs w:val="24"/>
          </w:rPr>
          <w:t xml:space="preserve">and </w:t>
        </w:r>
        <w:proofErr w:type="spellStart"/>
        <w:r w:rsidR="00DF74AD" w:rsidRPr="00DF74AD">
          <w:rPr>
            <w:rFonts w:ascii="Times New Roman" w:eastAsia="Times New Roman" w:hAnsi="Times New Roman" w:cs="Times New Roman"/>
            <w:sz w:val="24"/>
            <w:szCs w:val="24"/>
          </w:rPr>
          <w:t>Yeletaysi</w:t>
        </w:r>
        <w:proofErr w:type="spellEnd"/>
      </w:hyperlink>
      <w:r w:rsidR="00DF00E0">
        <w:rPr>
          <w:rFonts w:ascii="Times New Roman" w:eastAsia="Times New Roman" w:hAnsi="Times New Roman" w:cs="Times New Roman"/>
          <w:sz w:val="24"/>
          <w:szCs w:val="24"/>
        </w:rPr>
        <w:t>,</w:t>
      </w:r>
      <w:r w:rsidR="005F23BD">
        <w:rPr>
          <w:rFonts w:ascii="Times New Roman" w:eastAsia="Times New Roman" w:hAnsi="Times New Roman" w:cs="Times New Roman"/>
          <w:sz w:val="24"/>
          <w:szCs w:val="24"/>
        </w:rPr>
        <w:t xml:space="preserve"> </w:t>
      </w:r>
      <w:proofErr w:type="spellStart"/>
      <w:r w:rsidR="005F23BD">
        <w:rPr>
          <w:rFonts w:ascii="Times New Roman" w:eastAsia="Times New Roman" w:hAnsi="Times New Roman" w:cs="Times New Roman"/>
          <w:sz w:val="24"/>
          <w:szCs w:val="24"/>
        </w:rPr>
        <w:t>Sarp</w:t>
      </w:r>
      <w:proofErr w:type="spellEnd"/>
      <w:r w:rsidR="005F23BD">
        <w:rPr>
          <w:rFonts w:ascii="Times New Roman" w:eastAsia="Times New Roman" w:hAnsi="Times New Roman" w:cs="Times New Roman"/>
          <w:sz w:val="24"/>
          <w:szCs w:val="24"/>
        </w:rPr>
        <w:t>.</w:t>
      </w:r>
      <w:r w:rsidR="00130E06" w:rsidRPr="00130E06">
        <w:rPr>
          <w:rFonts w:ascii="Times New Roman" w:eastAsia="Times New Roman" w:hAnsi="Times New Roman" w:cs="Times New Roman"/>
          <w:color w:val="000000"/>
          <w:sz w:val="24"/>
          <w:szCs w:val="24"/>
        </w:rPr>
        <w:t xml:space="preserve"> </w:t>
      </w:r>
      <w:r w:rsidR="001865C9" w:rsidRPr="001865C9">
        <w:rPr>
          <w:rFonts w:ascii="Times New Roman" w:eastAsia="Times New Roman" w:hAnsi="Times New Roman" w:cs="Times New Roman"/>
          <w:i/>
          <w:color w:val="000000"/>
          <w:kern w:val="36"/>
          <w:sz w:val="24"/>
          <w:szCs w:val="24"/>
        </w:rPr>
        <w:t xml:space="preserve">Introduction to Homeland Security, </w:t>
      </w:r>
      <w:r w:rsidR="00A85376">
        <w:rPr>
          <w:rFonts w:ascii="Times New Roman" w:eastAsia="Times New Roman" w:hAnsi="Times New Roman" w:cs="Times New Roman"/>
          <w:i/>
          <w:color w:val="000000"/>
          <w:kern w:val="36"/>
          <w:sz w:val="24"/>
          <w:szCs w:val="24"/>
        </w:rPr>
        <w:t>Fourth</w:t>
      </w:r>
      <w:r w:rsidR="00A85376" w:rsidRPr="001865C9">
        <w:rPr>
          <w:rFonts w:ascii="Times New Roman" w:eastAsia="Times New Roman" w:hAnsi="Times New Roman" w:cs="Times New Roman"/>
          <w:i/>
          <w:color w:val="000000"/>
          <w:kern w:val="36"/>
          <w:sz w:val="24"/>
          <w:szCs w:val="24"/>
        </w:rPr>
        <w:t xml:space="preserve"> </w:t>
      </w:r>
      <w:r w:rsidR="001865C9" w:rsidRPr="001865C9">
        <w:rPr>
          <w:rFonts w:ascii="Times New Roman" w:eastAsia="Times New Roman" w:hAnsi="Times New Roman" w:cs="Times New Roman"/>
          <w:i/>
          <w:color w:val="000000"/>
          <w:kern w:val="36"/>
          <w:sz w:val="24"/>
          <w:szCs w:val="24"/>
        </w:rPr>
        <w:t>Edition: Principles of All-Hazards Response</w:t>
      </w:r>
      <w:r w:rsidR="005F23BD">
        <w:rPr>
          <w:rFonts w:ascii="Times New Roman" w:hAnsi="Times New Roman" w:cs="Times New Roman"/>
          <w:sz w:val="24"/>
          <w:szCs w:val="24"/>
        </w:rPr>
        <w:t>.</w:t>
      </w:r>
      <w:r w:rsidR="00DF00E0">
        <w:rPr>
          <w:rFonts w:ascii="Times New Roman" w:hAnsi="Times New Roman" w:cs="Times New Roman"/>
          <w:sz w:val="24"/>
          <w:szCs w:val="24"/>
        </w:rPr>
        <w:t xml:space="preserve"> </w:t>
      </w:r>
      <w:r w:rsidR="001865C9" w:rsidRPr="001865C9">
        <w:rPr>
          <w:rFonts w:ascii="Times New Roman" w:hAnsi="Times New Roman" w:cs="Times New Roman"/>
          <w:sz w:val="24"/>
          <w:szCs w:val="24"/>
        </w:rPr>
        <w:t xml:space="preserve">Burlington, MA: </w:t>
      </w:r>
      <w:r w:rsidR="001865C9" w:rsidRPr="001865C9">
        <w:rPr>
          <w:rFonts w:ascii="Times New Roman" w:eastAsia="Times New Roman" w:hAnsi="Times New Roman" w:cs="Times New Roman"/>
          <w:color w:val="000000"/>
          <w:kern w:val="36"/>
          <w:sz w:val="24"/>
          <w:szCs w:val="24"/>
        </w:rPr>
        <w:t>Butterworth-Heinemann</w:t>
      </w:r>
      <w:r w:rsidR="00DF00E0">
        <w:rPr>
          <w:rFonts w:ascii="Times New Roman" w:eastAsia="Times New Roman" w:hAnsi="Times New Roman" w:cs="Times New Roman"/>
          <w:color w:val="000000"/>
          <w:sz w:val="24"/>
          <w:szCs w:val="24"/>
        </w:rPr>
        <w:t xml:space="preserve">, </w:t>
      </w:r>
      <w:r w:rsidR="001865C9" w:rsidRPr="001865C9">
        <w:rPr>
          <w:rFonts w:ascii="Times New Roman" w:eastAsia="Times New Roman" w:hAnsi="Times New Roman" w:cs="Times New Roman"/>
          <w:color w:val="000000"/>
          <w:sz w:val="24"/>
          <w:szCs w:val="24"/>
        </w:rPr>
        <w:t>20</w:t>
      </w:r>
      <w:r w:rsidR="00A85376">
        <w:rPr>
          <w:rFonts w:ascii="Times New Roman" w:eastAsia="Times New Roman" w:hAnsi="Times New Roman" w:cs="Times New Roman"/>
          <w:color w:val="000000"/>
          <w:sz w:val="24"/>
          <w:szCs w:val="24"/>
        </w:rPr>
        <w:t>12</w:t>
      </w:r>
      <w:r w:rsidR="00DF00E0">
        <w:rPr>
          <w:rFonts w:ascii="Times New Roman" w:eastAsia="Times New Roman" w:hAnsi="Times New Roman" w:cs="Times New Roman"/>
          <w:color w:val="000000"/>
          <w:sz w:val="24"/>
          <w:szCs w:val="24"/>
        </w:rPr>
        <w:t>.</w:t>
      </w:r>
    </w:p>
    <w:p w:rsidR="00B0128D" w:rsidRPr="00A45299" w:rsidRDefault="00AA6259" w:rsidP="00B0128D">
      <w:pPr>
        <w:rPr>
          <w:rFonts w:ascii="Times New Roman" w:hAnsi="Times New Roman" w:cs="Times New Roman"/>
          <w:b/>
          <w:bCs/>
          <w:smallCaps/>
          <w:sz w:val="24"/>
          <w:szCs w:val="24"/>
        </w:rPr>
      </w:pPr>
      <w:r>
        <w:rPr>
          <w:rFonts w:ascii="Times New Roman" w:hAnsi="Times New Roman" w:cs="Times New Roman"/>
          <w:b/>
          <w:bCs/>
          <w:smallCaps/>
          <w:sz w:val="24"/>
          <w:szCs w:val="24"/>
          <w:u w:val="single"/>
        </w:rPr>
        <w:t>Grading S</w:t>
      </w:r>
      <w:r w:rsidR="00B0128D" w:rsidRPr="00A45299">
        <w:rPr>
          <w:rFonts w:ascii="Times New Roman" w:hAnsi="Times New Roman" w:cs="Times New Roman"/>
          <w:b/>
          <w:bCs/>
          <w:smallCaps/>
          <w:sz w:val="24"/>
          <w:szCs w:val="24"/>
          <w:u w:val="single"/>
        </w:rPr>
        <w:t>cale</w:t>
      </w:r>
      <w:r w:rsidR="00B0128D" w:rsidRPr="00A45299">
        <w:rPr>
          <w:rFonts w:ascii="Times New Roman" w:hAnsi="Times New Roman" w:cs="Times New Roman"/>
          <w:b/>
          <w:bCs/>
          <w:smallCaps/>
          <w:sz w:val="24"/>
          <w:szCs w:val="24"/>
        </w:rPr>
        <w:t xml:space="preserve"> (Suggested--School Policy Dependent)</w:t>
      </w:r>
      <w:r w:rsidR="00F80248">
        <w:rPr>
          <w:rFonts w:ascii="Times New Roman" w:hAnsi="Times New Roman" w:cs="Times New Roman"/>
          <w:b/>
          <w:bCs/>
          <w:smallCaps/>
          <w:sz w:val="24"/>
          <w:szCs w:val="24"/>
        </w:rPr>
        <w:t>:</w:t>
      </w:r>
    </w:p>
    <w:p w:rsidR="00017B83" w:rsidRPr="00A45299" w:rsidRDefault="00B0128D" w:rsidP="00B0128D">
      <w:pPr>
        <w:jc w:val="center"/>
        <w:rPr>
          <w:rFonts w:ascii="Times New Roman" w:hAnsi="Times New Roman" w:cs="Times New Roman"/>
          <w:b/>
          <w:bCs/>
          <w:smallCaps/>
          <w:sz w:val="24"/>
          <w:szCs w:val="24"/>
          <w:u w:val="single"/>
        </w:rPr>
      </w:pPr>
      <w:r w:rsidRPr="00A45299">
        <w:rPr>
          <w:rFonts w:ascii="Times New Roman" w:hAnsi="Times New Roman" w:cs="Times New Roman"/>
          <w:sz w:val="24"/>
          <w:szCs w:val="24"/>
        </w:rPr>
        <w:br w:type="column"/>
      </w:r>
      <w:r w:rsidRPr="00A45299">
        <w:rPr>
          <w:rFonts w:ascii="Times New Roman" w:hAnsi="Times New Roman" w:cs="Times New Roman"/>
          <w:b/>
          <w:bCs/>
          <w:smallCaps/>
          <w:sz w:val="24"/>
          <w:szCs w:val="24"/>
          <w:u w:val="single"/>
        </w:rPr>
        <w:lastRenderedPageBreak/>
        <w:t>Course Outline</w:t>
      </w:r>
    </w:p>
    <w:p w:rsidR="002D3622" w:rsidRPr="00A45299" w:rsidRDefault="002D3622" w:rsidP="002D3622">
      <w:pPr>
        <w:rPr>
          <w:rFonts w:ascii="Times New Roman" w:hAnsi="Times New Roman" w:cs="Times New Roman"/>
          <w:b/>
          <w:bCs/>
          <w:smallCaps/>
          <w:sz w:val="24"/>
          <w:szCs w:val="24"/>
        </w:rPr>
      </w:pPr>
      <w:r w:rsidRPr="00A45299">
        <w:rPr>
          <w:rFonts w:ascii="Times New Roman" w:hAnsi="Times New Roman" w:cs="Times New Roman"/>
          <w:b/>
          <w:bCs/>
          <w:smallCaps/>
          <w:sz w:val="24"/>
          <w:szCs w:val="24"/>
          <w:u w:val="single"/>
        </w:rPr>
        <w:t>L</w:t>
      </w:r>
      <w:r w:rsidR="00AA6259">
        <w:rPr>
          <w:rFonts w:ascii="Times New Roman" w:hAnsi="Times New Roman" w:cs="Times New Roman"/>
          <w:b/>
          <w:bCs/>
          <w:smallCaps/>
          <w:sz w:val="24"/>
          <w:szCs w:val="24"/>
          <w:u w:val="single"/>
        </w:rPr>
        <w:t>esson</w:t>
      </w:r>
      <w:r w:rsidRPr="00A45299">
        <w:rPr>
          <w:rFonts w:ascii="Times New Roman" w:hAnsi="Times New Roman" w:cs="Times New Roman"/>
          <w:b/>
          <w:bCs/>
          <w:smallCaps/>
          <w:sz w:val="24"/>
          <w:szCs w:val="24"/>
          <w:u w:val="single"/>
        </w:rPr>
        <w:t xml:space="preserve"> 1 Topic</w:t>
      </w:r>
      <w:r w:rsidRPr="00A45299">
        <w:rPr>
          <w:rFonts w:ascii="Times New Roman" w:hAnsi="Times New Roman" w:cs="Times New Roman"/>
          <w:b/>
          <w:bCs/>
          <w:smallCaps/>
          <w:sz w:val="24"/>
          <w:szCs w:val="24"/>
        </w:rPr>
        <w:t xml:space="preserve">:  The Need For Information Sharing For Critical Infrastructure </w:t>
      </w:r>
      <w:r w:rsidR="00DA4967">
        <w:rPr>
          <w:rFonts w:ascii="Times New Roman" w:hAnsi="Times New Roman" w:cs="Times New Roman"/>
          <w:b/>
          <w:bCs/>
          <w:smallCaps/>
          <w:sz w:val="24"/>
          <w:szCs w:val="24"/>
        </w:rPr>
        <w:t>Security And Resilience</w:t>
      </w:r>
      <w:r w:rsidR="00DA4967" w:rsidRPr="00A45299">
        <w:rPr>
          <w:rFonts w:ascii="Times New Roman" w:hAnsi="Times New Roman" w:cs="Times New Roman"/>
          <w:b/>
          <w:bCs/>
          <w:smallCaps/>
          <w:sz w:val="24"/>
          <w:szCs w:val="24"/>
        </w:rPr>
        <w:t xml:space="preserve"> </w:t>
      </w:r>
    </w:p>
    <w:p w:rsidR="001B0E98" w:rsidRDefault="00DF74AD">
      <w:pPr>
        <w:spacing w:line="240" w:lineRule="auto"/>
        <w:contextualSpacing/>
        <w:rPr>
          <w:rFonts w:ascii="Times New Roman" w:hAnsi="Times New Roman" w:cs="Times New Roman"/>
          <w:b/>
          <w:sz w:val="24"/>
          <w:szCs w:val="24"/>
        </w:rPr>
      </w:pPr>
      <w:r w:rsidRPr="00DF74AD">
        <w:rPr>
          <w:rFonts w:ascii="Times New Roman" w:hAnsi="Times New Roman" w:cs="Times New Roman"/>
          <w:b/>
          <w:sz w:val="24"/>
          <w:szCs w:val="24"/>
        </w:rPr>
        <w:t>1. Lesson Goals/Objectives:</w:t>
      </w:r>
    </w:p>
    <w:p w:rsidR="00B94F0F" w:rsidRPr="00C70F9D" w:rsidRDefault="00B94F0F" w:rsidP="00B94F0F">
      <w:pPr>
        <w:pStyle w:val="ListParagraph"/>
        <w:widowControl w:val="0"/>
        <w:numPr>
          <w:ilvl w:val="0"/>
          <w:numId w:val="31"/>
        </w:numPr>
        <w:overflowPunct w:val="0"/>
        <w:adjustRightInd w:val="0"/>
        <w:contextualSpacing/>
        <w:rPr>
          <w:u w:val="single"/>
        </w:rPr>
      </w:pPr>
      <w:r w:rsidRPr="00C70F9D">
        <w:t>Discuss the course scope/content, administrative requirements, instructional methodology, evaluation criteria, and feedback processes.</w:t>
      </w:r>
    </w:p>
    <w:p w:rsidR="00B94F0F" w:rsidRPr="00C70F9D" w:rsidRDefault="00A174A2" w:rsidP="00B94F0F">
      <w:pPr>
        <w:pStyle w:val="ListParagraph"/>
        <w:widowControl w:val="0"/>
        <w:numPr>
          <w:ilvl w:val="0"/>
          <w:numId w:val="31"/>
        </w:numPr>
        <w:overflowPunct w:val="0"/>
        <w:adjustRightInd w:val="0"/>
        <w:contextualSpacing/>
        <w:rPr>
          <w:u w:val="single"/>
        </w:rPr>
      </w:pPr>
      <w:r>
        <w:t>Explain</w:t>
      </w:r>
      <w:r w:rsidRPr="00C70F9D">
        <w:t xml:space="preserve"> </w:t>
      </w:r>
      <w:r w:rsidR="00B94F0F" w:rsidRPr="00C70F9D">
        <w:t xml:space="preserve">the evolution of critical infrastructure </w:t>
      </w:r>
      <w:r w:rsidR="00DA4967">
        <w:t xml:space="preserve">security </w:t>
      </w:r>
      <w:r w:rsidR="00B94F0F" w:rsidRPr="00C70F9D">
        <w:t>and resilience partnerships and information sharing (and related lexicon) as a national policy focus areas.</w:t>
      </w:r>
    </w:p>
    <w:p w:rsidR="00B94F0F" w:rsidRPr="00C70F9D" w:rsidRDefault="00A05D63" w:rsidP="00B94F0F">
      <w:pPr>
        <w:pStyle w:val="ListParagraph"/>
        <w:numPr>
          <w:ilvl w:val="0"/>
          <w:numId w:val="31"/>
        </w:numPr>
        <w:contextualSpacing/>
      </w:pPr>
      <w:r>
        <w:t>Analyze why</w:t>
      </w:r>
      <w:r w:rsidR="00B94F0F" w:rsidRPr="00C70F9D">
        <w:t xml:space="preserve"> government-private partnership and information sharing arose out of the Oklahoma City (1995) and September 11 (2001) attacks.</w:t>
      </w:r>
    </w:p>
    <w:p w:rsidR="00B94F0F" w:rsidRPr="00C70F9D" w:rsidRDefault="00A174A2" w:rsidP="00B94F0F">
      <w:pPr>
        <w:pStyle w:val="ListParagraph"/>
        <w:numPr>
          <w:ilvl w:val="0"/>
          <w:numId w:val="31"/>
        </w:numPr>
        <w:contextualSpacing/>
      </w:pPr>
      <w:r>
        <w:t>Analyze</w:t>
      </w:r>
      <w:r w:rsidRPr="00C70F9D">
        <w:t xml:space="preserve"> </w:t>
      </w:r>
      <w:r w:rsidR="00B94F0F" w:rsidRPr="00C70F9D">
        <w:t>the differences in the needs for information sharing within the Intelligence Community (IC); between the IC and other Federal agencies (including DHS); and between Federal agencies and State, local, tribal, and territorial governments, as well as regional, private sector, and international  partners.</w:t>
      </w:r>
    </w:p>
    <w:p w:rsidR="00B94F0F" w:rsidRPr="00C70F9D" w:rsidRDefault="00A174A2" w:rsidP="00B94F0F">
      <w:pPr>
        <w:pStyle w:val="ListParagraph"/>
        <w:numPr>
          <w:ilvl w:val="0"/>
          <w:numId w:val="31"/>
        </w:numPr>
        <w:contextualSpacing/>
      </w:pPr>
      <w:r>
        <w:t>Explain</w:t>
      </w:r>
      <w:r w:rsidRPr="00C70F9D">
        <w:t xml:space="preserve"> </w:t>
      </w:r>
      <w:r w:rsidR="00B94F0F" w:rsidRPr="00C70F9D">
        <w:t>the differences and similarities in the kinds of information that need to be shared prior to, during, and after a major natural disaster, a terrorist attack on the homeland, and other man-made events.</w:t>
      </w:r>
    </w:p>
    <w:p w:rsidR="00B94F0F" w:rsidRPr="00C70F9D" w:rsidRDefault="00A174A2" w:rsidP="00B94F0F">
      <w:pPr>
        <w:pStyle w:val="ListParagraph"/>
        <w:numPr>
          <w:ilvl w:val="0"/>
          <w:numId w:val="31"/>
        </w:numPr>
        <w:contextualSpacing/>
      </w:pPr>
      <w:r>
        <w:t>Explain</w:t>
      </w:r>
      <w:r w:rsidRPr="00C70F9D">
        <w:t xml:space="preserve"> </w:t>
      </w:r>
      <w:r w:rsidR="00B94F0F" w:rsidRPr="00C70F9D">
        <w:t xml:space="preserve">the need for routine risk information sharing to support government-private sector planning and resource investment for critical infrastructure </w:t>
      </w:r>
      <w:r w:rsidR="00DA4967">
        <w:t>security</w:t>
      </w:r>
      <w:r w:rsidR="00DA4967" w:rsidRPr="00A45299">
        <w:t xml:space="preserve"> </w:t>
      </w:r>
      <w:r w:rsidR="00B94F0F" w:rsidRPr="00C70F9D">
        <w:t>and resilience.</w:t>
      </w:r>
    </w:p>
    <w:p w:rsidR="00B94F0F" w:rsidRPr="00C70F9D" w:rsidRDefault="00A174A2" w:rsidP="00B94F0F">
      <w:pPr>
        <w:pStyle w:val="ListParagraph"/>
        <w:numPr>
          <w:ilvl w:val="0"/>
          <w:numId w:val="31"/>
        </w:numPr>
        <w:contextualSpacing/>
      </w:pPr>
      <w:r>
        <w:t>Explain</w:t>
      </w:r>
      <w:r w:rsidRPr="00C70F9D">
        <w:t xml:space="preserve"> </w:t>
      </w:r>
      <w:r w:rsidR="00B94F0F" w:rsidRPr="00C70F9D">
        <w:t>the fundamental barriers to partnerships and information sharing within the critical infrastructure and resilience mission area.</w:t>
      </w:r>
    </w:p>
    <w:p w:rsidR="001B0E98" w:rsidRDefault="001B0E98">
      <w:pPr>
        <w:pStyle w:val="ListParagraph"/>
        <w:contextualSpacing/>
      </w:pPr>
    </w:p>
    <w:p w:rsidR="00B867B3" w:rsidRPr="00B867B3" w:rsidRDefault="00DF74AD" w:rsidP="00B867B3">
      <w:pPr>
        <w:rPr>
          <w:rFonts w:ascii="Times New Roman" w:hAnsi="Times New Roman" w:cs="Times New Roman"/>
          <w:b/>
          <w:sz w:val="24"/>
          <w:szCs w:val="24"/>
        </w:rPr>
      </w:pPr>
      <w:r w:rsidRPr="00DF74AD">
        <w:rPr>
          <w:rFonts w:ascii="Times New Roman" w:hAnsi="Times New Roman" w:cs="Times New Roman"/>
          <w:b/>
          <w:sz w:val="24"/>
          <w:szCs w:val="24"/>
        </w:rPr>
        <w:t>2. Discussion Topics:</w:t>
      </w:r>
    </w:p>
    <w:p w:rsidR="001B0E98" w:rsidRDefault="002D3622">
      <w:pPr>
        <w:pStyle w:val="ListParagraph"/>
        <w:numPr>
          <w:ilvl w:val="0"/>
          <w:numId w:val="32"/>
        </w:numPr>
      </w:pPr>
      <w:r w:rsidRPr="00A45299">
        <w:t xml:space="preserve">What were the barriers to information sharing between elements of the IC and the Law Enforcement </w:t>
      </w:r>
      <w:r w:rsidR="00331F5B">
        <w:t xml:space="preserve">community </w:t>
      </w:r>
      <w:r w:rsidRPr="00A45299">
        <w:t>(e.g., FBI) pre-9</w:t>
      </w:r>
      <w:r w:rsidR="005F23BD">
        <w:t>/</w:t>
      </w:r>
      <w:r w:rsidRPr="00A45299">
        <w:t>11</w:t>
      </w:r>
      <w:r w:rsidR="008E6F44">
        <w:t>?</w:t>
      </w:r>
    </w:p>
    <w:p w:rsidR="001B0E98" w:rsidRDefault="002D3622">
      <w:pPr>
        <w:pStyle w:val="ListParagraph"/>
        <w:numPr>
          <w:ilvl w:val="0"/>
          <w:numId w:val="32"/>
        </w:numPr>
      </w:pPr>
      <w:r w:rsidRPr="00A45299">
        <w:t>Which barriers were legislative</w:t>
      </w:r>
      <w:r w:rsidR="0032604F">
        <w:t xml:space="preserve">/ </w:t>
      </w:r>
      <w:r w:rsidRPr="00A45299">
        <w:t>regulatory and which were institutional</w:t>
      </w:r>
      <w:r w:rsidR="00E14900">
        <w:t>/</w:t>
      </w:r>
      <w:r w:rsidRPr="00A45299">
        <w:t>cultural pre-9</w:t>
      </w:r>
      <w:r w:rsidR="005F23BD">
        <w:t>/</w:t>
      </w:r>
      <w:r w:rsidRPr="00A45299">
        <w:t>11?</w:t>
      </w:r>
    </w:p>
    <w:p w:rsidR="001B0E98" w:rsidRDefault="009A7822">
      <w:pPr>
        <w:pStyle w:val="ListParagraph"/>
        <w:numPr>
          <w:ilvl w:val="0"/>
          <w:numId w:val="32"/>
        </w:numPr>
      </w:pPr>
      <w:r>
        <w:t xml:space="preserve">How would you characterize the differences </w:t>
      </w:r>
      <w:r w:rsidR="00754649">
        <w:t>—</w:t>
      </w:r>
      <w:r>
        <w:t xml:space="preserve"> with respect to ease, speed</w:t>
      </w:r>
      <w:r w:rsidR="00A56DD4">
        <w:t>,</w:t>
      </w:r>
      <w:r>
        <w:t xml:space="preserve"> and content </w:t>
      </w:r>
      <w:r w:rsidR="00754649">
        <w:t xml:space="preserve">— </w:t>
      </w:r>
      <w:r>
        <w:t xml:space="preserve">between information sharing among the following partners: </w:t>
      </w:r>
      <w:r w:rsidRPr="00A45299">
        <w:t xml:space="preserve">the </w:t>
      </w:r>
      <w:r w:rsidR="0095575B">
        <w:t>IC</w:t>
      </w:r>
      <w:r w:rsidRPr="00A45299">
        <w:t xml:space="preserve"> and other Federal agencies</w:t>
      </w:r>
      <w:r w:rsidR="00A56DD4">
        <w:t>,</w:t>
      </w:r>
      <w:r w:rsidRPr="00A45299">
        <w:t xml:space="preserve"> including DHS</w:t>
      </w:r>
      <w:r>
        <w:t>;</w:t>
      </w:r>
      <w:r w:rsidRPr="00A45299">
        <w:t xml:space="preserve"> between DHS and Federal, State</w:t>
      </w:r>
      <w:r w:rsidR="004C3B32">
        <w:t>,</w:t>
      </w:r>
      <w:r>
        <w:t xml:space="preserve"> and</w:t>
      </w:r>
      <w:r w:rsidRPr="00A45299">
        <w:t xml:space="preserve"> </w:t>
      </w:r>
      <w:r w:rsidR="004C3B32">
        <w:t>l</w:t>
      </w:r>
      <w:r w:rsidR="004C3B32" w:rsidRPr="00A45299">
        <w:t>ocal</w:t>
      </w:r>
      <w:r w:rsidR="004C3B32">
        <w:t xml:space="preserve"> </w:t>
      </w:r>
      <w:r>
        <w:t xml:space="preserve">Governments; </w:t>
      </w:r>
      <w:r w:rsidR="00565E87">
        <w:t xml:space="preserve">and </w:t>
      </w:r>
      <w:r>
        <w:t xml:space="preserve">between DHS and </w:t>
      </w:r>
      <w:r w:rsidR="004C3B32">
        <w:t>p</w:t>
      </w:r>
      <w:r w:rsidR="004C3B32" w:rsidRPr="00A45299">
        <w:t xml:space="preserve">rivate </w:t>
      </w:r>
      <w:r w:rsidR="004C3B32">
        <w:t>s</w:t>
      </w:r>
      <w:r w:rsidR="004C3B32" w:rsidRPr="00A45299">
        <w:t xml:space="preserve">ector </w:t>
      </w:r>
      <w:r w:rsidRPr="00A45299">
        <w:t>partners</w:t>
      </w:r>
      <w:r>
        <w:t xml:space="preserve">? </w:t>
      </w:r>
    </w:p>
    <w:p w:rsidR="001B0E98" w:rsidRDefault="002D3622">
      <w:pPr>
        <w:pStyle w:val="ListParagraph"/>
        <w:numPr>
          <w:ilvl w:val="0"/>
          <w:numId w:val="32"/>
        </w:numPr>
      </w:pPr>
      <w:r w:rsidRPr="00A45299">
        <w:t>What are the barriers to sharing Law Enforcement Sensitive (LES) and classified information with the private sector today?  Can the</w:t>
      </w:r>
      <w:r w:rsidR="00565E87">
        <w:t>se</w:t>
      </w:r>
      <w:r w:rsidRPr="00A45299">
        <w:t xml:space="preserve"> barriers be overcome?</w:t>
      </w:r>
    </w:p>
    <w:p w:rsidR="001B0E98" w:rsidRDefault="002D3622">
      <w:pPr>
        <w:pStyle w:val="ListParagraph"/>
        <w:numPr>
          <w:ilvl w:val="0"/>
          <w:numId w:val="32"/>
        </w:numPr>
      </w:pPr>
      <w:r w:rsidRPr="00A45299">
        <w:t xml:space="preserve">How can </w:t>
      </w:r>
      <w:r w:rsidRPr="00B867B3">
        <w:rPr>
          <w:i/>
        </w:rPr>
        <w:t xml:space="preserve">unclassified </w:t>
      </w:r>
      <w:r w:rsidRPr="00A45299">
        <w:t xml:space="preserve">information be used to protect critical infrastructure in advance of a terrorist attack or major </w:t>
      </w:r>
      <w:r w:rsidR="0083109A">
        <w:t>natural disaster</w:t>
      </w:r>
      <w:r w:rsidRPr="00A45299">
        <w:t>?</w:t>
      </w:r>
    </w:p>
    <w:p w:rsidR="001B0E98" w:rsidRDefault="002D3622">
      <w:pPr>
        <w:pStyle w:val="ListParagraph"/>
        <w:numPr>
          <w:ilvl w:val="0"/>
          <w:numId w:val="32"/>
        </w:numPr>
      </w:pPr>
      <w:r w:rsidRPr="00A45299">
        <w:t xml:space="preserve">How can </w:t>
      </w:r>
      <w:r w:rsidRPr="00B867B3">
        <w:rPr>
          <w:i/>
        </w:rPr>
        <w:t xml:space="preserve">classified </w:t>
      </w:r>
      <w:r w:rsidRPr="00A45299">
        <w:t xml:space="preserve">information be used to protect critical infrastructure in advance of a terrorist attack or major </w:t>
      </w:r>
      <w:r w:rsidR="0083109A">
        <w:t>natural disaster</w:t>
      </w:r>
      <w:r w:rsidRPr="00A45299">
        <w:t>?</w:t>
      </w:r>
    </w:p>
    <w:p w:rsidR="001B0E98" w:rsidRDefault="008E6F44">
      <w:pPr>
        <w:pStyle w:val="ListParagraph"/>
        <w:numPr>
          <w:ilvl w:val="0"/>
          <w:numId w:val="32"/>
        </w:numPr>
      </w:pPr>
      <w:r>
        <w:t xml:space="preserve">What </w:t>
      </w:r>
      <w:r w:rsidR="00AE040F">
        <w:t xml:space="preserve">did the WikiLeaks event during December 2010 illustrate </w:t>
      </w:r>
      <w:r>
        <w:t>regarding</w:t>
      </w:r>
      <w:r w:rsidR="00DF74AD" w:rsidRPr="00DF74AD">
        <w:rPr>
          <w:rFonts w:eastAsia="Times New Roman"/>
          <w:color w:val="000000"/>
        </w:rPr>
        <w:t xml:space="preserve"> controls </w:t>
      </w:r>
      <w:r>
        <w:rPr>
          <w:rFonts w:eastAsia="Times New Roman"/>
          <w:color w:val="000000"/>
        </w:rPr>
        <w:t>for handling</w:t>
      </w:r>
      <w:r w:rsidR="00DF74AD" w:rsidRPr="00DF74AD">
        <w:rPr>
          <w:rFonts w:eastAsia="Times New Roman"/>
          <w:color w:val="000000"/>
        </w:rPr>
        <w:t xml:space="preserve"> sensitive and classified information</w:t>
      </w:r>
      <w:r w:rsidR="00565E87">
        <w:rPr>
          <w:rFonts w:eastAsia="Times New Roman"/>
          <w:color w:val="000000"/>
        </w:rPr>
        <w:t>?</w:t>
      </w:r>
    </w:p>
    <w:p w:rsidR="001B0E98" w:rsidRDefault="00DF74AD">
      <w:pPr>
        <w:pStyle w:val="ListParagraph"/>
        <w:numPr>
          <w:ilvl w:val="0"/>
          <w:numId w:val="32"/>
        </w:numPr>
      </w:pPr>
      <w:r w:rsidRPr="00DF74AD">
        <w:rPr>
          <w:rFonts w:eastAsia="Times New Roman"/>
          <w:color w:val="000000"/>
        </w:rPr>
        <w:t xml:space="preserve">Give an example, real or hypothesized, concerning how </w:t>
      </w:r>
      <w:r w:rsidR="00E16579">
        <w:rPr>
          <w:rFonts w:eastAsia="Times New Roman"/>
          <w:color w:val="000000"/>
        </w:rPr>
        <w:t>g</w:t>
      </w:r>
      <w:r w:rsidRPr="00DF74AD">
        <w:rPr>
          <w:rFonts w:eastAsia="Times New Roman"/>
          <w:color w:val="000000"/>
        </w:rPr>
        <w:t xml:space="preserve">overnment and industry might share risk information for purposes of planning </w:t>
      </w:r>
      <w:r w:rsidR="00E16579" w:rsidRPr="00A45299">
        <w:t>critical infrastructure</w:t>
      </w:r>
      <w:r w:rsidR="009057C3">
        <w:t xml:space="preserve"> </w:t>
      </w:r>
      <w:r w:rsidR="00DA4967">
        <w:t>security</w:t>
      </w:r>
      <w:r w:rsidR="00DA4967" w:rsidRPr="00A45299">
        <w:t xml:space="preserve"> </w:t>
      </w:r>
      <w:r w:rsidR="009057C3">
        <w:t>and resilience</w:t>
      </w:r>
      <w:r w:rsidR="00092D20">
        <w:t>.</w:t>
      </w:r>
      <w:r w:rsidR="009057C3">
        <w:t xml:space="preserve"> </w:t>
      </w:r>
    </w:p>
    <w:p w:rsidR="001B0E98" w:rsidRDefault="001B0E98">
      <w:pPr>
        <w:pStyle w:val="ListParagraph"/>
      </w:pPr>
    </w:p>
    <w:p w:rsidR="001B0E98" w:rsidRDefault="00DF74AD">
      <w:pPr>
        <w:pStyle w:val="ListParagraph"/>
        <w:numPr>
          <w:ilvl w:val="0"/>
          <w:numId w:val="30"/>
        </w:numPr>
        <w:rPr>
          <w:b/>
        </w:rPr>
      </w:pPr>
      <w:r w:rsidRPr="00DF74AD">
        <w:rPr>
          <w:b/>
        </w:rPr>
        <w:lastRenderedPageBreak/>
        <w:t xml:space="preserve">Required Reading: </w:t>
      </w:r>
    </w:p>
    <w:p w:rsidR="0008626E" w:rsidRDefault="0008626E" w:rsidP="002D3622">
      <w:pPr>
        <w:pStyle w:val="HTMLPreformatted"/>
        <w:rPr>
          <w:rFonts w:ascii="Times New Roman" w:hAnsi="Times New Roman" w:cs="Times New Roman"/>
          <w:sz w:val="24"/>
          <w:szCs w:val="24"/>
        </w:rPr>
      </w:pPr>
      <w:r>
        <w:rPr>
          <w:rFonts w:ascii="Times New Roman" w:hAnsi="Times New Roman" w:cs="Times New Roman"/>
          <w:sz w:val="24"/>
          <w:szCs w:val="24"/>
        </w:rPr>
        <w:t>Textbook: Chapters 1-2</w:t>
      </w:r>
    </w:p>
    <w:p w:rsidR="0008626E" w:rsidRDefault="0008626E" w:rsidP="002D3622">
      <w:pPr>
        <w:pStyle w:val="HTMLPreformatted"/>
        <w:rPr>
          <w:rFonts w:ascii="Times New Roman" w:hAnsi="Times New Roman" w:cs="Times New Roman"/>
          <w:sz w:val="24"/>
          <w:szCs w:val="24"/>
        </w:rPr>
      </w:pPr>
    </w:p>
    <w:p w:rsidR="005F23BD" w:rsidRPr="00B771D9" w:rsidRDefault="005F23BD" w:rsidP="005F23BD">
      <w:pPr>
        <w:pStyle w:val="HTMLPreformatted"/>
        <w:rPr>
          <w:rFonts w:ascii="Times New Roman" w:hAnsi="Times New Roman" w:cs="Times New Roman"/>
          <w:sz w:val="24"/>
          <w:szCs w:val="24"/>
        </w:rPr>
      </w:pPr>
      <w:r w:rsidRPr="00B771D9">
        <w:rPr>
          <w:rFonts w:ascii="Times New Roman" w:hAnsi="Times New Roman" w:cs="Times New Roman"/>
          <w:sz w:val="24"/>
          <w:szCs w:val="24"/>
        </w:rPr>
        <w:t xml:space="preserve">Implementing Recommendations of the 9/11 Commission Act of 2007, Pub. </w:t>
      </w:r>
      <w:proofErr w:type="gramStart"/>
      <w:r w:rsidRPr="00B771D9">
        <w:rPr>
          <w:rFonts w:ascii="Times New Roman" w:hAnsi="Times New Roman" w:cs="Times New Roman"/>
          <w:sz w:val="24"/>
          <w:szCs w:val="24"/>
        </w:rPr>
        <w:t>L. No. 110-53, 121 Stat. 266 (2006).</w:t>
      </w:r>
      <w:proofErr w:type="gramEnd"/>
      <w:r w:rsidRPr="00B771D9">
        <w:rPr>
          <w:rFonts w:ascii="Times New Roman" w:hAnsi="Times New Roman" w:cs="Times New Roman"/>
          <w:sz w:val="24"/>
          <w:szCs w:val="24"/>
        </w:rPr>
        <w:t xml:space="preserve"> http://www.intelligence.senate.gov/laws/pl11053.pdf.</w:t>
      </w:r>
    </w:p>
    <w:p w:rsidR="005F23BD" w:rsidRPr="00B771D9" w:rsidRDefault="005F23BD" w:rsidP="005F23BD">
      <w:pPr>
        <w:spacing w:before="100" w:beforeAutospacing="1" w:after="100" w:afterAutospacing="1" w:line="240" w:lineRule="auto"/>
        <w:outlineLvl w:val="1"/>
        <w:rPr>
          <w:rFonts w:ascii="Times New Roman" w:hAnsi="Times New Roman"/>
          <w:sz w:val="24"/>
          <w:szCs w:val="24"/>
        </w:rPr>
      </w:pPr>
      <w:proofErr w:type="gramStart"/>
      <w:r w:rsidRPr="00B771D9">
        <w:rPr>
          <w:rFonts w:ascii="Times New Roman" w:hAnsi="Times New Roman"/>
          <w:bCs/>
          <w:caps/>
          <w:kern w:val="36"/>
          <w:sz w:val="24"/>
          <w:szCs w:val="24"/>
        </w:rPr>
        <w:t>T</w:t>
      </w:r>
      <w:r w:rsidRPr="00B771D9">
        <w:rPr>
          <w:rFonts w:ascii="Times New Roman" w:hAnsi="Times New Roman"/>
          <w:bCs/>
          <w:kern w:val="36"/>
          <w:sz w:val="24"/>
          <w:szCs w:val="24"/>
        </w:rPr>
        <w:t>he</w:t>
      </w:r>
      <w:r w:rsidRPr="00B771D9">
        <w:rPr>
          <w:rFonts w:ascii="Times New Roman" w:hAnsi="Times New Roman"/>
          <w:bCs/>
          <w:caps/>
          <w:kern w:val="36"/>
          <w:sz w:val="24"/>
          <w:szCs w:val="24"/>
        </w:rPr>
        <w:t xml:space="preserve"> </w:t>
      </w:r>
      <w:r w:rsidRPr="00B771D9">
        <w:rPr>
          <w:rFonts w:ascii="Times New Roman" w:hAnsi="Times New Roman"/>
          <w:bCs/>
          <w:kern w:val="36"/>
          <w:sz w:val="24"/>
          <w:szCs w:val="24"/>
        </w:rPr>
        <w:t>White House.</w:t>
      </w:r>
      <w:proofErr w:type="gramEnd"/>
      <w:r w:rsidRPr="00B771D9">
        <w:rPr>
          <w:rFonts w:ascii="Times New Roman" w:hAnsi="Times New Roman"/>
          <w:bCs/>
          <w:caps/>
          <w:kern w:val="36"/>
          <w:sz w:val="24"/>
          <w:szCs w:val="24"/>
        </w:rPr>
        <w:t xml:space="preserve"> </w:t>
      </w:r>
      <w:proofErr w:type="gramStart"/>
      <w:r w:rsidRPr="00B771D9">
        <w:rPr>
          <w:rFonts w:ascii="Times New Roman" w:hAnsi="Times New Roman"/>
          <w:bCs/>
          <w:i/>
          <w:kern w:val="36"/>
          <w:sz w:val="24"/>
          <w:szCs w:val="24"/>
        </w:rPr>
        <w:t>National Strategy for Information Sharing</w:t>
      </w:r>
      <w:r w:rsidRPr="00B771D9">
        <w:rPr>
          <w:rFonts w:ascii="Times New Roman" w:hAnsi="Times New Roman"/>
          <w:bCs/>
          <w:kern w:val="36"/>
          <w:sz w:val="24"/>
          <w:szCs w:val="24"/>
        </w:rPr>
        <w:t>.</w:t>
      </w:r>
      <w:proofErr w:type="gramEnd"/>
      <w:r w:rsidRPr="00B771D9">
        <w:rPr>
          <w:rFonts w:ascii="Times New Roman" w:hAnsi="Times New Roman"/>
          <w:bCs/>
          <w:kern w:val="36"/>
          <w:sz w:val="24"/>
          <w:szCs w:val="24"/>
        </w:rPr>
        <w:t xml:space="preserve"> </w:t>
      </w:r>
      <w:proofErr w:type="gramStart"/>
      <w:r w:rsidRPr="00B771D9">
        <w:rPr>
          <w:rFonts w:ascii="Times New Roman" w:hAnsi="Times New Roman"/>
          <w:bCs/>
          <w:kern w:val="36"/>
          <w:sz w:val="24"/>
          <w:szCs w:val="24"/>
        </w:rPr>
        <w:t xml:space="preserve">2007. </w:t>
      </w:r>
      <w:hyperlink r:id="rId13" w:history="1">
        <w:r w:rsidRPr="00B771D9">
          <w:rPr>
            <w:rStyle w:val="Hyperlink"/>
            <w:rFonts w:ascii="Times New Roman" w:hAnsi="Times New Roman"/>
            <w:bCs/>
            <w:kern w:val="36"/>
            <w:sz w:val="24"/>
            <w:szCs w:val="24"/>
          </w:rPr>
          <w:t>http://georgewbush-whitehouse.archives.gov/nsc/infosharing/index.html</w:t>
        </w:r>
      </w:hyperlink>
      <w:r w:rsidRPr="00B771D9">
        <w:rPr>
          <w:rFonts w:ascii="Times New Roman" w:hAnsi="Times New Roman"/>
          <w:sz w:val="24"/>
          <w:szCs w:val="24"/>
        </w:rPr>
        <w:t>.</w:t>
      </w:r>
      <w:proofErr w:type="gramEnd"/>
      <w:r w:rsidRPr="00B771D9">
        <w:rPr>
          <w:rFonts w:ascii="Times New Roman" w:hAnsi="Times New Roman"/>
          <w:sz w:val="24"/>
          <w:szCs w:val="24"/>
        </w:rPr>
        <w:t xml:space="preserve"> </w:t>
      </w:r>
    </w:p>
    <w:p w:rsidR="005F23BD" w:rsidRPr="00B771D9" w:rsidRDefault="005F23BD" w:rsidP="005F23BD">
      <w:pPr>
        <w:spacing w:line="240" w:lineRule="auto"/>
        <w:rPr>
          <w:rFonts w:ascii="Times New Roman" w:hAnsi="Times New Roman"/>
          <w:sz w:val="24"/>
          <w:szCs w:val="24"/>
        </w:rPr>
      </w:pPr>
      <w:proofErr w:type="gramStart"/>
      <w:r w:rsidRPr="00B771D9">
        <w:rPr>
          <w:rFonts w:ascii="Times New Roman" w:hAnsi="Times New Roman"/>
          <w:sz w:val="24"/>
          <w:szCs w:val="24"/>
        </w:rPr>
        <w:t>The 9/11 Commission.</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The 9/11 Commission Report</w:t>
      </w:r>
      <w:r w:rsidRPr="00B771D9">
        <w:rPr>
          <w:rFonts w:ascii="Times New Roman" w:hAnsi="Times New Roman"/>
          <w:sz w:val="24"/>
          <w:szCs w:val="24"/>
        </w:rPr>
        <w:t>.</w:t>
      </w:r>
      <w:proofErr w:type="gramEnd"/>
      <w:r w:rsidRPr="00B771D9">
        <w:rPr>
          <w:rFonts w:ascii="Times New Roman" w:hAnsi="Times New Roman"/>
          <w:sz w:val="24"/>
          <w:szCs w:val="24"/>
        </w:rPr>
        <w:t xml:space="preserve"> </w:t>
      </w:r>
      <w:r w:rsidRPr="00B771D9">
        <w:rPr>
          <w:rFonts w:ascii="Times New Roman" w:hAnsi="Times New Roman"/>
          <w:bCs/>
          <w:sz w:val="24"/>
          <w:szCs w:val="24"/>
        </w:rPr>
        <w:t>2004.</w:t>
      </w:r>
      <w:r w:rsidRPr="00B771D9">
        <w:rPr>
          <w:rFonts w:ascii="Times New Roman" w:hAnsi="Times New Roman"/>
          <w:b/>
          <w:bCs/>
          <w:sz w:val="24"/>
          <w:szCs w:val="24"/>
        </w:rPr>
        <w:t xml:space="preserve"> </w:t>
      </w:r>
      <w:r w:rsidRPr="00B771D9">
        <w:rPr>
          <w:rFonts w:ascii="Times New Roman" w:hAnsi="Times New Roman"/>
          <w:sz w:val="24"/>
          <w:szCs w:val="24"/>
        </w:rPr>
        <w:t>chap.</w:t>
      </w:r>
      <w:r>
        <w:rPr>
          <w:rFonts w:ascii="Times New Roman" w:hAnsi="Times New Roman"/>
          <w:sz w:val="24"/>
          <w:szCs w:val="24"/>
        </w:rPr>
        <w:t xml:space="preserve"> 3, 8</w:t>
      </w:r>
      <w:r w:rsidRPr="00B771D9">
        <w:rPr>
          <w:rFonts w:ascii="Times New Roman" w:hAnsi="Times New Roman"/>
          <w:sz w:val="24"/>
          <w:szCs w:val="24"/>
        </w:rPr>
        <w:t xml:space="preserve">.  </w:t>
      </w:r>
      <w:hyperlink r:id="rId14" w:history="1">
        <w:r w:rsidRPr="00B771D9">
          <w:rPr>
            <w:rStyle w:val="Hyperlink"/>
            <w:rFonts w:ascii="Times New Roman" w:hAnsi="Times New Roman"/>
            <w:sz w:val="24"/>
            <w:szCs w:val="24"/>
          </w:rPr>
          <w:t>http://govinfo.library.unt.edu/911/report/index.htm</w:t>
        </w:r>
      </w:hyperlink>
      <w:r w:rsidRPr="00B771D9">
        <w:rPr>
          <w:rFonts w:ascii="Times New Roman" w:hAnsi="Times New Roman"/>
          <w:sz w:val="24"/>
          <w:szCs w:val="24"/>
        </w:rPr>
        <w:t>.</w:t>
      </w:r>
    </w:p>
    <w:p w:rsidR="005F23BD" w:rsidRPr="00B771D9" w:rsidRDefault="005F23BD" w:rsidP="005F23BD">
      <w:pPr>
        <w:autoSpaceDE w:val="0"/>
        <w:autoSpaceDN w:val="0"/>
        <w:adjustRightInd w:val="0"/>
        <w:spacing w:after="0" w:line="240" w:lineRule="auto"/>
        <w:rPr>
          <w:rFonts w:ascii="Times New Roman" w:hAnsi="Times New Roman"/>
          <w:sz w:val="24"/>
          <w:szCs w:val="24"/>
        </w:rPr>
      </w:pPr>
      <w:r w:rsidRPr="00B771D9">
        <w:rPr>
          <w:rFonts w:ascii="Times New Roman" w:hAnsi="Times New Roman"/>
          <w:color w:val="000000"/>
          <w:sz w:val="24"/>
          <w:szCs w:val="24"/>
        </w:rPr>
        <w:t>USA PATRIOT Act of 2001</w:t>
      </w:r>
      <w:proofErr w:type="gramStart"/>
      <w:r w:rsidRPr="00B771D9">
        <w:rPr>
          <w:rFonts w:ascii="Times New Roman" w:hAnsi="Times New Roman"/>
          <w:color w:val="000000"/>
          <w:sz w:val="24"/>
          <w:szCs w:val="24"/>
        </w:rPr>
        <w:t>,Pub</w:t>
      </w:r>
      <w:proofErr w:type="gramEnd"/>
      <w:r w:rsidRPr="00B771D9">
        <w:rPr>
          <w:rFonts w:ascii="Times New Roman" w:hAnsi="Times New Roman"/>
          <w:color w:val="000000"/>
          <w:sz w:val="24"/>
          <w:szCs w:val="24"/>
        </w:rPr>
        <w:t xml:space="preserve">. </w:t>
      </w:r>
      <w:proofErr w:type="gramStart"/>
      <w:r w:rsidRPr="00B771D9">
        <w:rPr>
          <w:rFonts w:ascii="Times New Roman" w:hAnsi="Times New Roman"/>
          <w:color w:val="000000"/>
          <w:sz w:val="24"/>
          <w:szCs w:val="24"/>
        </w:rPr>
        <w:t>L. No. 107-56, 115 Stat. 272, (2001).</w:t>
      </w:r>
      <w:proofErr w:type="gramEnd"/>
      <w:r w:rsidRPr="00B771D9">
        <w:rPr>
          <w:rFonts w:ascii="Times New Roman" w:hAnsi="Times New Roman"/>
          <w:color w:val="000000"/>
          <w:sz w:val="24"/>
          <w:szCs w:val="24"/>
        </w:rPr>
        <w:t xml:space="preserve"> </w:t>
      </w:r>
      <w:hyperlink r:id="rId15" w:history="1">
        <w:r w:rsidRPr="00B771D9">
          <w:rPr>
            <w:rStyle w:val="Hyperlink"/>
            <w:rFonts w:ascii="Times New Roman" w:hAnsi="Times New Roman"/>
            <w:sz w:val="24"/>
            <w:szCs w:val="24"/>
          </w:rPr>
          <w:t>http://fl1.findlaw.com/news.findlaw.com/wp/docs/terrorism/patriotact.pdf</w:t>
        </w:r>
      </w:hyperlink>
      <w:r w:rsidRPr="00B771D9">
        <w:rPr>
          <w:rFonts w:ascii="Times New Roman" w:hAnsi="Times New Roman"/>
          <w:sz w:val="24"/>
          <w:szCs w:val="24"/>
        </w:rPr>
        <w:t>.</w:t>
      </w:r>
    </w:p>
    <w:p w:rsidR="003F0BBD" w:rsidRDefault="003F0BBD" w:rsidP="002D3622">
      <w:pPr>
        <w:autoSpaceDE w:val="0"/>
        <w:autoSpaceDN w:val="0"/>
        <w:adjustRightInd w:val="0"/>
        <w:spacing w:after="0" w:line="240" w:lineRule="auto"/>
      </w:pPr>
    </w:p>
    <w:p w:rsidR="004247EC" w:rsidRPr="004247EC" w:rsidRDefault="00DF74AD" w:rsidP="004247EC">
      <w:pPr>
        <w:keepNext/>
        <w:rPr>
          <w:rFonts w:ascii="Times New Roman" w:hAnsi="Times New Roman" w:cs="Times New Roman"/>
          <w:b/>
          <w:bCs/>
          <w:i/>
          <w:iCs/>
          <w:sz w:val="24"/>
          <w:szCs w:val="24"/>
        </w:rPr>
      </w:pPr>
      <w:r w:rsidRPr="00DF74AD">
        <w:rPr>
          <w:rFonts w:ascii="Times New Roman" w:hAnsi="Times New Roman" w:cs="Times New Roman"/>
          <w:b/>
          <w:bCs/>
          <w:iCs/>
          <w:sz w:val="24"/>
          <w:szCs w:val="24"/>
        </w:rPr>
        <w:t>4. Additional Recommended Reading:</w:t>
      </w:r>
    </w:p>
    <w:p w:rsidR="003F0BBD" w:rsidRPr="001A1002" w:rsidRDefault="00C27E75" w:rsidP="003F0BBD">
      <w:pPr>
        <w:pStyle w:val="HTMLPreformatted"/>
        <w:rPr>
          <w:rFonts w:ascii="Times New Roman" w:hAnsi="Times New Roman" w:cs="Times New Roman"/>
          <w:bCs/>
          <w:sz w:val="24"/>
          <w:szCs w:val="24"/>
        </w:rPr>
      </w:pPr>
      <w:r w:rsidRPr="001865C9">
        <w:rPr>
          <w:rFonts w:ascii="Times New Roman" w:hAnsi="Times New Roman" w:cs="Times New Roman"/>
          <w:bCs/>
          <w:sz w:val="24"/>
          <w:szCs w:val="24"/>
        </w:rPr>
        <w:t>Hoffman</w:t>
      </w:r>
      <w:r>
        <w:rPr>
          <w:rFonts w:ascii="Times New Roman" w:hAnsi="Times New Roman" w:cs="Times New Roman"/>
          <w:bCs/>
          <w:sz w:val="24"/>
          <w:szCs w:val="24"/>
        </w:rPr>
        <w:t>,</w:t>
      </w:r>
      <w:r w:rsidR="00DF3FC7">
        <w:rPr>
          <w:rFonts w:ascii="Times New Roman" w:hAnsi="Times New Roman" w:cs="Times New Roman"/>
          <w:bCs/>
          <w:sz w:val="24"/>
          <w:szCs w:val="24"/>
        </w:rPr>
        <w:t xml:space="preserve"> David.</w:t>
      </w:r>
      <w:r>
        <w:rPr>
          <w:rFonts w:ascii="Times New Roman" w:hAnsi="Times New Roman" w:cs="Times New Roman"/>
          <w:bCs/>
          <w:sz w:val="24"/>
          <w:szCs w:val="24"/>
        </w:rPr>
        <w:t xml:space="preserve"> </w:t>
      </w:r>
      <w:proofErr w:type="gramStart"/>
      <w:r w:rsidR="00DF74AD" w:rsidRPr="00DF74AD">
        <w:rPr>
          <w:rFonts w:ascii="Times New Roman" w:hAnsi="Times New Roman" w:cs="Times New Roman"/>
          <w:bCs/>
          <w:i/>
          <w:sz w:val="24"/>
          <w:szCs w:val="24"/>
        </w:rPr>
        <w:t>The Oklahoma City Bombing and the Politics of Terror</w:t>
      </w:r>
      <w:r w:rsidR="00DF3FC7">
        <w:rPr>
          <w:rFonts w:ascii="Times New Roman" w:hAnsi="Times New Roman" w:cs="Times New Roman"/>
          <w:bCs/>
          <w:sz w:val="24"/>
          <w:szCs w:val="24"/>
        </w:rPr>
        <w:t>.</w:t>
      </w:r>
      <w:proofErr w:type="gramEnd"/>
      <w:r w:rsidR="003F0BBD" w:rsidRPr="001865C9">
        <w:rPr>
          <w:rFonts w:ascii="Times New Roman" w:hAnsi="Times New Roman" w:cs="Times New Roman"/>
          <w:bCs/>
          <w:sz w:val="24"/>
          <w:szCs w:val="24"/>
        </w:rPr>
        <w:t xml:space="preserve"> </w:t>
      </w:r>
      <w:r w:rsidRPr="001865C9">
        <w:rPr>
          <w:rFonts w:ascii="Times New Roman" w:hAnsi="Times New Roman" w:cs="Times New Roman"/>
          <w:bCs/>
          <w:sz w:val="24"/>
          <w:szCs w:val="24"/>
        </w:rPr>
        <w:t>1998</w:t>
      </w:r>
      <w:r w:rsidR="00DF3FC7">
        <w:rPr>
          <w:rFonts w:ascii="Times New Roman" w:hAnsi="Times New Roman" w:cs="Times New Roman"/>
          <w:bCs/>
          <w:sz w:val="24"/>
          <w:szCs w:val="24"/>
        </w:rPr>
        <w:t>.</w:t>
      </w:r>
    </w:p>
    <w:p w:rsidR="003F0BBD" w:rsidRDefault="0076005F" w:rsidP="003F0BBD">
      <w:pPr>
        <w:rPr>
          <w:rFonts w:ascii="Times New Roman" w:hAnsi="Times New Roman" w:cs="Times New Roman"/>
          <w:sz w:val="24"/>
          <w:szCs w:val="24"/>
        </w:rPr>
      </w:pPr>
      <w:hyperlink r:id="rId16" w:history="1">
        <w:r w:rsidR="00C27E75" w:rsidRPr="005E7158">
          <w:rPr>
            <w:rStyle w:val="Hyperlink"/>
            <w:rFonts w:ascii="Times New Roman" w:hAnsi="Times New Roman" w:cs="Times New Roman"/>
            <w:sz w:val="24"/>
            <w:szCs w:val="24"/>
          </w:rPr>
          <w:t>http://www.jrbooksonline.com/PDF_Books_added2009-4/ocbpt.pdf</w:t>
        </w:r>
      </w:hyperlink>
      <w:r w:rsidR="00C27E75">
        <w:rPr>
          <w:rFonts w:ascii="Times New Roman" w:hAnsi="Times New Roman" w:cs="Times New Roman"/>
          <w:sz w:val="24"/>
          <w:szCs w:val="24"/>
        </w:rPr>
        <w:t>.</w:t>
      </w:r>
    </w:p>
    <w:p w:rsidR="00DF3FC7" w:rsidRPr="00B771D9" w:rsidRDefault="00DF3FC7" w:rsidP="00DF3FC7">
      <w:pPr>
        <w:pStyle w:val="HTMLPreformatted"/>
        <w:rPr>
          <w:rFonts w:ascii="Times New Roman" w:hAnsi="Times New Roman" w:cs="Times New Roman"/>
          <w:sz w:val="24"/>
          <w:szCs w:val="24"/>
        </w:rPr>
      </w:pPr>
      <w:r w:rsidRPr="00B771D9">
        <w:rPr>
          <w:rFonts w:ascii="Times New Roman" w:hAnsi="Times New Roman" w:cs="Times New Roman"/>
          <w:i/>
          <w:sz w:val="24"/>
          <w:szCs w:val="24"/>
        </w:rPr>
        <w:t>The Need to Know: Information Sharing Lessons For Disaster Response</w:t>
      </w:r>
      <w:r w:rsidRPr="00B771D9">
        <w:rPr>
          <w:rFonts w:ascii="Times New Roman" w:hAnsi="Times New Roman" w:cs="Times New Roman"/>
          <w:sz w:val="24"/>
          <w:szCs w:val="24"/>
        </w:rPr>
        <w:t xml:space="preserve">: </w:t>
      </w:r>
      <w:r w:rsidRPr="00B771D9">
        <w:rPr>
          <w:rFonts w:ascii="Times New Roman" w:hAnsi="Times New Roman" w:cs="Times New Roman"/>
          <w:i/>
          <w:sz w:val="24"/>
          <w:szCs w:val="24"/>
        </w:rPr>
        <w:t>Hearing Before the Comm. on Government Reform</w:t>
      </w:r>
      <w:r w:rsidRPr="00B771D9">
        <w:rPr>
          <w:rFonts w:ascii="Times New Roman" w:hAnsi="Times New Roman" w:cs="Times New Roman"/>
          <w:sz w:val="24"/>
          <w:szCs w:val="24"/>
        </w:rPr>
        <w:t xml:space="preserve">, </w:t>
      </w:r>
      <w:proofErr w:type="gramStart"/>
      <w:r w:rsidRPr="00B771D9">
        <w:rPr>
          <w:rFonts w:ascii="Times New Roman" w:hAnsi="Times New Roman" w:cs="Times New Roman"/>
          <w:sz w:val="24"/>
          <w:szCs w:val="24"/>
        </w:rPr>
        <w:t>109 Cong.143 (2006)</w:t>
      </w:r>
      <w:proofErr w:type="gramEnd"/>
      <w:r w:rsidRPr="00B771D9">
        <w:rPr>
          <w:rFonts w:ascii="Times New Roman" w:hAnsi="Times New Roman" w:cs="Times New Roman"/>
          <w:sz w:val="24"/>
          <w:szCs w:val="24"/>
        </w:rPr>
        <w:t xml:space="preserve">. </w:t>
      </w:r>
    </w:p>
    <w:p w:rsidR="00AD21EF" w:rsidRPr="00437B0F" w:rsidRDefault="00DF3FC7" w:rsidP="00AD21EF">
      <w:pPr>
        <w:pStyle w:val="HTMLPreformatted"/>
        <w:rPr>
          <w:rFonts w:ascii="Times New Roman" w:hAnsi="Times New Roman" w:cs="Times New Roman"/>
          <w:sz w:val="24"/>
          <w:szCs w:val="24"/>
        </w:rPr>
      </w:pPr>
      <w:hyperlink r:id="rId17" w:history="1">
        <w:r w:rsidRPr="00B771D9">
          <w:rPr>
            <w:rStyle w:val="Hyperlink"/>
            <w:rFonts w:ascii="Times New Roman" w:hAnsi="Times New Roman"/>
            <w:sz w:val="24"/>
            <w:szCs w:val="24"/>
          </w:rPr>
          <w:t>http://www.fas.org/sgp/congress/2006/infoshare.html</w:t>
        </w:r>
      </w:hyperlink>
      <w:r w:rsidR="00437B0F">
        <w:rPr>
          <w:rFonts w:ascii="Times New Roman" w:hAnsi="Times New Roman" w:cs="Times New Roman"/>
          <w:sz w:val="24"/>
          <w:szCs w:val="24"/>
        </w:rPr>
        <w:t>.</w:t>
      </w:r>
    </w:p>
    <w:p w:rsidR="00DF3FC7" w:rsidRPr="00B771D9" w:rsidRDefault="00DF3FC7" w:rsidP="00DF3FC7">
      <w:pPr>
        <w:spacing w:before="100" w:beforeAutospacing="1" w:after="100" w:afterAutospacing="1" w:line="240" w:lineRule="auto"/>
        <w:outlineLvl w:val="1"/>
        <w:rPr>
          <w:rFonts w:ascii="Times New Roman" w:hAnsi="Times New Roman"/>
          <w:sz w:val="24"/>
          <w:szCs w:val="24"/>
        </w:rPr>
      </w:pPr>
      <w:r w:rsidRPr="00B771D9">
        <w:rPr>
          <w:rFonts w:ascii="Times New Roman" w:hAnsi="Times New Roman"/>
          <w:bCs/>
          <w:color w:val="000000"/>
          <w:sz w:val="24"/>
          <w:szCs w:val="24"/>
        </w:rPr>
        <w:t xml:space="preserve">The White House, </w:t>
      </w:r>
      <w:r w:rsidRPr="00B771D9">
        <w:rPr>
          <w:rFonts w:ascii="Times New Roman" w:hAnsi="Times New Roman"/>
          <w:bCs/>
          <w:i/>
          <w:color w:val="000000"/>
          <w:sz w:val="24"/>
          <w:szCs w:val="24"/>
        </w:rPr>
        <w:t>The Federal Response to Hurricane Katrina - Lessons Learned</w:t>
      </w:r>
      <w:r w:rsidRPr="00B771D9">
        <w:rPr>
          <w:rFonts w:ascii="Times New Roman" w:hAnsi="Times New Roman"/>
          <w:bCs/>
          <w:color w:val="000000"/>
          <w:sz w:val="24"/>
          <w:szCs w:val="24"/>
        </w:rPr>
        <w:t>.</w:t>
      </w:r>
      <w:r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2006.  </w:t>
      </w:r>
      <w:hyperlink r:id="rId18" w:history="1">
        <w:r w:rsidRPr="00B771D9">
          <w:rPr>
            <w:rStyle w:val="Hyperlink"/>
            <w:rFonts w:ascii="Times New Roman" w:hAnsi="Times New Roman"/>
            <w:sz w:val="24"/>
            <w:szCs w:val="24"/>
          </w:rPr>
          <w:t>http://georgewbush-whitehouse.archives.gov/reports/katrina-lessons-learned/</w:t>
        </w:r>
      </w:hyperlink>
      <w:r w:rsidRPr="00B771D9">
        <w:rPr>
          <w:rFonts w:ascii="Times New Roman" w:hAnsi="Times New Roman"/>
          <w:sz w:val="24"/>
          <w:szCs w:val="24"/>
        </w:rPr>
        <w:t>.</w:t>
      </w:r>
      <w:proofErr w:type="gramEnd"/>
    </w:p>
    <w:p w:rsidR="00AD21EF" w:rsidRDefault="00AD21EF" w:rsidP="00AD21EF">
      <w:pPr>
        <w:pStyle w:val="HTMLPreformatted"/>
      </w:pPr>
    </w:p>
    <w:p w:rsidR="00437B0F" w:rsidRDefault="00437B0F">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1B0E98" w:rsidRPr="00AA6259" w:rsidRDefault="002D3622">
      <w:pPr>
        <w:rPr>
          <w:rFonts w:ascii="Times New Roman" w:hAnsi="Times New Roman" w:cs="Times New Roman"/>
          <w:b/>
          <w:bCs/>
          <w:smallCaps/>
          <w:sz w:val="24"/>
          <w:szCs w:val="24"/>
        </w:rPr>
      </w:pPr>
      <w:r w:rsidRPr="00A45299">
        <w:rPr>
          <w:rFonts w:ascii="Times New Roman" w:hAnsi="Times New Roman" w:cs="Times New Roman"/>
          <w:b/>
          <w:bCs/>
          <w:smallCaps/>
          <w:sz w:val="24"/>
          <w:szCs w:val="24"/>
          <w:u w:val="single"/>
        </w:rPr>
        <w:lastRenderedPageBreak/>
        <w:t xml:space="preserve">Lesson 2 </w:t>
      </w:r>
      <w:proofErr w:type="gramStart"/>
      <w:r w:rsidRPr="00A45299">
        <w:rPr>
          <w:rFonts w:ascii="Times New Roman" w:hAnsi="Times New Roman" w:cs="Times New Roman"/>
          <w:b/>
          <w:bCs/>
          <w:smallCaps/>
          <w:sz w:val="24"/>
          <w:szCs w:val="24"/>
          <w:u w:val="single"/>
        </w:rPr>
        <w:t>Topic</w:t>
      </w:r>
      <w:proofErr w:type="gramEnd"/>
      <w:r w:rsidRPr="00A45299">
        <w:rPr>
          <w:rFonts w:ascii="Times New Roman" w:hAnsi="Times New Roman" w:cs="Times New Roman"/>
          <w:b/>
          <w:bCs/>
          <w:smallCaps/>
          <w:sz w:val="24"/>
          <w:szCs w:val="24"/>
        </w:rPr>
        <w:t xml:space="preserve">:  </w:t>
      </w:r>
      <w:r w:rsidR="00AA6259" w:rsidRPr="00A22FAE">
        <w:rPr>
          <w:rFonts w:ascii="Times New Roman" w:hAnsi="Times New Roman" w:cs="Times New Roman"/>
          <w:b/>
          <w:bCs/>
          <w:smallCaps/>
          <w:sz w:val="24"/>
          <w:szCs w:val="24"/>
        </w:rPr>
        <w:t>Legislative And   Executive Policy Mandates For</w:t>
      </w:r>
      <w:r w:rsidR="00AA6259">
        <w:rPr>
          <w:rFonts w:ascii="Times New Roman" w:hAnsi="Times New Roman" w:cs="Times New Roman"/>
          <w:b/>
          <w:bCs/>
          <w:smallCaps/>
          <w:sz w:val="24"/>
          <w:szCs w:val="24"/>
        </w:rPr>
        <w:t xml:space="preserve"> </w:t>
      </w:r>
      <w:r w:rsidR="00AA6259" w:rsidRPr="00DF74AD">
        <w:rPr>
          <w:rFonts w:ascii="Times New Roman" w:hAnsi="Times New Roman" w:cs="Times New Roman"/>
          <w:b/>
          <w:bCs/>
          <w:smallCaps/>
          <w:sz w:val="24"/>
          <w:szCs w:val="24"/>
        </w:rPr>
        <w:tab/>
      </w:r>
      <w:r w:rsidR="00AA6259" w:rsidRPr="00DF74AD">
        <w:rPr>
          <w:rFonts w:ascii="Times New Roman" w:hAnsi="Times New Roman" w:cs="Times New Roman"/>
          <w:b/>
          <w:bCs/>
          <w:smallCaps/>
          <w:sz w:val="20"/>
          <w:szCs w:val="24"/>
        </w:rPr>
        <w:tab/>
      </w:r>
      <w:r w:rsidR="00AA6259" w:rsidRPr="00DF74AD">
        <w:rPr>
          <w:rFonts w:ascii="Times New Roman" w:hAnsi="Times New Roman" w:cs="Times New Roman"/>
          <w:b/>
          <w:bCs/>
          <w:smallCaps/>
          <w:sz w:val="20"/>
          <w:szCs w:val="24"/>
        </w:rPr>
        <w:tab/>
      </w:r>
      <w:r w:rsidR="00AA6259" w:rsidRPr="00AA6259">
        <w:rPr>
          <w:rFonts w:ascii="Times New Roman" w:hAnsi="Times New Roman" w:cs="Times New Roman"/>
          <w:b/>
          <w:bCs/>
          <w:smallCaps/>
          <w:sz w:val="24"/>
          <w:szCs w:val="24"/>
        </w:rPr>
        <w:t>Information Sharing</w:t>
      </w:r>
    </w:p>
    <w:p w:rsidR="002D3622" w:rsidRDefault="00DF74AD" w:rsidP="006157C6">
      <w:pPr>
        <w:rPr>
          <w:rFonts w:ascii="Times New Roman" w:hAnsi="Times New Roman" w:cs="Times New Roman"/>
          <w:b/>
          <w:sz w:val="24"/>
          <w:szCs w:val="24"/>
        </w:rPr>
      </w:pPr>
      <w:r w:rsidRPr="00DF74AD">
        <w:rPr>
          <w:rFonts w:ascii="Times New Roman" w:hAnsi="Times New Roman" w:cs="Times New Roman"/>
          <w:b/>
          <w:bCs/>
          <w:smallCaps/>
          <w:sz w:val="24"/>
          <w:szCs w:val="24"/>
        </w:rPr>
        <w:t xml:space="preserve">1. </w:t>
      </w:r>
      <w:r w:rsidRPr="00DF74AD">
        <w:rPr>
          <w:rFonts w:ascii="Times New Roman" w:hAnsi="Times New Roman" w:cs="Times New Roman"/>
          <w:b/>
          <w:sz w:val="24"/>
          <w:szCs w:val="24"/>
        </w:rPr>
        <w:t>Lesson Goals/Objectives:</w:t>
      </w:r>
    </w:p>
    <w:p w:rsidR="00B94F0F" w:rsidRPr="00C70F9D" w:rsidRDefault="00A05D63" w:rsidP="00B94F0F">
      <w:pPr>
        <w:pStyle w:val="ListParagraph"/>
        <w:widowControl w:val="0"/>
        <w:numPr>
          <w:ilvl w:val="0"/>
          <w:numId w:val="34"/>
        </w:numPr>
        <w:overflowPunct w:val="0"/>
        <w:adjustRightInd w:val="0"/>
        <w:contextualSpacing/>
      </w:pPr>
      <w:r>
        <w:t>Explain how</w:t>
      </w:r>
      <w:r w:rsidRPr="00C70F9D">
        <w:t xml:space="preserve"> </w:t>
      </w:r>
      <w:r w:rsidR="00B94F0F" w:rsidRPr="00C70F9D">
        <w:t xml:space="preserve">the various </w:t>
      </w:r>
      <w:proofErr w:type="gramStart"/>
      <w:r w:rsidR="00B94F0F" w:rsidRPr="00C70F9D">
        <w:t>acts</w:t>
      </w:r>
      <w:proofErr w:type="gramEnd"/>
      <w:r w:rsidR="00B94F0F" w:rsidRPr="00C70F9D">
        <w:t xml:space="preserve"> of legislation and Executive Orders and policies governing government-private sector partnerships and information sharing.</w:t>
      </w:r>
    </w:p>
    <w:p w:rsidR="00B94F0F" w:rsidRPr="00C70F9D" w:rsidRDefault="00B94F0F" w:rsidP="00B94F0F">
      <w:pPr>
        <w:pStyle w:val="ListParagraph"/>
        <w:widowControl w:val="0"/>
        <w:numPr>
          <w:ilvl w:val="0"/>
          <w:numId w:val="34"/>
        </w:numPr>
        <w:overflowPunct w:val="0"/>
        <w:adjustRightInd w:val="0"/>
        <w:contextualSpacing/>
      </w:pPr>
      <w:r w:rsidRPr="00C70F9D">
        <w:t>Describe the foundation provided by the 9/11 Commission Report for much of the policy put in place over the past decade in this area.</w:t>
      </w:r>
    </w:p>
    <w:p w:rsidR="00B94F0F" w:rsidRPr="00C70F9D" w:rsidRDefault="00B94F0F" w:rsidP="00B94F0F">
      <w:pPr>
        <w:pStyle w:val="ListParagraph"/>
        <w:numPr>
          <w:ilvl w:val="0"/>
          <w:numId w:val="35"/>
        </w:numPr>
      </w:pPr>
      <w:r w:rsidRPr="00C70F9D">
        <w:t>Explain the concepts and functions associated with the Information Sharing Environment (ISE) created by the Intelligence Reform and Terrorism Reduction Act (IRTRA) of 2004, including the ISE private sector component.</w:t>
      </w:r>
    </w:p>
    <w:p w:rsidR="00B94F0F" w:rsidRPr="00C70F9D" w:rsidRDefault="00B94F0F" w:rsidP="00B94F0F">
      <w:pPr>
        <w:pStyle w:val="ListParagraph"/>
        <w:numPr>
          <w:ilvl w:val="0"/>
          <w:numId w:val="35"/>
        </w:numPr>
      </w:pPr>
      <w:r w:rsidRPr="00C70F9D">
        <w:t xml:space="preserve">Recognize </w:t>
      </w:r>
      <w:r w:rsidR="006C4B77">
        <w:t xml:space="preserve">Describe </w:t>
      </w:r>
      <w:r w:rsidRPr="00C70F9D">
        <w:t xml:space="preserve">the role of the DHS/Office of Infrastructure Protection as Federal lead for integration of the private sector into the ISE. </w:t>
      </w:r>
    </w:p>
    <w:p w:rsidR="001B0E98" w:rsidRDefault="001B0E98">
      <w:pPr>
        <w:pStyle w:val="ListParagraph"/>
      </w:pPr>
    </w:p>
    <w:p w:rsidR="001B0E98" w:rsidRDefault="00DF74AD">
      <w:pPr>
        <w:pStyle w:val="ListParagraph"/>
        <w:numPr>
          <w:ilvl w:val="0"/>
          <w:numId w:val="21"/>
        </w:numPr>
        <w:rPr>
          <w:b/>
        </w:rPr>
      </w:pPr>
      <w:r w:rsidRPr="00DF74AD">
        <w:rPr>
          <w:b/>
        </w:rPr>
        <w:t>Discussion Topics:</w:t>
      </w:r>
    </w:p>
    <w:p w:rsidR="001B0E98" w:rsidRDefault="002D3622">
      <w:pPr>
        <w:pStyle w:val="ListParagraph"/>
        <w:widowControl w:val="0"/>
        <w:numPr>
          <w:ilvl w:val="0"/>
          <w:numId w:val="36"/>
        </w:numPr>
        <w:overflowPunct w:val="0"/>
        <w:adjustRightInd w:val="0"/>
        <w:contextualSpacing/>
      </w:pPr>
      <w:r w:rsidRPr="00A45299">
        <w:t>Why was there a need to enact</w:t>
      </w:r>
      <w:r w:rsidR="00DF3FC7">
        <w:t xml:space="preserve"> </w:t>
      </w:r>
      <w:proofErr w:type="gramStart"/>
      <w:r w:rsidR="006C4B77">
        <w:t>IRTRA</w:t>
      </w:r>
      <w:r w:rsidR="00F43ECE" w:rsidRPr="00A45299">
        <w:t xml:space="preserve"> </w:t>
      </w:r>
      <w:r w:rsidR="00F43ECE">
        <w:t xml:space="preserve"> </w:t>
      </w:r>
      <w:r w:rsidRPr="00A45299">
        <w:t>subsequent</w:t>
      </w:r>
      <w:proofErr w:type="gramEnd"/>
      <w:r w:rsidRPr="00A45299">
        <w:t xml:space="preserve"> to </w:t>
      </w:r>
      <w:r w:rsidR="00DF3FC7">
        <w:t xml:space="preserve">the </w:t>
      </w:r>
      <w:r w:rsidRPr="00A45299">
        <w:t>H</w:t>
      </w:r>
      <w:r w:rsidR="00986B31">
        <w:t>omeland Security Act</w:t>
      </w:r>
      <w:r w:rsidRPr="00A45299">
        <w:t xml:space="preserve"> of 2002? What new authorities </w:t>
      </w:r>
      <w:r w:rsidR="001722A7" w:rsidRPr="00A45299">
        <w:t xml:space="preserve">were provided </w:t>
      </w:r>
      <w:r w:rsidRPr="00A45299">
        <w:t>and for whom did it provide</w:t>
      </w:r>
      <w:r w:rsidR="001722A7" w:rsidRPr="00A45299">
        <w:t xml:space="preserve"> them</w:t>
      </w:r>
      <w:r w:rsidRPr="00A45299">
        <w:t>?</w:t>
      </w:r>
    </w:p>
    <w:p w:rsidR="001B0E98" w:rsidRDefault="00DF6C6C">
      <w:pPr>
        <w:pStyle w:val="ListParagraph"/>
        <w:widowControl w:val="0"/>
        <w:numPr>
          <w:ilvl w:val="0"/>
          <w:numId w:val="36"/>
        </w:numPr>
        <w:overflowPunct w:val="0"/>
        <w:adjustRightInd w:val="0"/>
        <w:contextualSpacing/>
      </w:pPr>
      <w:r>
        <w:t>When DHS was reorganized after the Second Stage Review</w:t>
      </w:r>
      <w:r w:rsidR="004B0430">
        <w:t>,</w:t>
      </w:r>
      <w:r>
        <w:t xml:space="preserve"> where was the responsibility placed for sharing threat information with the </w:t>
      </w:r>
      <w:r w:rsidR="004B0430">
        <w:t>critical infrastructure sectors</w:t>
      </w:r>
      <w:r>
        <w:t>?</w:t>
      </w:r>
      <w:r w:rsidR="002D3622" w:rsidRPr="00A45299">
        <w:t xml:space="preserve"> </w:t>
      </w:r>
    </w:p>
    <w:p w:rsidR="001B0E98" w:rsidRDefault="00D4504D">
      <w:pPr>
        <w:pStyle w:val="ListParagraph"/>
        <w:widowControl w:val="0"/>
        <w:numPr>
          <w:ilvl w:val="0"/>
          <w:numId w:val="36"/>
        </w:numPr>
        <w:overflowPunct w:val="0"/>
        <w:adjustRightInd w:val="0"/>
        <w:contextualSpacing/>
      </w:pPr>
      <w:r w:rsidRPr="00C70F9D">
        <w:t xml:space="preserve">How do the referenced acts of legislation, Executive Orders, policies, and strategies address the matter of sharing information between government and the private sector, and vice versa? </w:t>
      </w:r>
      <w:r w:rsidR="002D3622" w:rsidRPr="00A45299">
        <w:t xml:space="preserve">Do any of the legislative or executive mandates direct </w:t>
      </w:r>
      <w:r w:rsidR="007973CB" w:rsidRPr="00A45299">
        <w:t xml:space="preserve">or request </w:t>
      </w:r>
      <w:r w:rsidR="002D3622" w:rsidRPr="00A45299">
        <w:t>the private sector to share information?</w:t>
      </w:r>
    </w:p>
    <w:p w:rsidR="001B0E98" w:rsidRDefault="002D3622">
      <w:pPr>
        <w:pStyle w:val="ListParagraph"/>
        <w:widowControl w:val="0"/>
        <w:numPr>
          <w:ilvl w:val="0"/>
          <w:numId w:val="36"/>
        </w:numPr>
        <w:overflowPunct w:val="0"/>
        <w:adjustRightInd w:val="0"/>
        <w:contextualSpacing/>
      </w:pPr>
      <w:r w:rsidRPr="00A45299">
        <w:t xml:space="preserve">What is the significance of making the private sector an official component of the </w:t>
      </w:r>
      <w:r w:rsidR="00C05202">
        <w:t>ISE</w:t>
      </w:r>
      <w:r w:rsidRPr="00A45299">
        <w:t>? How does it affect the Government – private sector relationship?</w:t>
      </w:r>
    </w:p>
    <w:p w:rsidR="00D4504D" w:rsidRPr="00C70F9D" w:rsidRDefault="00D4504D" w:rsidP="00D4504D">
      <w:pPr>
        <w:pStyle w:val="ListParagraph"/>
        <w:widowControl w:val="0"/>
        <w:numPr>
          <w:ilvl w:val="0"/>
          <w:numId w:val="36"/>
        </w:numPr>
        <w:overflowPunct w:val="0"/>
        <w:adjustRightInd w:val="0"/>
        <w:contextualSpacing/>
      </w:pPr>
      <w:r w:rsidRPr="00C70F9D">
        <w:t>How do the 201</w:t>
      </w:r>
      <w:r w:rsidR="00A85376">
        <w:t>4</w:t>
      </w:r>
      <w:r w:rsidRPr="00C70F9D">
        <w:t xml:space="preserve"> Quadrennial Homeland Security Review and DHS Bottom-Up Review address partnering and sharing information for critical infrastructure and resilience?</w:t>
      </w:r>
    </w:p>
    <w:p w:rsidR="001B0E98" w:rsidRDefault="002D3622" w:rsidP="00077C20">
      <w:pPr>
        <w:pStyle w:val="ListParagraph"/>
        <w:widowControl w:val="0"/>
        <w:numPr>
          <w:ilvl w:val="0"/>
          <w:numId w:val="36"/>
        </w:numPr>
        <w:overflowPunct w:val="0"/>
        <w:adjustRightInd w:val="0"/>
        <w:contextualSpacing/>
      </w:pPr>
      <w:r w:rsidRPr="00A45299">
        <w:t xml:space="preserve">Taken collectively, do all of the authorities and mandates referred to above provide an adequate basis for a robust information sharing environment? Are any additional </w:t>
      </w:r>
      <w:r w:rsidR="00A72B2A" w:rsidRPr="00A45299">
        <w:t xml:space="preserve">authorities </w:t>
      </w:r>
      <w:r w:rsidRPr="00A45299">
        <w:t>needed?</w:t>
      </w:r>
    </w:p>
    <w:p w:rsidR="00D4504D" w:rsidRDefault="00D4504D">
      <w:pPr>
        <w:pStyle w:val="ListParagraph"/>
        <w:widowControl w:val="0"/>
        <w:overflowPunct w:val="0"/>
        <w:adjustRightInd w:val="0"/>
        <w:contextualSpacing/>
      </w:pPr>
    </w:p>
    <w:p w:rsidR="001B0E98" w:rsidRDefault="001B0E98">
      <w:pPr>
        <w:pStyle w:val="ListParagraph"/>
        <w:widowControl w:val="0"/>
        <w:overflowPunct w:val="0"/>
        <w:adjustRightInd w:val="0"/>
        <w:contextualSpacing/>
      </w:pPr>
    </w:p>
    <w:p w:rsidR="001B0E98" w:rsidRDefault="00DF74AD">
      <w:pPr>
        <w:pStyle w:val="ListParagraph"/>
        <w:widowControl w:val="0"/>
        <w:numPr>
          <w:ilvl w:val="0"/>
          <w:numId w:val="21"/>
        </w:numPr>
        <w:overflowPunct w:val="0"/>
        <w:adjustRightInd w:val="0"/>
        <w:contextualSpacing/>
        <w:rPr>
          <w:b/>
          <w:u w:val="single"/>
        </w:rPr>
      </w:pPr>
      <w:r w:rsidRPr="00DF74AD">
        <w:rPr>
          <w:b/>
        </w:rPr>
        <w:t xml:space="preserve">Required Reading: </w:t>
      </w:r>
    </w:p>
    <w:p w:rsidR="00384451" w:rsidRDefault="00384451" w:rsidP="00384451">
      <w:pPr>
        <w:pStyle w:val="HTMLPreformatted"/>
        <w:rPr>
          <w:rFonts w:ascii="Times New Roman" w:hAnsi="Times New Roman" w:cs="Times New Roman"/>
          <w:sz w:val="24"/>
          <w:szCs w:val="24"/>
        </w:rPr>
      </w:pPr>
      <w:r>
        <w:rPr>
          <w:rFonts w:ascii="Times New Roman" w:hAnsi="Times New Roman" w:cs="Times New Roman"/>
          <w:sz w:val="24"/>
          <w:szCs w:val="24"/>
        </w:rPr>
        <w:t>Textbook: Chapters 3-4</w:t>
      </w:r>
    </w:p>
    <w:p w:rsidR="0008626E" w:rsidRPr="00A252E7" w:rsidRDefault="0008626E" w:rsidP="002D3622">
      <w:pPr>
        <w:autoSpaceDE w:val="0"/>
        <w:autoSpaceDN w:val="0"/>
        <w:adjustRightInd w:val="0"/>
        <w:spacing w:after="0" w:line="240" w:lineRule="auto"/>
        <w:rPr>
          <w:rFonts w:ascii="Times New Roman" w:hAnsi="Times New Roman" w:cs="Times New Roman"/>
          <w:sz w:val="24"/>
          <w:szCs w:val="24"/>
        </w:rPr>
      </w:pPr>
    </w:p>
    <w:p w:rsidR="004D6C83" w:rsidRPr="00437B0F" w:rsidRDefault="007E4125" w:rsidP="00437B0F">
      <w:pPr>
        <w:rPr>
          <w:rFonts w:ascii="Times New Roman" w:hAnsi="Times New Roman"/>
          <w:sz w:val="24"/>
          <w:szCs w:val="24"/>
        </w:rPr>
      </w:pPr>
      <w:proofErr w:type="gramStart"/>
      <w:r w:rsidRPr="00B771D9">
        <w:rPr>
          <w:rFonts w:ascii="Times New Roman" w:hAnsi="Times New Roman"/>
          <w:sz w:val="24"/>
          <w:szCs w:val="24"/>
        </w:rPr>
        <w:t>U.S. Department of Homeland Security.</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Quadrennial Homeland Security Review</w:t>
      </w:r>
      <w:r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2014. </w:t>
      </w:r>
      <w:hyperlink r:id="rId19" w:tgtFrame="_blank" w:history="1">
        <w:r w:rsidRPr="00B771D9">
          <w:rPr>
            <w:rStyle w:val="Hyperlink"/>
            <w:rFonts w:ascii="Times New Roman" w:hAnsi="Times New Roman"/>
            <w:sz w:val="24"/>
            <w:szCs w:val="24"/>
          </w:rPr>
          <w:t>http://www.dhs.gov/sites/default/files/publications/qhsr/2014-QHSR.pdf</w:t>
        </w:r>
      </w:hyperlink>
      <w:r w:rsidR="00437B0F">
        <w:rPr>
          <w:rFonts w:ascii="Times New Roman" w:hAnsi="Times New Roman"/>
          <w:sz w:val="24"/>
          <w:szCs w:val="24"/>
        </w:rPr>
        <w:t>.</w:t>
      </w:r>
      <w:proofErr w:type="gramEnd"/>
    </w:p>
    <w:p w:rsidR="00132BC1" w:rsidRPr="00A252E7" w:rsidRDefault="006A662C" w:rsidP="002D362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 Department of Homeland Security.</w:t>
      </w:r>
      <w:proofErr w:type="gramEnd"/>
      <w:r w:rsidR="004D6C83" w:rsidRPr="00A252E7">
        <w:rPr>
          <w:rFonts w:ascii="Times New Roman" w:hAnsi="Times New Roman" w:cs="Times New Roman"/>
          <w:sz w:val="24"/>
          <w:szCs w:val="24"/>
        </w:rPr>
        <w:t xml:space="preserve"> </w:t>
      </w:r>
      <w:proofErr w:type="gramStart"/>
      <w:r w:rsidR="00AE326C" w:rsidRPr="00077C20">
        <w:rPr>
          <w:rFonts w:ascii="Times New Roman" w:hAnsi="Times New Roman" w:cs="Times New Roman"/>
          <w:i/>
          <w:sz w:val="24"/>
          <w:szCs w:val="24"/>
        </w:rPr>
        <w:t>Bottom-Up Review</w:t>
      </w:r>
      <w:r>
        <w:rPr>
          <w:rFonts w:ascii="Times New Roman" w:hAnsi="Times New Roman" w:cs="Times New Roman"/>
          <w:sz w:val="24"/>
          <w:szCs w:val="24"/>
        </w:rPr>
        <w:t>.</w:t>
      </w:r>
      <w:proofErr w:type="gramEnd"/>
      <w:r w:rsidR="001865C9" w:rsidRPr="00A252E7">
        <w:rPr>
          <w:rFonts w:ascii="Times New Roman" w:hAnsi="Times New Roman" w:cs="Times New Roman"/>
          <w:sz w:val="24"/>
          <w:szCs w:val="24"/>
        </w:rPr>
        <w:t xml:space="preserve"> 2010</w:t>
      </w:r>
      <w:r>
        <w:rPr>
          <w:rFonts w:ascii="Times New Roman" w:hAnsi="Times New Roman" w:cs="Times New Roman"/>
          <w:sz w:val="24"/>
          <w:szCs w:val="24"/>
        </w:rPr>
        <w:t>.</w:t>
      </w:r>
    </w:p>
    <w:p w:rsidR="00132BC1" w:rsidRDefault="006A662C" w:rsidP="002D3622">
      <w:pPr>
        <w:autoSpaceDE w:val="0"/>
        <w:autoSpaceDN w:val="0"/>
        <w:adjustRightInd w:val="0"/>
        <w:spacing w:after="0" w:line="240" w:lineRule="auto"/>
        <w:rPr>
          <w:rFonts w:ascii="Times New Roman" w:hAnsi="Times New Roman" w:cs="Times New Roman"/>
          <w:sz w:val="24"/>
          <w:szCs w:val="24"/>
        </w:rPr>
      </w:pPr>
      <w:hyperlink r:id="rId20" w:history="1">
        <w:r w:rsidRPr="00186BE6">
          <w:rPr>
            <w:rStyle w:val="Hyperlink"/>
            <w:rFonts w:ascii="Times New Roman" w:hAnsi="Times New Roman" w:cs="Times New Roman"/>
            <w:sz w:val="24"/>
            <w:szCs w:val="24"/>
          </w:rPr>
          <w:t>http://www.dhs.gov/xlibrary/assets/bur_bottom_up_review.pdf</w:t>
        </w:r>
      </w:hyperlink>
      <w:r w:rsidR="00092D20">
        <w:rPr>
          <w:rFonts w:ascii="Times New Roman" w:hAnsi="Times New Roman" w:cs="Times New Roman"/>
          <w:sz w:val="24"/>
          <w:szCs w:val="24"/>
        </w:rPr>
        <w:t>.</w:t>
      </w:r>
    </w:p>
    <w:p w:rsidR="006A662C" w:rsidRPr="00A252E7" w:rsidRDefault="006A662C" w:rsidP="002D3622">
      <w:pPr>
        <w:autoSpaceDE w:val="0"/>
        <w:autoSpaceDN w:val="0"/>
        <w:adjustRightInd w:val="0"/>
        <w:spacing w:after="0" w:line="240" w:lineRule="auto"/>
        <w:rPr>
          <w:rFonts w:ascii="Times New Roman" w:hAnsi="Times New Roman" w:cs="Times New Roman"/>
          <w:sz w:val="24"/>
          <w:szCs w:val="24"/>
        </w:rPr>
      </w:pPr>
    </w:p>
    <w:p w:rsidR="002D3622" w:rsidRPr="00A252E7" w:rsidRDefault="006A662C" w:rsidP="002D3622">
      <w:pPr>
        <w:autoSpaceDE w:val="0"/>
        <w:autoSpaceDN w:val="0"/>
        <w:adjustRightInd w:val="0"/>
        <w:spacing w:after="0" w:line="240" w:lineRule="auto"/>
        <w:rPr>
          <w:rFonts w:ascii="Times New Roman" w:hAnsi="Times New Roman" w:cs="Times New Roman"/>
          <w:sz w:val="24"/>
          <w:szCs w:val="24"/>
        </w:rPr>
      </w:pPr>
      <w:r w:rsidRPr="00B771D9">
        <w:rPr>
          <w:rFonts w:ascii="Times New Roman" w:hAnsi="Times New Roman"/>
          <w:sz w:val="24"/>
          <w:szCs w:val="24"/>
        </w:rPr>
        <w:t xml:space="preserve">U.S. Gov’t Accountability Office GAO-08-492, </w:t>
      </w:r>
      <w:r w:rsidRPr="00B771D9">
        <w:rPr>
          <w:rFonts w:ascii="Times New Roman" w:hAnsi="Times New Roman"/>
          <w:i/>
          <w:iCs/>
          <w:sz w:val="24"/>
          <w:szCs w:val="24"/>
        </w:rPr>
        <w:t>Information Sharing Environment: Definition of the Results to Be Achieved in Improving Terrorism-Related Information Sharing Is Needed to Guide Implementation and Assess Progress,</w:t>
      </w:r>
      <w:r w:rsidRPr="00B771D9">
        <w:rPr>
          <w:rFonts w:ascii="Times New Roman" w:hAnsi="Times New Roman"/>
          <w:sz w:val="24"/>
          <w:szCs w:val="24"/>
        </w:rPr>
        <w:t xml:space="preserve"> (2008), http://www.gpo.gov/fdsys/pkg/GAOREPORTS-GAO-08-492/content-detail.html.</w:t>
      </w:r>
    </w:p>
    <w:p w:rsidR="002D3622" w:rsidRPr="00A252E7" w:rsidRDefault="002D3622" w:rsidP="002D3622">
      <w:pPr>
        <w:autoSpaceDE w:val="0"/>
        <w:autoSpaceDN w:val="0"/>
        <w:adjustRightInd w:val="0"/>
        <w:spacing w:after="0" w:line="240" w:lineRule="auto"/>
        <w:rPr>
          <w:rFonts w:ascii="Times New Roman" w:hAnsi="Times New Roman" w:cs="Times New Roman"/>
          <w:color w:val="000000"/>
          <w:sz w:val="24"/>
          <w:szCs w:val="24"/>
        </w:rPr>
      </w:pPr>
    </w:p>
    <w:p w:rsidR="007E4125" w:rsidRPr="00B771D9" w:rsidRDefault="007E4125" w:rsidP="007E4125">
      <w:pPr>
        <w:autoSpaceDE w:val="0"/>
        <w:autoSpaceDN w:val="0"/>
        <w:adjustRightInd w:val="0"/>
        <w:spacing w:after="0" w:line="240" w:lineRule="auto"/>
        <w:rPr>
          <w:rFonts w:ascii="Times New Roman" w:hAnsi="Times New Roman"/>
          <w:color w:val="000000"/>
          <w:sz w:val="24"/>
          <w:szCs w:val="24"/>
        </w:rPr>
      </w:pPr>
      <w:r w:rsidRPr="00B771D9">
        <w:rPr>
          <w:rFonts w:ascii="Times New Roman" w:hAnsi="Times New Roman"/>
          <w:color w:val="000000"/>
          <w:sz w:val="24"/>
          <w:szCs w:val="24"/>
        </w:rPr>
        <w:t xml:space="preserve">Homeland Security Act of 2002, Pub. </w:t>
      </w:r>
      <w:proofErr w:type="gramStart"/>
      <w:r w:rsidRPr="00B771D9">
        <w:rPr>
          <w:rFonts w:ascii="Times New Roman" w:hAnsi="Times New Roman"/>
          <w:color w:val="000000"/>
          <w:sz w:val="24"/>
          <w:szCs w:val="24"/>
        </w:rPr>
        <w:t>L. No. 107-296, 116 Stat. 2135 (2002).</w:t>
      </w:r>
      <w:proofErr w:type="gramEnd"/>
      <w:r w:rsidRPr="00B771D9">
        <w:rPr>
          <w:rFonts w:ascii="Times New Roman" w:hAnsi="Times New Roman"/>
          <w:color w:val="000000"/>
          <w:sz w:val="24"/>
          <w:szCs w:val="24"/>
        </w:rPr>
        <w:t xml:space="preserve">  </w:t>
      </w:r>
      <w:hyperlink r:id="rId21" w:history="1">
        <w:r w:rsidRPr="00B771D9">
          <w:rPr>
            <w:rStyle w:val="Hyperlink"/>
            <w:rFonts w:ascii="Times New Roman" w:hAnsi="Times New Roman"/>
            <w:sz w:val="24"/>
            <w:szCs w:val="24"/>
          </w:rPr>
          <w:t>http://www.dhs.gov/xlibrary/assets/hr_5005_enr.pdf</w:t>
        </w:r>
      </w:hyperlink>
      <w:r w:rsidRPr="00B771D9">
        <w:rPr>
          <w:rFonts w:ascii="Times New Roman" w:hAnsi="Times New Roman"/>
          <w:sz w:val="24"/>
          <w:szCs w:val="24"/>
        </w:rPr>
        <w:t>.</w:t>
      </w:r>
    </w:p>
    <w:p w:rsidR="004E4C5E" w:rsidRPr="00A252E7" w:rsidRDefault="004E4C5E" w:rsidP="002D3622">
      <w:pPr>
        <w:autoSpaceDE w:val="0"/>
        <w:autoSpaceDN w:val="0"/>
        <w:adjustRightInd w:val="0"/>
        <w:spacing w:after="0" w:line="240" w:lineRule="auto"/>
        <w:rPr>
          <w:rFonts w:ascii="Times New Roman" w:hAnsi="Times New Roman" w:cs="Times New Roman"/>
          <w:color w:val="000000"/>
          <w:sz w:val="24"/>
          <w:szCs w:val="24"/>
        </w:rPr>
      </w:pPr>
    </w:p>
    <w:p w:rsidR="007E4125" w:rsidRPr="00B771D9" w:rsidRDefault="007E4125" w:rsidP="007E4125">
      <w:pPr>
        <w:spacing w:line="240" w:lineRule="auto"/>
        <w:rPr>
          <w:rFonts w:ascii="Times New Roman" w:hAnsi="Times New Roman"/>
          <w:color w:val="000000"/>
          <w:sz w:val="24"/>
          <w:szCs w:val="24"/>
        </w:rPr>
      </w:pPr>
      <w:r w:rsidRPr="00B771D9">
        <w:rPr>
          <w:rFonts w:ascii="Times New Roman" w:hAnsi="Times New Roman"/>
          <w:color w:val="000000"/>
          <w:sz w:val="24"/>
          <w:szCs w:val="24"/>
        </w:rPr>
        <w:t xml:space="preserve">Intelligence Reform and Terrorism Prevention Act (IRTPA) of 2004, Pub. L. No. 108-458, 118 Stat. 3638. </w:t>
      </w:r>
      <w:hyperlink r:id="rId22" w:history="1">
        <w:r w:rsidRPr="00B771D9">
          <w:rPr>
            <w:rStyle w:val="Hyperlink"/>
            <w:rFonts w:ascii="Times New Roman" w:hAnsi="Times New Roman"/>
            <w:sz w:val="24"/>
            <w:szCs w:val="24"/>
          </w:rPr>
          <w:t>http://www.nctc.gov/docs/pl108_458.pdf</w:t>
        </w:r>
      </w:hyperlink>
      <w:r w:rsidRPr="00B771D9">
        <w:rPr>
          <w:rFonts w:ascii="Times New Roman" w:hAnsi="Times New Roman"/>
          <w:sz w:val="24"/>
          <w:szCs w:val="24"/>
        </w:rPr>
        <w:t>.</w:t>
      </w:r>
    </w:p>
    <w:p w:rsidR="007E4125" w:rsidRPr="00B771D9" w:rsidRDefault="007E4125" w:rsidP="007E4125">
      <w:pPr>
        <w:spacing w:after="0" w:line="240" w:lineRule="auto"/>
        <w:rPr>
          <w:rFonts w:ascii="Times New Roman" w:hAnsi="Times New Roman"/>
          <w:sz w:val="24"/>
          <w:szCs w:val="24"/>
        </w:rPr>
      </w:pPr>
      <w:proofErr w:type="gramStart"/>
      <w:r w:rsidRPr="00B771D9">
        <w:rPr>
          <w:rFonts w:ascii="Times New Roman" w:hAnsi="Times New Roman"/>
          <w:iCs/>
          <w:sz w:val="24"/>
          <w:szCs w:val="24"/>
        </w:rPr>
        <w:t>The White House.</w:t>
      </w:r>
      <w:proofErr w:type="gramEnd"/>
      <w:r w:rsidRPr="00B771D9">
        <w:rPr>
          <w:rFonts w:ascii="Times New Roman" w:hAnsi="Times New Roman"/>
          <w:iCs/>
          <w:sz w:val="24"/>
          <w:szCs w:val="24"/>
        </w:rPr>
        <w:t xml:space="preserve"> </w:t>
      </w:r>
      <w:proofErr w:type="gramStart"/>
      <w:r w:rsidRPr="00B771D9">
        <w:rPr>
          <w:rFonts w:ascii="Times New Roman" w:hAnsi="Times New Roman"/>
          <w:i/>
          <w:iCs/>
          <w:sz w:val="24"/>
          <w:szCs w:val="24"/>
        </w:rPr>
        <w:t>National Strategy for Information Sharing</w:t>
      </w:r>
      <w:r w:rsidRPr="00B771D9">
        <w:rPr>
          <w:rFonts w:ascii="Times New Roman" w:hAnsi="Times New Roman"/>
          <w:iCs/>
          <w:sz w:val="24"/>
          <w:szCs w:val="24"/>
        </w:rPr>
        <w:t>.</w:t>
      </w:r>
      <w:proofErr w:type="gramEnd"/>
      <w:r w:rsidRPr="00B771D9">
        <w:rPr>
          <w:rFonts w:ascii="Times New Roman" w:hAnsi="Times New Roman"/>
          <w:sz w:val="24"/>
          <w:szCs w:val="24"/>
        </w:rPr>
        <w:t xml:space="preserve"> 2007. </w:t>
      </w:r>
    </w:p>
    <w:p w:rsidR="007E4125" w:rsidRPr="00B771D9" w:rsidRDefault="007E4125" w:rsidP="007E4125">
      <w:pPr>
        <w:spacing w:after="0" w:line="240" w:lineRule="auto"/>
        <w:ind w:left="720" w:hanging="720"/>
        <w:rPr>
          <w:rFonts w:ascii="Times New Roman" w:hAnsi="Times New Roman"/>
          <w:sz w:val="24"/>
          <w:szCs w:val="24"/>
        </w:rPr>
      </w:pPr>
      <w:hyperlink r:id="rId23" w:history="1">
        <w:r w:rsidRPr="00B771D9">
          <w:rPr>
            <w:rFonts w:ascii="Times New Roman" w:hAnsi="Times New Roman"/>
            <w:color w:val="0000FF"/>
            <w:sz w:val="24"/>
            <w:szCs w:val="24"/>
            <w:u w:val="single"/>
          </w:rPr>
          <w:t>http://georgewbush-whitehouse.archives.gov/nsc/infosharing/index.html</w:t>
        </w:r>
      </w:hyperlink>
      <w:r w:rsidRPr="00B771D9">
        <w:rPr>
          <w:rFonts w:ascii="Times New Roman" w:hAnsi="Times New Roman"/>
          <w:sz w:val="24"/>
          <w:szCs w:val="24"/>
        </w:rPr>
        <w:t>.</w:t>
      </w:r>
    </w:p>
    <w:p w:rsidR="001B0E98" w:rsidRPr="00A252E7" w:rsidRDefault="001B0E98">
      <w:pPr>
        <w:spacing w:after="0" w:line="240" w:lineRule="auto"/>
        <w:ind w:left="720" w:hanging="720"/>
        <w:rPr>
          <w:rFonts w:ascii="Times New Roman" w:hAnsi="Times New Roman" w:cs="Times New Roman"/>
          <w:sz w:val="24"/>
          <w:szCs w:val="24"/>
        </w:rPr>
      </w:pPr>
    </w:p>
    <w:p w:rsidR="001B0E98" w:rsidRPr="00A252E7" w:rsidRDefault="001B467B">
      <w:pPr>
        <w:spacing w:after="0" w:line="240" w:lineRule="auto"/>
        <w:rPr>
          <w:rFonts w:ascii="Times New Roman" w:hAnsi="Times New Roman" w:cs="Times New Roman"/>
          <w:sz w:val="24"/>
          <w:szCs w:val="24"/>
        </w:rPr>
      </w:pPr>
      <w:proofErr w:type="gramStart"/>
      <w:r w:rsidRPr="00A252E7">
        <w:rPr>
          <w:rFonts w:ascii="Times New Roman" w:hAnsi="Times New Roman" w:cs="Times New Roman"/>
          <w:iCs/>
          <w:sz w:val="24"/>
          <w:szCs w:val="24"/>
        </w:rPr>
        <w:t>ISE</w:t>
      </w:r>
      <w:r w:rsidR="00DF0F09">
        <w:rPr>
          <w:rFonts w:ascii="Times New Roman" w:hAnsi="Times New Roman" w:cs="Times New Roman"/>
          <w:iCs/>
          <w:sz w:val="24"/>
          <w:szCs w:val="24"/>
        </w:rPr>
        <w:t>.</w:t>
      </w:r>
      <w:proofErr w:type="gramEnd"/>
      <w:r w:rsidRPr="00A252E7">
        <w:rPr>
          <w:rFonts w:ascii="Times New Roman" w:hAnsi="Times New Roman" w:cs="Times New Roman"/>
          <w:iCs/>
          <w:sz w:val="24"/>
          <w:szCs w:val="24"/>
        </w:rPr>
        <w:t xml:space="preserve"> </w:t>
      </w:r>
      <w:r w:rsidR="00DF0F09">
        <w:rPr>
          <w:rFonts w:ascii="Times New Roman" w:hAnsi="Times New Roman" w:cs="Times New Roman"/>
          <w:iCs/>
          <w:sz w:val="24"/>
          <w:szCs w:val="24"/>
        </w:rPr>
        <w:t>”Sharing with the Private Sector.”</w:t>
      </w:r>
      <w:r w:rsidRPr="00A252E7">
        <w:rPr>
          <w:rFonts w:ascii="Times New Roman" w:hAnsi="Times New Roman" w:cs="Times New Roman"/>
          <w:iCs/>
          <w:sz w:val="24"/>
          <w:szCs w:val="24"/>
        </w:rPr>
        <w:t xml:space="preserve"> </w:t>
      </w:r>
      <w:proofErr w:type="gramStart"/>
      <w:r w:rsidR="00DF0F09">
        <w:rPr>
          <w:rFonts w:ascii="Times New Roman" w:hAnsi="Times New Roman" w:cs="Times New Roman"/>
          <w:iCs/>
          <w:sz w:val="24"/>
          <w:szCs w:val="24"/>
        </w:rPr>
        <w:t>Accessed July 1, 2014.</w:t>
      </w:r>
      <w:proofErr w:type="gramEnd"/>
      <w:r w:rsidR="00DF0F09">
        <w:rPr>
          <w:rFonts w:ascii="Times New Roman" w:hAnsi="Times New Roman" w:cs="Times New Roman"/>
          <w:iCs/>
          <w:sz w:val="24"/>
          <w:szCs w:val="24"/>
        </w:rPr>
        <w:t xml:space="preserve"> </w:t>
      </w:r>
      <w:r w:rsidR="00DF0F09" w:rsidRPr="00A252E7">
        <w:rPr>
          <w:rFonts w:ascii="Times New Roman" w:hAnsi="Times New Roman" w:cs="Times New Roman"/>
          <w:sz w:val="24"/>
          <w:szCs w:val="24"/>
        </w:rPr>
        <w:t>http://www.ise.gov/sharing-private-sector</w:t>
      </w:r>
      <w:r w:rsidR="00DF0F09">
        <w:rPr>
          <w:rFonts w:ascii="Times New Roman" w:hAnsi="Times New Roman" w:cs="Times New Roman"/>
          <w:sz w:val="24"/>
          <w:szCs w:val="24"/>
        </w:rPr>
        <w:t>.</w:t>
      </w:r>
    </w:p>
    <w:p w:rsidR="00DF0F09" w:rsidRPr="00A252E7" w:rsidRDefault="00DF0F09">
      <w:pPr>
        <w:spacing w:after="0" w:line="240" w:lineRule="auto"/>
        <w:rPr>
          <w:rFonts w:ascii="Times New Roman" w:hAnsi="Times New Roman" w:cs="Times New Roman"/>
          <w:sz w:val="24"/>
          <w:szCs w:val="24"/>
        </w:rPr>
      </w:pPr>
    </w:p>
    <w:p w:rsidR="001B0E98" w:rsidRPr="00A252E7" w:rsidRDefault="002D3622">
      <w:pPr>
        <w:spacing w:after="0" w:line="240" w:lineRule="auto"/>
        <w:rPr>
          <w:rFonts w:ascii="Times New Roman" w:hAnsi="Times New Roman" w:cs="Times New Roman"/>
          <w:sz w:val="24"/>
          <w:szCs w:val="24"/>
        </w:rPr>
      </w:pPr>
      <w:proofErr w:type="gramStart"/>
      <w:r w:rsidRPr="00A252E7">
        <w:rPr>
          <w:rFonts w:ascii="Times New Roman" w:hAnsi="Times New Roman" w:cs="Times New Roman"/>
          <w:sz w:val="24"/>
          <w:szCs w:val="24"/>
        </w:rPr>
        <w:t>Information Sharing Governance Board</w:t>
      </w:r>
      <w:r w:rsidR="00DF0F09">
        <w:rPr>
          <w:rFonts w:ascii="Times New Roman" w:hAnsi="Times New Roman" w:cs="Times New Roman"/>
          <w:sz w:val="24"/>
          <w:szCs w:val="24"/>
        </w:rPr>
        <w:t>.</w:t>
      </w:r>
      <w:proofErr w:type="gramEnd"/>
      <w:r w:rsidRPr="00A252E7">
        <w:rPr>
          <w:rFonts w:ascii="Times New Roman" w:hAnsi="Times New Roman" w:cs="Times New Roman"/>
          <w:sz w:val="24"/>
          <w:szCs w:val="24"/>
        </w:rPr>
        <w:t xml:space="preserve"> </w:t>
      </w:r>
      <w:proofErr w:type="gramStart"/>
      <w:r w:rsidR="00AE326C" w:rsidRPr="00077C20">
        <w:rPr>
          <w:rFonts w:ascii="Times New Roman" w:hAnsi="Times New Roman" w:cs="Times New Roman"/>
          <w:i/>
          <w:sz w:val="24"/>
          <w:szCs w:val="24"/>
        </w:rPr>
        <w:t>DHS Strategy for Information Sharing</w:t>
      </w:r>
      <w:r w:rsidR="00DF0F09">
        <w:rPr>
          <w:rFonts w:ascii="Times New Roman" w:hAnsi="Times New Roman" w:cs="Times New Roman"/>
          <w:sz w:val="24"/>
          <w:szCs w:val="24"/>
        </w:rPr>
        <w:t>.</w:t>
      </w:r>
      <w:proofErr w:type="gramEnd"/>
      <w:r w:rsidR="00187E83" w:rsidRPr="00A252E7">
        <w:rPr>
          <w:rFonts w:ascii="Times New Roman" w:hAnsi="Times New Roman" w:cs="Times New Roman"/>
          <w:sz w:val="24"/>
          <w:szCs w:val="24"/>
        </w:rPr>
        <w:t xml:space="preserve"> </w:t>
      </w:r>
    </w:p>
    <w:p w:rsidR="001B0E98" w:rsidRPr="00A252E7" w:rsidRDefault="002D3622">
      <w:pPr>
        <w:spacing w:after="0" w:line="240" w:lineRule="auto"/>
        <w:rPr>
          <w:rFonts w:ascii="Times New Roman" w:hAnsi="Times New Roman" w:cs="Times New Roman"/>
          <w:sz w:val="24"/>
          <w:szCs w:val="24"/>
        </w:rPr>
      </w:pPr>
      <w:proofErr w:type="gramStart"/>
      <w:r w:rsidRPr="00A252E7">
        <w:rPr>
          <w:rFonts w:ascii="Times New Roman" w:hAnsi="Times New Roman" w:cs="Times New Roman"/>
          <w:sz w:val="24"/>
          <w:szCs w:val="24"/>
        </w:rPr>
        <w:t>2008</w:t>
      </w:r>
      <w:r w:rsidR="00DF0F09">
        <w:rPr>
          <w:rFonts w:ascii="Times New Roman" w:hAnsi="Times New Roman" w:cs="Times New Roman"/>
          <w:sz w:val="24"/>
          <w:szCs w:val="24"/>
        </w:rPr>
        <w:t>.</w:t>
      </w:r>
      <w:r w:rsidR="004E4C5E" w:rsidRPr="00A252E7">
        <w:rPr>
          <w:rFonts w:ascii="Times New Roman" w:hAnsi="Times New Roman" w:cs="Times New Roman"/>
          <w:sz w:val="24"/>
          <w:szCs w:val="24"/>
        </w:rPr>
        <w:t xml:space="preserve"> </w:t>
      </w:r>
      <w:hyperlink r:id="rId24" w:history="1">
        <w:r w:rsidR="004E4C5E" w:rsidRPr="00A252E7">
          <w:rPr>
            <w:rStyle w:val="Hyperlink"/>
            <w:rFonts w:ascii="Times New Roman" w:hAnsi="Times New Roman" w:cs="Times New Roman"/>
            <w:sz w:val="24"/>
            <w:szCs w:val="24"/>
          </w:rPr>
          <w:t>http://www.dhs.gov/xlibrary/assets/dhs_information_sharing_strategy.pdf</w:t>
        </w:r>
      </w:hyperlink>
      <w:r w:rsidR="00187E83" w:rsidRPr="00A252E7">
        <w:rPr>
          <w:rFonts w:ascii="Times New Roman" w:hAnsi="Times New Roman" w:cs="Times New Roman"/>
          <w:sz w:val="24"/>
          <w:szCs w:val="24"/>
        </w:rPr>
        <w:t>.</w:t>
      </w:r>
      <w:proofErr w:type="gramEnd"/>
    </w:p>
    <w:p w:rsidR="005944DB" w:rsidRPr="00A252E7" w:rsidRDefault="005944DB">
      <w:pPr>
        <w:spacing w:after="0" w:line="240" w:lineRule="auto"/>
        <w:rPr>
          <w:rFonts w:ascii="Times New Roman" w:hAnsi="Times New Roman" w:cs="Times New Roman"/>
          <w:sz w:val="24"/>
          <w:szCs w:val="24"/>
        </w:rPr>
      </w:pPr>
    </w:p>
    <w:p w:rsidR="001B0E98" w:rsidRPr="00A252E7" w:rsidRDefault="00DF0F09">
      <w:pPr>
        <w:spacing w:after="0" w:line="240" w:lineRule="auto"/>
        <w:rPr>
          <w:rFonts w:ascii="Times New Roman" w:hAnsi="Times New Roman" w:cs="Times New Roman"/>
          <w:sz w:val="24"/>
          <w:szCs w:val="24"/>
        </w:rPr>
      </w:pPr>
      <w:proofErr w:type="gramStart"/>
      <w:r w:rsidRPr="00B771D9">
        <w:rPr>
          <w:rFonts w:ascii="Times New Roman" w:hAnsi="Times New Roman"/>
          <w:sz w:val="24"/>
          <w:szCs w:val="24"/>
        </w:rPr>
        <w:t>The White House.</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Guidelines and Requirements in Support of the Information Sharing Environment</w:t>
      </w:r>
      <w:r w:rsidRPr="00B771D9">
        <w:rPr>
          <w:rFonts w:ascii="Times New Roman" w:hAnsi="Times New Roman"/>
          <w:sz w:val="24"/>
          <w:szCs w:val="24"/>
        </w:rPr>
        <w:t>.</w:t>
      </w:r>
      <w:proofErr w:type="gramEnd"/>
      <w:r>
        <w:rPr>
          <w:rFonts w:ascii="Times New Roman" w:hAnsi="Times New Roman"/>
          <w:sz w:val="24"/>
          <w:szCs w:val="24"/>
        </w:rPr>
        <w:t xml:space="preserve"> </w:t>
      </w:r>
      <w:proofErr w:type="gramStart"/>
      <w:r w:rsidRPr="00B771D9">
        <w:rPr>
          <w:rFonts w:ascii="Times New Roman" w:hAnsi="Times New Roman"/>
          <w:sz w:val="24"/>
          <w:szCs w:val="24"/>
        </w:rPr>
        <w:t>2005.</w:t>
      </w:r>
      <w:r>
        <w:rPr>
          <w:rFonts w:ascii="Times New Roman" w:hAnsi="Times New Roman"/>
          <w:sz w:val="24"/>
          <w:szCs w:val="24"/>
        </w:rPr>
        <w:t xml:space="preserve"> </w:t>
      </w:r>
      <w:hyperlink r:id="rId25" w:history="1">
        <w:r w:rsidRPr="00B771D9">
          <w:rPr>
            <w:rStyle w:val="Hyperlink"/>
            <w:rFonts w:ascii="Times New Roman" w:hAnsi="Times New Roman"/>
            <w:sz w:val="24"/>
            <w:szCs w:val="24"/>
          </w:rPr>
          <w:t>http://www.fas.org/sgp/news/2005/12/wh121605-memo.html</w:t>
        </w:r>
      </w:hyperlink>
      <w:r w:rsidRPr="00B771D9">
        <w:rPr>
          <w:rFonts w:ascii="Times New Roman" w:hAnsi="Times New Roman"/>
          <w:sz w:val="24"/>
          <w:szCs w:val="24"/>
        </w:rPr>
        <w:t>.</w:t>
      </w:r>
      <w:proofErr w:type="gramEnd"/>
    </w:p>
    <w:p w:rsidR="00DF0F09" w:rsidRPr="00B771D9" w:rsidRDefault="00DF0F09" w:rsidP="00DF0F09">
      <w:pPr>
        <w:spacing w:line="240" w:lineRule="auto"/>
        <w:rPr>
          <w:rFonts w:ascii="Times New Roman" w:hAnsi="Times New Roman"/>
          <w:sz w:val="24"/>
          <w:szCs w:val="24"/>
        </w:rPr>
      </w:pPr>
      <w:proofErr w:type="gramStart"/>
      <w:r w:rsidRPr="00B771D9">
        <w:rPr>
          <w:rFonts w:ascii="Times New Roman" w:hAnsi="Times New Roman"/>
          <w:sz w:val="24"/>
          <w:szCs w:val="24"/>
        </w:rPr>
        <w:t>The 9/11 Commission.</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The 9/11 Commission Report</w:t>
      </w:r>
      <w:r w:rsidRPr="00B771D9">
        <w:rPr>
          <w:rFonts w:ascii="Times New Roman" w:hAnsi="Times New Roman"/>
          <w:sz w:val="24"/>
          <w:szCs w:val="24"/>
        </w:rPr>
        <w:t>.</w:t>
      </w:r>
      <w:proofErr w:type="gramEnd"/>
      <w:r w:rsidRPr="00B771D9">
        <w:rPr>
          <w:rFonts w:ascii="Times New Roman" w:hAnsi="Times New Roman"/>
          <w:sz w:val="24"/>
          <w:szCs w:val="24"/>
        </w:rPr>
        <w:t xml:space="preserve"> </w:t>
      </w:r>
      <w:r>
        <w:rPr>
          <w:rFonts w:ascii="Times New Roman" w:hAnsi="Times New Roman"/>
          <w:sz w:val="24"/>
          <w:szCs w:val="24"/>
        </w:rPr>
        <w:t>2004. chap. 13</w:t>
      </w:r>
      <w:r w:rsidRPr="00B771D9">
        <w:rPr>
          <w:rFonts w:ascii="Times New Roman" w:hAnsi="Times New Roman"/>
          <w:sz w:val="24"/>
          <w:szCs w:val="24"/>
        </w:rPr>
        <w:t>.</w:t>
      </w:r>
      <w:r w:rsidRPr="00B771D9">
        <w:rPr>
          <w:rFonts w:ascii="Times New Roman" w:hAnsi="Times New Roman"/>
          <w:b/>
          <w:bCs/>
          <w:sz w:val="24"/>
          <w:szCs w:val="24"/>
        </w:rPr>
        <w:t xml:space="preserve"> </w:t>
      </w:r>
      <w:hyperlink r:id="rId26" w:history="1">
        <w:r w:rsidRPr="00B771D9">
          <w:rPr>
            <w:rStyle w:val="Hyperlink"/>
            <w:rFonts w:ascii="Times New Roman" w:hAnsi="Times New Roman"/>
            <w:sz w:val="24"/>
            <w:szCs w:val="24"/>
          </w:rPr>
          <w:t>http://govinfo.library.unt.edu/911/report/index.htm</w:t>
        </w:r>
      </w:hyperlink>
      <w:r w:rsidRPr="00B771D9">
        <w:rPr>
          <w:rFonts w:ascii="Times New Roman" w:hAnsi="Times New Roman"/>
          <w:sz w:val="24"/>
          <w:szCs w:val="24"/>
        </w:rPr>
        <w:t>.</w:t>
      </w:r>
    </w:p>
    <w:p w:rsidR="00A56F89" w:rsidRPr="00A252E7" w:rsidRDefault="00A56F89" w:rsidP="00F02F10">
      <w:pPr>
        <w:spacing w:line="240" w:lineRule="auto"/>
        <w:rPr>
          <w:rFonts w:ascii="Times New Roman" w:hAnsi="Times New Roman" w:cs="Times New Roman"/>
          <w:sz w:val="24"/>
          <w:szCs w:val="24"/>
        </w:rPr>
      </w:pPr>
    </w:p>
    <w:p w:rsidR="001B0E98" w:rsidRPr="00A252E7" w:rsidRDefault="00DF74AD">
      <w:pPr>
        <w:pStyle w:val="ListParagraph"/>
        <w:numPr>
          <w:ilvl w:val="0"/>
          <w:numId w:val="21"/>
        </w:numPr>
        <w:rPr>
          <w:b/>
          <w:bCs/>
          <w:iCs/>
        </w:rPr>
      </w:pPr>
      <w:r w:rsidRPr="00A252E7">
        <w:rPr>
          <w:b/>
          <w:bCs/>
          <w:iCs/>
        </w:rPr>
        <w:t>Additional Recommended Reading:</w:t>
      </w:r>
    </w:p>
    <w:p w:rsidR="00200D4E" w:rsidRPr="00B771D9" w:rsidRDefault="00200D4E" w:rsidP="00200D4E">
      <w:pPr>
        <w:autoSpaceDE w:val="0"/>
        <w:autoSpaceDN w:val="0"/>
        <w:adjustRightInd w:val="0"/>
        <w:spacing w:after="0" w:line="240" w:lineRule="auto"/>
        <w:rPr>
          <w:rFonts w:ascii="Times New Roman" w:hAnsi="Times New Roman"/>
          <w:sz w:val="24"/>
          <w:szCs w:val="24"/>
        </w:rPr>
      </w:pPr>
      <w:r w:rsidRPr="00B771D9">
        <w:rPr>
          <w:rFonts w:ascii="Times New Roman" w:hAnsi="Times New Roman"/>
          <w:sz w:val="24"/>
          <w:szCs w:val="24"/>
        </w:rPr>
        <w:t xml:space="preserve">Best Jr., Richard A. Cong. Research Serv., RL33873. </w:t>
      </w:r>
      <w:proofErr w:type="gramStart"/>
      <w:r w:rsidRPr="00B771D9">
        <w:rPr>
          <w:rFonts w:ascii="Times New Roman" w:hAnsi="Times New Roman"/>
          <w:i/>
          <w:iCs/>
          <w:sz w:val="24"/>
          <w:szCs w:val="24"/>
        </w:rPr>
        <w:t>Sharing Law Enforcement and Intelligence Information.</w:t>
      </w:r>
      <w:proofErr w:type="gramEnd"/>
      <w:r w:rsidRPr="00B771D9">
        <w:rPr>
          <w:rFonts w:ascii="Times New Roman" w:hAnsi="Times New Roman"/>
          <w:i/>
          <w:iCs/>
          <w:sz w:val="24"/>
          <w:szCs w:val="24"/>
        </w:rPr>
        <w:t xml:space="preserve"> </w:t>
      </w:r>
      <w:proofErr w:type="gramStart"/>
      <w:r w:rsidRPr="00B771D9">
        <w:rPr>
          <w:rFonts w:ascii="Times New Roman" w:hAnsi="Times New Roman"/>
          <w:sz w:val="24"/>
          <w:szCs w:val="24"/>
        </w:rPr>
        <w:t xml:space="preserve">2007.  </w:t>
      </w:r>
      <w:hyperlink r:id="rId27" w:history="1">
        <w:r w:rsidRPr="00B771D9">
          <w:rPr>
            <w:rStyle w:val="Hyperlink"/>
            <w:rFonts w:ascii="Times New Roman" w:hAnsi="Times New Roman"/>
            <w:sz w:val="24"/>
            <w:szCs w:val="24"/>
          </w:rPr>
          <w:t>http://www.fas.org/sgp/crs/intel/RL33873.pdf</w:t>
        </w:r>
      </w:hyperlink>
      <w:r w:rsidRPr="00B771D9">
        <w:rPr>
          <w:rFonts w:ascii="Times New Roman" w:hAnsi="Times New Roman"/>
          <w:sz w:val="24"/>
          <w:szCs w:val="24"/>
        </w:rPr>
        <w:t>.</w:t>
      </w:r>
      <w:proofErr w:type="gramEnd"/>
    </w:p>
    <w:p w:rsidR="00501A1C" w:rsidRPr="00A252E7" w:rsidRDefault="00501A1C" w:rsidP="00A56F89">
      <w:pPr>
        <w:spacing w:after="0"/>
        <w:rPr>
          <w:rFonts w:ascii="Times New Roman" w:hAnsi="Times New Roman" w:cs="Times New Roman"/>
          <w:sz w:val="24"/>
          <w:szCs w:val="24"/>
        </w:rPr>
      </w:pPr>
    </w:p>
    <w:p w:rsidR="00200D4E" w:rsidRPr="00B771D9" w:rsidRDefault="00200D4E" w:rsidP="00200D4E">
      <w:pPr>
        <w:spacing w:after="0" w:line="240" w:lineRule="auto"/>
        <w:rPr>
          <w:rFonts w:ascii="Times New Roman" w:hAnsi="Times New Roman"/>
          <w:sz w:val="24"/>
          <w:szCs w:val="24"/>
        </w:rPr>
      </w:pPr>
      <w:proofErr w:type="gramStart"/>
      <w:r w:rsidRPr="00B771D9">
        <w:rPr>
          <w:rFonts w:ascii="Times New Roman" w:hAnsi="Times New Roman"/>
          <w:iCs/>
          <w:sz w:val="24"/>
          <w:szCs w:val="24"/>
        </w:rPr>
        <w:t>IT Law Wiki.</w:t>
      </w:r>
      <w:proofErr w:type="gramEnd"/>
      <w:r w:rsidRPr="00B771D9">
        <w:rPr>
          <w:rFonts w:ascii="Times New Roman" w:hAnsi="Times New Roman"/>
          <w:iCs/>
          <w:sz w:val="24"/>
          <w:szCs w:val="24"/>
        </w:rPr>
        <w:t xml:space="preserve"> </w:t>
      </w:r>
      <w:proofErr w:type="gramStart"/>
      <w:r w:rsidRPr="00B771D9">
        <w:rPr>
          <w:rFonts w:ascii="Times New Roman" w:hAnsi="Times New Roman"/>
          <w:iCs/>
          <w:sz w:val="24"/>
          <w:szCs w:val="24"/>
        </w:rPr>
        <w:t>“Information Sharing Environment.”</w:t>
      </w:r>
      <w:proofErr w:type="gramEnd"/>
      <w:r w:rsidRPr="00B771D9">
        <w:rPr>
          <w:rFonts w:ascii="Times New Roman" w:hAnsi="Times New Roman"/>
          <w:iCs/>
          <w:sz w:val="24"/>
          <w:szCs w:val="24"/>
        </w:rPr>
        <w:t xml:space="preserve"> </w:t>
      </w:r>
      <w:proofErr w:type="gramStart"/>
      <w:r w:rsidRPr="00B771D9">
        <w:rPr>
          <w:rFonts w:ascii="Times New Roman" w:hAnsi="Times New Roman"/>
          <w:iCs/>
          <w:sz w:val="24"/>
          <w:szCs w:val="24"/>
        </w:rPr>
        <w:t>Accessed June 19, 2014.</w:t>
      </w:r>
      <w:proofErr w:type="gramEnd"/>
      <w:r w:rsidRPr="00B771D9">
        <w:rPr>
          <w:rFonts w:ascii="Times New Roman" w:hAnsi="Times New Roman"/>
          <w:sz w:val="24"/>
          <w:szCs w:val="24"/>
        </w:rPr>
        <w:t xml:space="preserve">  </w:t>
      </w:r>
    </w:p>
    <w:p w:rsidR="00200D4E" w:rsidRPr="00B771D9" w:rsidRDefault="00200D4E" w:rsidP="00200D4E">
      <w:pPr>
        <w:spacing w:after="0" w:line="240" w:lineRule="auto"/>
        <w:rPr>
          <w:rFonts w:ascii="Times New Roman" w:hAnsi="Times New Roman"/>
          <w:sz w:val="24"/>
          <w:szCs w:val="24"/>
        </w:rPr>
      </w:pPr>
      <w:hyperlink r:id="rId28" w:history="1">
        <w:r w:rsidRPr="00B771D9">
          <w:rPr>
            <w:rFonts w:ascii="Times New Roman" w:hAnsi="Times New Roman"/>
            <w:color w:val="0000FF"/>
            <w:sz w:val="24"/>
            <w:szCs w:val="24"/>
            <w:u w:val="single"/>
          </w:rPr>
          <w:t>http://itlaw.wikia.com/wiki/Information_Sharing_Environment</w:t>
        </w:r>
      </w:hyperlink>
      <w:r w:rsidRPr="00B771D9">
        <w:rPr>
          <w:rFonts w:ascii="Times New Roman" w:hAnsi="Times New Roman"/>
          <w:sz w:val="24"/>
          <w:szCs w:val="24"/>
        </w:rPr>
        <w:t>.</w:t>
      </w:r>
    </w:p>
    <w:p w:rsidR="00800DC2" w:rsidRPr="00A252E7" w:rsidRDefault="00800DC2" w:rsidP="00A56F89">
      <w:pPr>
        <w:spacing w:after="0"/>
        <w:rPr>
          <w:rFonts w:ascii="Times New Roman" w:hAnsi="Times New Roman" w:cs="Times New Roman"/>
          <w:sz w:val="24"/>
          <w:szCs w:val="24"/>
        </w:rPr>
      </w:pPr>
    </w:p>
    <w:p w:rsidR="0097400D" w:rsidRPr="00A252E7" w:rsidRDefault="0097400D" w:rsidP="0097400D">
      <w:pPr>
        <w:autoSpaceDE w:val="0"/>
        <w:autoSpaceDN w:val="0"/>
        <w:adjustRightInd w:val="0"/>
        <w:spacing w:after="0" w:line="240" w:lineRule="auto"/>
        <w:rPr>
          <w:rFonts w:ascii="Times New Roman" w:hAnsi="Times New Roman" w:cs="Times New Roman"/>
          <w:sz w:val="24"/>
          <w:szCs w:val="24"/>
        </w:rPr>
      </w:pPr>
      <w:r w:rsidRPr="00A252E7">
        <w:rPr>
          <w:rFonts w:ascii="Times New Roman" w:hAnsi="Times New Roman" w:cs="Times New Roman"/>
          <w:sz w:val="24"/>
          <w:szCs w:val="24"/>
        </w:rPr>
        <w:t>Paul</w:t>
      </w:r>
      <w:r w:rsidR="00200D4E">
        <w:rPr>
          <w:rFonts w:ascii="Times New Roman" w:hAnsi="Times New Roman" w:cs="Times New Roman"/>
          <w:sz w:val="24"/>
          <w:szCs w:val="24"/>
        </w:rPr>
        <w:t xml:space="preserve">, </w:t>
      </w:r>
      <w:proofErr w:type="spellStart"/>
      <w:r w:rsidR="00200D4E">
        <w:rPr>
          <w:rFonts w:ascii="Times New Roman" w:hAnsi="Times New Roman" w:cs="Times New Roman"/>
          <w:sz w:val="24"/>
          <w:szCs w:val="24"/>
        </w:rPr>
        <w:t>Kshemendra</w:t>
      </w:r>
      <w:proofErr w:type="spellEnd"/>
      <w:r w:rsidR="00200D4E">
        <w:rPr>
          <w:rFonts w:ascii="Times New Roman" w:hAnsi="Times New Roman" w:cs="Times New Roman"/>
          <w:sz w:val="24"/>
          <w:szCs w:val="24"/>
        </w:rPr>
        <w:t xml:space="preserve"> N.</w:t>
      </w:r>
      <w:r w:rsidRPr="00A252E7">
        <w:rPr>
          <w:rFonts w:ascii="Times New Roman" w:hAnsi="Times New Roman" w:cs="Times New Roman"/>
          <w:sz w:val="24"/>
          <w:szCs w:val="24"/>
        </w:rPr>
        <w:t xml:space="preserve"> </w:t>
      </w:r>
      <w:proofErr w:type="spellStart"/>
      <w:r w:rsidR="00DF74AD" w:rsidRPr="00A252E7">
        <w:rPr>
          <w:rFonts w:ascii="Times New Roman" w:hAnsi="Times New Roman" w:cs="Times New Roman"/>
          <w:i/>
          <w:sz w:val="24"/>
          <w:szCs w:val="24"/>
        </w:rPr>
        <w:t>InformationSharing</w:t>
      </w:r>
      <w:proofErr w:type="spellEnd"/>
      <w:r w:rsidR="00DF74AD" w:rsidRPr="00A252E7">
        <w:rPr>
          <w:rFonts w:ascii="Times New Roman" w:hAnsi="Times New Roman" w:cs="Times New Roman"/>
          <w:i/>
          <w:sz w:val="24"/>
          <w:szCs w:val="24"/>
        </w:rPr>
        <w:t xml:space="preserve"> Environment: Annual Report to Congress</w:t>
      </w:r>
      <w:r w:rsidR="00200D4E">
        <w:rPr>
          <w:rFonts w:ascii="Times New Roman" w:hAnsi="Times New Roman" w:cs="Times New Roman"/>
          <w:sz w:val="24"/>
          <w:szCs w:val="24"/>
        </w:rPr>
        <w:t>.</w:t>
      </w:r>
      <w:r w:rsidRPr="00A252E7">
        <w:rPr>
          <w:rFonts w:ascii="Times New Roman" w:hAnsi="Times New Roman" w:cs="Times New Roman"/>
          <w:sz w:val="24"/>
          <w:szCs w:val="24"/>
        </w:rPr>
        <w:t xml:space="preserve"> 2010</w:t>
      </w:r>
      <w:r w:rsidR="00200D4E">
        <w:rPr>
          <w:rFonts w:ascii="Times New Roman" w:hAnsi="Times New Roman" w:cs="Times New Roman"/>
          <w:sz w:val="24"/>
          <w:szCs w:val="24"/>
        </w:rPr>
        <w:t>.</w:t>
      </w:r>
    </w:p>
    <w:p w:rsidR="0097400D" w:rsidRPr="00511AED" w:rsidRDefault="009926B4" w:rsidP="0097400D">
      <w:pPr>
        <w:autoSpaceDE w:val="0"/>
        <w:autoSpaceDN w:val="0"/>
        <w:adjustRightInd w:val="0"/>
        <w:spacing w:after="0" w:line="240" w:lineRule="auto"/>
        <w:rPr>
          <w:rFonts w:ascii="Times New Roman" w:hAnsi="Times New Roman" w:cs="Times New Roman"/>
          <w:sz w:val="24"/>
          <w:szCs w:val="24"/>
        </w:rPr>
      </w:pPr>
      <w:r w:rsidRPr="009926B4">
        <w:rPr>
          <w:rFonts w:ascii="Times New Roman" w:hAnsi="Times New Roman" w:cs="Times New Roman"/>
          <w:sz w:val="24"/>
          <w:szCs w:val="24"/>
        </w:rPr>
        <w:t>http://www.fas.org/irp/agency/ise/2010report.pdf</w:t>
      </w:r>
      <w:r w:rsidR="00A95CF5" w:rsidRPr="00A252E7">
        <w:rPr>
          <w:rFonts w:ascii="Times New Roman" w:hAnsi="Times New Roman" w:cs="Times New Roman"/>
          <w:sz w:val="24"/>
          <w:szCs w:val="24"/>
        </w:rPr>
        <w:t>Piette</w:t>
      </w:r>
      <w:r w:rsidR="00200D4E">
        <w:rPr>
          <w:rFonts w:ascii="Times New Roman" w:hAnsi="Times New Roman" w:cs="Times New Roman"/>
          <w:sz w:val="24"/>
          <w:szCs w:val="24"/>
        </w:rPr>
        <w:t>, D.C.</w:t>
      </w:r>
      <w:r w:rsidR="00A95CF5" w:rsidRPr="00A252E7">
        <w:rPr>
          <w:rFonts w:ascii="Times New Roman" w:hAnsi="Times New Roman" w:cs="Times New Roman"/>
          <w:sz w:val="24"/>
          <w:szCs w:val="24"/>
        </w:rPr>
        <w:t xml:space="preserve"> </w:t>
      </w:r>
      <w:r w:rsidR="0097400D" w:rsidRPr="00A252E7">
        <w:rPr>
          <w:rFonts w:ascii="Times New Roman" w:hAnsi="Times New Roman" w:cs="Times New Roman"/>
          <w:sz w:val="24"/>
          <w:szCs w:val="24"/>
        </w:rPr>
        <w:t xml:space="preserve">and </w:t>
      </w:r>
      <w:proofErr w:type="spellStart"/>
      <w:r w:rsidR="0097400D" w:rsidRPr="00A252E7">
        <w:rPr>
          <w:rFonts w:ascii="Times New Roman" w:hAnsi="Times New Roman" w:cs="Times New Roman"/>
          <w:sz w:val="24"/>
          <w:szCs w:val="24"/>
        </w:rPr>
        <w:t>Radack</w:t>
      </w:r>
      <w:proofErr w:type="spellEnd"/>
      <w:r w:rsidR="0097400D" w:rsidRPr="00A252E7">
        <w:rPr>
          <w:rFonts w:ascii="Times New Roman" w:hAnsi="Times New Roman" w:cs="Times New Roman"/>
          <w:sz w:val="24"/>
          <w:szCs w:val="24"/>
        </w:rPr>
        <w:t>,</w:t>
      </w:r>
      <w:r w:rsidR="00200D4E">
        <w:rPr>
          <w:rFonts w:ascii="Times New Roman" w:hAnsi="Times New Roman" w:cs="Times New Roman"/>
          <w:sz w:val="24"/>
          <w:szCs w:val="24"/>
        </w:rPr>
        <w:t xml:space="preserve"> J.</w:t>
      </w:r>
      <w:r w:rsidR="00A95CF5" w:rsidRPr="00A252E7">
        <w:rPr>
          <w:rFonts w:ascii="Times New Roman" w:hAnsi="Times New Roman" w:cs="Times New Roman"/>
          <w:sz w:val="24"/>
          <w:szCs w:val="24"/>
        </w:rPr>
        <w:t xml:space="preserve"> </w:t>
      </w:r>
      <w:r w:rsidR="00DA0975">
        <w:rPr>
          <w:rFonts w:ascii="Times New Roman" w:hAnsi="Times New Roman" w:cs="Times New Roman"/>
          <w:sz w:val="24"/>
          <w:szCs w:val="24"/>
        </w:rPr>
        <w:t>“</w:t>
      </w:r>
      <w:r w:rsidR="00DF74AD" w:rsidRPr="00511AED">
        <w:rPr>
          <w:rFonts w:ascii="Times New Roman" w:hAnsi="Times New Roman" w:cs="Times New Roman"/>
          <w:sz w:val="24"/>
          <w:szCs w:val="24"/>
        </w:rPr>
        <w:t>Piercing the ‘Historical Mists’: The People and Events Behind</w:t>
      </w:r>
    </w:p>
    <w:p w:rsidR="0097400D" w:rsidRPr="00A252E7" w:rsidRDefault="00DF74AD" w:rsidP="0097400D">
      <w:pPr>
        <w:autoSpaceDE w:val="0"/>
        <w:autoSpaceDN w:val="0"/>
        <w:adjustRightInd w:val="0"/>
        <w:spacing w:after="0" w:line="240" w:lineRule="auto"/>
        <w:rPr>
          <w:rFonts w:ascii="Times New Roman" w:hAnsi="Times New Roman" w:cs="Times New Roman"/>
          <w:sz w:val="24"/>
          <w:szCs w:val="24"/>
        </w:rPr>
      </w:pPr>
      <w:proofErr w:type="gramStart"/>
      <w:r w:rsidRPr="00511AED">
        <w:rPr>
          <w:rFonts w:ascii="Times New Roman" w:hAnsi="Times New Roman" w:cs="Times New Roman"/>
          <w:sz w:val="24"/>
          <w:szCs w:val="24"/>
        </w:rPr>
        <w:t>the</w:t>
      </w:r>
      <w:proofErr w:type="gramEnd"/>
      <w:r w:rsidRPr="00511AED">
        <w:rPr>
          <w:rFonts w:ascii="Times New Roman" w:hAnsi="Times New Roman" w:cs="Times New Roman"/>
          <w:sz w:val="24"/>
          <w:szCs w:val="24"/>
        </w:rPr>
        <w:t xml:space="preserve"> Passage of FISA and the Creation of the ‘Wall</w:t>
      </w:r>
      <w:r w:rsidR="0097400D" w:rsidRPr="00DA0975">
        <w:rPr>
          <w:rFonts w:ascii="Times New Roman" w:hAnsi="Times New Roman" w:cs="Times New Roman"/>
          <w:sz w:val="24"/>
          <w:szCs w:val="24"/>
        </w:rPr>
        <w:t>’</w:t>
      </w:r>
      <w:r w:rsidR="00DA0975">
        <w:rPr>
          <w:rFonts w:ascii="Times New Roman" w:hAnsi="Times New Roman" w:cs="Times New Roman"/>
          <w:sz w:val="24"/>
          <w:szCs w:val="24"/>
        </w:rPr>
        <w:t>.”</w:t>
      </w:r>
      <w:r w:rsidR="0097400D" w:rsidRPr="00A252E7">
        <w:rPr>
          <w:rFonts w:ascii="Times New Roman" w:hAnsi="Times New Roman" w:cs="Times New Roman"/>
          <w:sz w:val="24"/>
          <w:szCs w:val="24"/>
        </w:rPr>
        <w:t xml:space="preserve"> </w:t>
      </w:r>
      <w:r w:rsidR="0097400D" w:rsidRPr="00A252E7">
        <w:rPr>
          <w:rFonts w:ascii="Times New Roman" w:hAnsi="Times New Roman" w:cs="Times New Roman"/>
          <w:i/>
          <w:iCs/>
          <w:sz w:val="24"/>
          <w:szCs w:val="24"/>
        </w:rPr>
        <w:t>Stanford Law and Policy Review</w:t>
      </w:r>
    </w:p>
    <w:p w:rsidR="0097400D" w:rsidRPr="00A252E7" w:rsidRDefault="0097400D" w:rsidP="0097400D">
      <w:pPr>
        <w:spacing w:after="0"/>
        <w:rPr>
          <w:rFonts w:ascii="Times New Roman" w:hAnsi="Times New Roman" w:cs="Times New Roman"/>
          <w:sz w:val="24"/>
          <w:szCs w:val="24"/>
        </w:rPr>
      </w:pPr>
      <w:proofErr w:type="gramStart"/>
      <w:r w:rsidRPr="00A252E7">
        <w:rPr>
          <w:rFonts w:ascii="Times New Roman" w:hAnsi="Times New Roman" w:cs="Times New Roman"/>
          <w:sz w:val="24"/>
          <w:szCs w:val="24"/>
        </w:rPr>
        <w:t>2006</w:t>
      </w:r>
      <w:r w:rsidR="00DA0975">
        <w:rPr>
          <w:rFonts w:ascii="Times New Roman" w:hAnsi="Times New Roman" w:cs="Times New Roman"/>
          <w:sz w:val="24"/>
          <w:szCs w:val="24"/>
        </w:rPr>
        <w:t>:</w:t>
      </w:r>
      <w:r w:rsidR="00A95CF5" w:rsidRPr="00A252E7">
        <w:rPr>
          <w:rFonts w:ascii="Times New Roman" w:hAnsi="Times New Roman" w:cs="Times New Roman"/>
          <w:sz w:val="24"/>
          <w:szCs w:val="24"/>
        </w:rPr>
        <w:t xml:space="preserve"> </w:t>
      </w:r>
      <w:r w:rsidRPr="00A252E7">
        <w:rPr>
          <w:rFonts w:ascii="Times New Roman" w:hAnsi="Times New Roman" w:cs="Times New Roman"/>
          <w:sz w:val="24"/>
          <w:szCs w:val="24"/>
        </w:rPr>
        <w:t>261.</w:t>
      </w:r>
      <w:proofErr w:type="gramEnd"/>
    </w:p>
    <w:p w:rsidR="0082664E" w:rsidRPr="00A252E7" w:rsidRDefault="0082664E" w:rsidP="0097400D">
      <w:pPr>
        <w:spacing w:after="0"/>
        <w:rPr>
          <w:rFonts w:ascii="Times New Roman" w:hAnsi="Times New Roman" w:cs="Times New Roman"/>
          <w:sz w:val="24"/>
          <w:szCs w:val="24"/>
        </w:rPr>
      </w:pPr>
    </w:p>
    <w:p w:rsidR="0082664E" w:rsidRPr="00A252E7" w:rsidRDefault="00DA0975" w:rsidP="0082664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Information Sharing Environment.</w:t>
      </w:r>
      <w:proofErr w:type="gramEnd"/>
      <w:r w:rsidR="0082664E" w:rsidRPr="00A252E7">
        <w:rPr>
          <w:rFonts w:ascii="Times New Roman" w:hAnsi="Times New Roman" w:cs="Times New Roman"/>
          <w:sz w:val="24"/>
          <w:szCs w:val="24"/>
        </w:rPr>
        <w:t xml:space="preserve"> </w:t>
      </w:r>
    </w:p>
    <w:p w:rsidR="00A95CF5" w:rsidRPr="00A252E7" w:rsidRDefault="0082664E" w:rsidP="00A95CF5">
      <w:pPr>
        <w:autoSpaceDE w:val="0"/>
        <w:autoSpaceDN w:val="0"/>
        <w:adjustRightInd w:val="0"/>
        <w:spacing w:after="0" w:line="240" w:lineRule="auto"/>
        <w:rPr>
          <w:rFonts w:ascii="Times New Roman" w:hAnsi="Times New Roman" w:cs="Times New Roman"/>
          <w:sz w:val="24"/>
          <w:szCs w:val="24"/>
        </w:rPr>
      </w:pPr>
      <w:proofErr w:type="gramStart"/>
      <w:r w:rsidRPr="00A252E7">
        <w:rPr>
          <w:rFonts w:ascii="Times New Roman" w:hAnsi="Times New Roman" w:cs="Times New Roman"/>
          <w:i/>
          <w:iCs/>
          <w:sz w:val="24"/>
          <w:szCs w:val="24"/>
        </w:rPr>
        <w:t>Information Sharing Environment Implementation Plan</w:t>
      </w:r>
      <w:r w:rsidR="00DA0975">
        <w:rPr>
          <w:rFonts w:ascii="Times New Roman" w:hAnsi="Times New Roman" w:cs="Times New Roman"/>
          <w:i/>
          <w:iCs/>
          <w:sz w:val="24"/>
          <w:szCs w:val="24"/>
        </w:rPr>
        <w:t>.</w:t>
      </w:r>
      <w:proofErr w:type="gramEnd"/>
      <w:r w:rsidR="00A95CF5" w:rsidRPr="00A252E7">
        <w:rPr>
          <w:rFonts w:ascii="Times New Roman" w:hAnsi="Times New Roman" w:cs="Times New Roman"/>
          <w:i/>
          <w:iCs/>
          <w:sz w:val="24"/>
          <w:szCs w:val="24"/>
        </w:rPr>
        <w:t xml:space="preserve"> </w:t>
      </w:r>
      <w:r w:rsidR="00A95CF5" w:rsidRPr="00A252E7">
        <w:rPr>
          <w:rFonts w:ascii="Times New Roman" w:hAnsi="Times New Roman" w:cs="Times New Roman"/>
          <w:sz w:val="24"/>
          <w:szCs w:val="24"/>
        </w:rPr>
        <w:t>2006</w:t>
      </w:r>
      <w:r w:rsidR="00DA0975">
        <w:rPr>
          <w:rFonts w:ascii="Times New Roman" w:hAnsi="Times New Roman" w:cs="Times New Roman"/>
          <w:sz w:val="24"/>
          <w:szCs w:val="24"/>
        </w:rPr>
        <w:t>.</w:t>
      </w:r>
    </w:p>
    <w:p w:rsidR="009761F3" w:rsidRDefault="009761F3" w:rsidP="008A2C76">
      <w:pPr>
        <w:spacing w:after="0"/>
        <w:rPr>
          <w:rFonts w:ascii="Times New Roman" w:hAnsi="Times New Roman" w:cs="Times New Roman"/>
          <w:sz w:val="24"/>
          <w:szCs w:val="24"/>
        </w:rPr>
      </w:pPr>
      <w:hyperlink r:id="rId29" w:history="1">
        <w:r w:rsidRPr="005D3744">
          <w:rPr>
            <w:rStyle w:val="Hyperlink"/>
            <w:rFonts w:ascii="Times New Roman" w:hAnsi="Times New Roman" w:cs="Times New Roman"/>
            <w:sz w:val="24"/>
            <w:szCs w:val="24"/>
          </w:rPr>
          <w:t>http://www.fas.org/irp/agency/ise/plan1106.pdf</w:t>
        </w:r>
      </w:hyperlink>
      <w:r w:rsidR="00DA0975">
        <w:rPr>
          <w:rFonts w:ascii="Times New Roman" w:hAnsi="Times New Roman" w:cs="Times New Roman"/>
          <w:sz w:val="24"/>
          <w:szCs w:val="24"/>
        </w:rPr>
        <w:t>.</w:t>
      </w:r>
    </w:p>
    <w:p w:rsidR="009926B4" w:rsidRPr="00A252E7" w:rsidRDefault="009926B4" w:rsidP="008A2C76">
      <w:pPr>
        <w:spacing w:after="0"/>
        <w:rPr>
          <w:rFonts w:ascii="Times New Roman" w:hAnsi="Times New Roman" w:cs="Times New Roman"/>
          <w:sz w:val="24"/>
          <w:szCs w:val="24"/>
        </w:rPr>
      </w:pPr>
    </w:p>
    <w:p w:rsidR="00DA0975" w:rsidRPr="00B771D9" w:rsidRDefault="00DA0975" w:rsidP="00DA0975">
      <w:pPr>
        <w:spacing w:after="0" w:line="240" w:lineRule="auto"/>
        <w:rPr>
          <w:rFonts w:ascii="Times New Roman" w:hAnsi="Times New Roman"/>
          <w:i/>
          <w:sz w:val="24"/>
          <w:szCs w:val="24"/>
        </w:rPr>
      </w:pPr>
      <w:proofErr w:type="gramStart"/>
      <w:r w:rsidRPr="00B771D9">
        <w:rPr>
          <w:rFonts w:ascii="Times New Roman" w:hAnsi="Times New Roman"/>
          <w:sz w:val="24"/>
          <w:szCs w:val="24"/>
        </w:rPr>
        <w:t>The White House.</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National Security Strategy</w:t>
      </w:r>
      <w:r w:rsidRPr="00B771D9">
        <w:rPr>
          <w:rFonts w:ascii="Times New Roman" w:hAnsi="Times New Roman"/>
          <w:sz w:val="24"/>
          <w:szCs w:val="24"/>
        </w:rPr>
        <w:t>.</w:t>
      </w:r>
      <w:proofErr w:type="gramEnd"/>
      <w:r w:rsidRPr="00B771D9">
        <w:rPr>
          <w:rFonts w:ascii="Times New Roman" w:hAnsi="Times New Roman"/>
          <w:i/>
          <w:sz w:val="24"/>
          <w:szCs w:val="24"/>
        </w:rPr>
        <w:t xml:space="preserve"> </w:t>
      </w:r>
      <w:r w:rsidRPr="00B771D9">
        <w:rPr>
          <w:rFonts w:ascii="Times New Roman" w:hAnsi="Times New Roman"/>
          <w:sz w:val="24"/>
          <w:szCs w:val="24"/>
        </w:rPr>
        <w:t xml:space="preserve">2010. </w:t>
      </w:r>
    </w:p>
    <w:p w:rsidR="00DA0975" w:rsidRPr="00B771D9" w:rsidRDefault="00DA0975" w:rsidP="00DA0975">
      <w:pPr>
        <w:spacing w:after="0" w:line="240" w:lineRule="auto"/>
        <w:rPr>
          <w:rFonts w:ascii="Times New Roman" w:hAnsi="Times New Roman"/>
          <w:sz w:val="24"/>
          <w:szCs w:val="24"/>
        </w:rPr>
      </w:pPr>
      <w:hyperlink r:id="rId30" w:history="1">
        <w:r w:rsidRPr="00B771D9">
          <w:rPr>
            <w:rStyle w:val="Hyperlink"/>
            <w:rFonts w:ascii="Times New Roman" w:hAnsi="Times New Roman"/>
            <w:sz w:val="24"/>
            <w:szCs w:val="24"/>
          </w:rPr>
          <w:t>http://www.whitehouse.gov/sites/default/files/rss_viewer/national_security_strategy.pdf</w:t>
        </w:r>
      </w:hyperlink>
      <w:r w:rsidRPr="00B771D9">
        <w:rPr>
          <w:rFonts w:ascii="Times New Roman" w:hAnsi="Times New Roman"/>
          <w:sz w:val="24"/>
          <w:szCs w:val="24"/>
        </w:rPr>
        <w:t>.</w:t>
      </w:r>
    </w:p>
    <w:p w:rsidR="00FB5C2F" w:rsidRPr="00A56F89" w:rsidRDefault="00FB5C2F" w:rsidP="00A56F89">
      <w:pPr>
        <w:spacing w:after="0"/>
        <w:rPr>
          <w:rFonts w:ascii="Times New Roman" w:hAnsi="Times New Roman" w:cs="Times New Roman"/>
          <w:sz w:val="24"/>
          <w:szCs w:val="24"/>
        </w:rPr>
      </w:pPr>
    </w:p>
    <w:p w:rsidR="002D3622" w:rsidRPr="00A45299" w:rsidRDefault="002D3622" w:rsidP="002D3622">
      <w:pPr>
        <w:spacing w:after="0"/>
        <w:rPr>
          <w:rFonts w:ascii="Times New Roman" w:hAnsi="Times New Roman" w:cs="Times New Roman"/>
          <w:sz w:val="24"/>
          <w:szCs w:val="24"/>
        </w:rPr>
      </w:pPr>
      <w:r w:rsidRPr="00A45299">
        <w:rPr>
          <w:rFonts w:ascii="Times New Roman" w:hAnsi="Times New Roman" w:cs="Times New Roman"/>
          <w:sz w:val="24"/>
          <w:szCs w:val="24"/>
        </w:rPr>
        <w:tab/>
      </w:r>
    </w:p>
    <w:p w:rsidR="004D1860" w:rsidRDefault="004D1860">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CE56CE" w:rsidRPr="00A45299" w:rsidRDefault="002D3622" w:rsidP="00547FD1">
      <w:pPr>
        <w:rPr>
          <w:rFonts w:ascii="Times New Roman" w:hAnsi="Times New Roman" w:cs="Times New Roman"/>
          <w:sz w:val="24"/>
          <w:szCs w:val="24"/>
        </w:rPr>
      </w:pPr>
      <w:r w:rsidRPr="00A45299">
        <w:rPr>
          <w:rFonts w:ascii="Times New Roman" w:hAnsi="Times New Roman" w:cs="Times New Roman"/>
          <w:b/>
          <w:bCs/>
          <w:smallCaps/>
          <w:sz w:val="24"/>
          <w:szCs w:val="24"/>
          <w:u w:val="single"/>
        </w:rPr>
        <w:lastRenderedPageBreak/>
        <w:t xml:space="preserve">Lesson </w:t>
      </w:r>
      <w:r w:rsidR="00AA6259" w:rsidRPr="00A45299">
        <w:rPr>
          <w:rFonts w:ascii="Times New Roman" w:hAnsi="Times New Roman" w:cs="Times New Roman"/>
          <w:b/>
          <w:bCs/>
          <w:smallCaps/>
          <w:sz w:val="24"/>
          <w:szCs w:val="24"/>
          <w:u w:val="single"/>
        </w:rPr>
        <w:t xml:space="preserve">3 </w:t>
      </w:r>
      <w:proofErr w:type="gramStart"/>
      <w:r w:rsidRPr="00A45299">
        <w:rPr>
          <w:rFonts w:ascii="Times New Roman" w:hAnsi="Times New Roman" w:cs="Times New Roman"/>
          <w:b/>
          <w:bCs/>
          <w:smallCaps/>
          <w:sz w:val="24"/>
          <w:szCs w:val="24"/>
          <w:u w:val="single"/>
        </w:rPr>
        <w:t>Topic</w:t>
      </w:r>
      <w:proofErr w:type="gramEnd"/>
      <w:r w:rsidR="00AA6259" w:rsidRPr="00A45299">
        <w:rPr>
          <w:rFonts w:ascii="Times New Roman" w:hAnsi="Times New Roman" w:cs="Times New Roman"/>
          <w:b/>
          <w:bCs/>
          <w:smallCaps/>
          <w:sz w:val="24"/>
          <w:szCs w:val="24"/>
        </w:rPr>
        <w:t xml:space="preserve">:  Foundations For Successful Information Sharing  </w:t>
      </w:r>
    </w:p>
    <w:p w:rsidR="001B0E98" w:rsidRDefault="00DF74AD">
      <w:pPr>
        <w:rPr>
          <w:b/>
        </w:rPr>
      </w:pPr>
      <w:r w:rsidRPr="00DF74AD">
        <w:rPr>
          <w:rFonts w:ascii="Times New Roman" w:hAnsi="Times New Roman" w:cs="Times New Roman"/>
          <w:b/>
          <w:sz w:val="24"/>
          <w:szCs w:val="24"/>
        </w:rPr>
        <w:t>1. Lesson Goals/Objectives:</w:t>
      </w:r>
    </w:p>
    <w:p w:rsidR="00E111FC" w:rsidRDefault="00A05D63" w:rsidP="00E111FC">
      <w:pPr>
        <w:pStyle w:val="ListParagraph"/>
        <w:numPr>
          <w:ilvl w:val="0"/>
          <w:numId w:val="41"/>
        </w:numPr>
      </w:pPr>
      <w:r>
        <w:t>Evaluate</w:t>
      </w:r>
      <w:r w:rsidRPr="00A45299">
        <w:t xml:space="preserve"> </w:t>
      </w:r>
      <w:r w:rsidR="00E111FC" w:rsidRPr="00A45299">
        <w:t xml:space="preserve">the following principles or “best practices”  </w:t>
      </w:r>
      <w:r w:rsidR="00A252E7">
        <w:t xml:space="preserve">that </w:t>
      </w:r>
      <w:r w:rsidR="00E111FC" w:rsidRPr="00A45299">
        <w:t>compris</w:t>
      </w:r>
      <w:r w:rsidR="00E111FC">
        <w:t>e</w:t>
      </w:r>
      <w:r w:rsidR="00E111FC" w:rsidRPr="00A45299">
        <w:t xml:space="preserve"> the necessary foundation for a successful information sharing community:</w:t>
      </w:r>
      <w:r w:rsidR="00E111FC">
        <w:t xml:space="preserve"> </w:t>
      </w:r>
    </w:p>
    <w:p w:rsidR="001B0E98" w:rsidRDefault="00E111FC">
      <w:pPr>
        <w:pStyle w:val="ListParagraph"/>
        <w:numPr>
          <w:ilvl w:val="0"/>
          <w:numId w:val="43"/>
        </w:numPr>
      </w:pPr>
      <w:r w:rsidRPr="00A45299">
        <w:t>Fostering trust</w:t>
      </w:r>
      <w:r>
        <w:t>ed</w:t>
      </w:r>
      <w:r w:rsidRPr="00A45299">
        <w:t xml:space="preserve"> relationships</w:t>
      </w:r>
    </w:p>
    <w:p w:rsidR="001B0E98" w:rsidRDefault="00E111FC">
      <w:pPr>
        <w:pStyle w:val="ListParagraph"/>
        <w:numPr>
          <w:ilvl w:val="0"/>
          <w:numId w:val="43"/>
        </w:numPr>
      </w:pPr>
      <w:r w:rsidRPr="00A45299">
        <w:t>Obtaining management support</w:t>
      </w:r>
    </w:p>
    <w:p w:rsidR="001B0E98" w:rsidRDefault="00E111FC">
      <w:pPr>
        <w:pStyle w:val="ListParagraph"/>
        <w:numPr>
          <w:ilvl w:val="0"/>
          <w:numId w:val="43"/>
        </w:numPr>
      </w:pPr>
      <w:r w:rsidRPr="00A45299">
        <w:t xml:space="preserve">Establishing mutual benefits </w:t>
      </w:r>
    </w:p>
    <w:p w:rsidR="001B0E98" w:rsidRDefault="00E111FC">
      <w:pPr>
        <w:pStyle w:val="ListParagraph"/>
        <w:numPr>
          <w:ilvl w:val="0"/>
          <w:numId w:val="43"/>
        </w:numPr>
      </w:pPr>
      <w:r w:rsidRPr="00A45299">
        <w:t>Defining effective communications and workflow processes</w:t>
      </w:r>
    </w:p>
    <w:p w:rsidR="001B0E98" w:rsidRDefault="00DF74AD">
      <w:pPr>
        <w:pStyle w:val="ListParagraph"/>
        <w:numPr>
          <w:ilvl w:val="0"/>
          <w:numId w:val="43"/>
        </w:numPr>
      </w:pPr>
      <w:r w:rsidRPr="00DF74AD">
        <w:rPr>
          <w:bCs/>
        </w:rPr>
        <w:t>Filtering information for relevance to decision makers</w:t>
      </w:r>
    </w:p>
    <w:p w:rsidR="001B0E98" w:rsidRDefault="00E111FC">
      <w:pPr>
        <w:pStyle w:val="ListParagraph"/>
        <w:numPr>
          <w:ilvl w:val="0"/>
          <w:numId w:val="43"/>
        </w:numPr>
      </w:pPr>
      <w:r w:rsidRPr="00A45299">
        <w:t>Training and retaining staff with appropriate skills</w:t>
      </w:r>
    </w:p>
    <w:p w:rsidR="001B0E98" w:rsidRDefault="001B0E98">
      <w:pPr>
        <w:pStyle w:val="ListParagraph"/>
        <w:ind w:left="1455"/>
      </w:pPr>
    </w:p>
    <w:p w:rsidR="002D3622" w:rsidRPr="00E111FC" w:rsidRDefault="00DF74AD" w:rsidP="002D3622">
      <w:pPr>
        <w:rPr>
          <w:rFonts w:ascii="Times New Roman" w:hAnsi="Times New Roman" w:cs="Times New Roman"/>
          <w:b/>
          <w:sz w:val="24"/>
          <w:szCs w:val="24"/>
        </w:rPr>
      </w:pPr>
      <w:r w:rsidRPr="00DF74AD">
        <w:rPr>
          <w:rFonts w:ascii="Times New Roman" w:hAnsi="Times New Roman" w:cs="Times New Roman"/>
          <w:b/>
          <w:sz w:val="24"/>
          <w:szCs w:val="24"/>
          <w:lang w:eastAsia="zh-CN"/>
        </w:rPr>
        <w:t xml:space="preserve">2. </w:t>
      </w:r>
      <w:r w:rsidRPr="00DF74AD">
        <w:rPr>
          <w:rFonts w:ascii="Times New Roman" w:hAnsi="Times New Roman" w:cs="Times New Roman"/>
          <w:b/>
          <w:sz w:val="24"/>
          <w:szCs w:val="24"/>
        </w:rPr>
        <w:t>Discussion Topics:</w:t>
      </w:r>
    </w:p>
    <w:p w:rsidR="001B0E98" w:rsidRDefault="002D3622">
      <w:pPr>
        <w:pStyle w:val="ListParagraph"/>
        <w:widowControl w:val="0"/>
        <w:numPr>
          <w:ilvl w:val="0"/>
          <w:numId w:val="41"/>
        </w:numPr>
        <w:overflowPunct w:val="0"/>
        <w:adjustRightInd w:val="0"/>
        <w:contextualSpacing/>
      </w:pPr>
      <w:r w:rsidRPr="00A45299">
        <w:t>What is an information sharing community?</w:t>
      </w:r>
    </w:p>
    <w:p w:rsidR="001B0E98" w:rsidRDefault="002D3622">
      <w:pPr>
        <w:pStyle w:val="ListParagraph"/>
        <w:widowControl w:val="0"/>
        <w:numPr>
          <w:ilvl w:val="0"/>
          <w:numId w:val="41"/>
        </w:numPr>
        <w:overflowPunct w:val="0"/>
        <w:adjustRightInd w:val="0"/>
        <w:contextualSpacing/>
      </w:pPr>
      <w:r w:rsidRPr="00A45299">
        <w:t xml:space="preserve">Why </w:t>
      </w:r>
      <w:proofErr w:type="gramStart"/>
      <w:r w:rsidR="00003F9F">
        <w:t>is</w:t>
      </w:r>
      <w:r w:rsidRPr="00A45299">
        <w:t xml:space="preserve"> developing one-on-one relationships</w:t>
      </w:r>
      <w:proofErr w:type="gramEnd"/>
      <w:r w:rsidRPr="00A45299">
        <w:t xml:space="preserve"> within the information sharing community so fundamental to enabling the sharing of sensitive information?</w:t>
      </w:r>
    </w:p>
    <w:p w:rsidR="001B0E98" w:rsidRDefault="00AA41C2">
      <w:pPr>
        <w:pStyle w:val="ListParagraph"/>
        <w:widowControl w:val="0"/>
        <w:numPr>
          <w:ilvl w:val="0"/>
          <w:numId w:val="41"/>
        </w:numPr>
        <w:overflowPunct w:val="0"/>
        <w:adjustRightInd w:val="0"/>
        <w:contextualSpacing/>
      </w:pPr>
      <w:r>
        <w:t>What are the draw backs to ‘personality driven’ information sharing relationships?</w:t>
      </w:r>
    </w:p>
    <w:p w:rsidR="001B0E98" w:rsidRDefault="002D3622">
      <w:pPr>
        <w:pStyle w:val="ListParagraph"/>
        <w:widowControl w:val="0"/>
        <w:numPr>
          <w:ilvl w:val="0"/>
          <w:numId w:val="41"/>
        </w:numPr>
        <w:overflowPunct w:val="0"/>
        <w:adjustRightInd w:val="0"/>
        <w:contextualSpacing/>
      </w:pPr>
      <w:r w:rsidRPr="00A45299">
        <w:t xml:space="preserve">What barriers to the sharing of sensitive information do trusted relationships overcome? </w:t>
      </w:r>
    </w:p>
    <w:p w:rsidR="001B0E98" w:rsidRDefault="002D3622">
      <w:pPr>
        <w:pStyle w:val="ListParagraph"/>
        <w:widowControl w:val="0"/>
        <w:numPr>
          <w:ilvl w:val="0"/>
          <w:numId w:val="41"/>
        </w:numPr>
        <w:overflowPunct w:val="0"/>
        <w:adjustRightInd w:val="0"/>
        <w:contextualSpacing/>
      </w:pPr>
      <w:r w:rsidRPr="00A45299">
        <w:t xml:space="preserve">What venues are available for </w:t>
      </w:r>
      <w:r w:rsidR="00410AD3">
        <w:t>g</w:t>
      </w:r>
      <w:r w:rsidR="00410AD3" w:rsidRPr="00A45299">
        <w:t xml:space="preserve">overnment </w:t>
      </w:r>
      <w:r w:rsidRPr="00A45299">
        <w:t>and the private sector to develop trusted relationships?</w:t>
      </w:r>
    </w:p>
    <w:p w:rsidR="001B0E98" w:rsidRDefault="002D3622">
      <w:pPr>
        <w:pStyle w:val="ListParagraph"/>
        <w:widowControl w:val="0"/>
        <w:numPr>
          <w:ilvl w:val="0"/>
          <w:numId w:val="41"/>
        </w:numPr>
        <w:overflowPunct w:val="0"/>
        <w:adjustRightInd w:val="0"/>
        <w:contextualSpacing/>
      </w:pPr>
      <w:r w:rsidRPr="00A45299">
        <w:t>Why is obtaining management support necessary for initiating and sustaining information sharing?</w:t>
      </w:r>
    </w:p>
    <w:p w:rsidR="001B0E98" w:rsidRDefault="002D3622">
      <w:pPr>
        <w:pStyle w:val="ListParagraph"/>
        <w:widowControl w:val="0"/>
        <w:numPr>
          <w:ilvl w:val="0"/>
          <w:numId w:val="41"/>
        </w:numPr>
        <w:overflowPunct w:val="0"/>
        <w:adjustRightInd w:val="0"/>
        <w:contextualSpacing/>
      </w:pPr>
      <w:r w:rsidRPr="00A45299">
        <w:t xml:space="preserve">What are some of the mutual benefits gained by </w:t>
      </w:r>
      <w:r w:rsidR="00410AD3">
        <w:t>g</w:t>
      </w:r>
      <w:r w:rsidR="00410AD3" w:rsidRPr="00A45299">
        <w:t xml:space="preserve">overnment </w:t>
      </w:r>
      <w:r w:rsidRPr="00A45299">
        <w:t>and the private sector through information sharing?</w:t>
      </w:r>
    </w:p>
    <w:p w:rsidR="00A252E7" w:rsidRDefault="002D3622" w:rsidP="00A252E7">
      <w:pPr>
        <w:pStyle w:val="ListParagraph"/>
        <w:widowControl w:val="0"/>
        <w:numPr>
          <w:ilvl w:val="0"/>
          <w:numId w:val="41"/>
        </w:numPr>
        <w:overflowPunct w:val="0"/>
        <w:adjustRightInd w:val="0"/>
        <w:contextualSpacing/>
      </w:pPr>
      <w:r w:rsidRPr="00A45299">
        <w:t>What are some of the most effective communication and workflow processes and practices?</w:t>
      </w:r>
    </w:p>
    <w:p w:rsidR="001B0E98" w:rsidRDefault="002D3622" w:rsidP="00A252E7">
      <w:pPr>
        <w:pStyle w:val="ListParagraph"/>
        <w:widowControl w:val="0"/>
        <w:numPr>
          <w:ilvl w:val="0"/>
          <w:numId w:val="41"/>
        </w:numPr>
        <w:overflowPunct w:val="0"/>
        <w:adjustRightInd w:val="0"/>
        <w:contextualSpacing/>
      </w:pPr>
      <w:r w:rsidRPr="00A45299">
        <w:t>What kind</w:t>
      </w:r>
      <w:r w:rsidR="006713CF" w:rsidRPr="00A45299">
        <w:t>s</w:t>
      </w:r>
      <w:r w:rsidRPr="00A45299">
        <w:t xml:space="preserve"> of skills do </w:t>
      </w:r>
      <w:r w:rsidR="00410AD3">
        <w:t>g</w:t>
      </w:r>
      <w:r w:rsidR="00410AD3" w:rsidRPr="00A45299">
        <w:t xml:space="preserve">overnment </w:t>
      </w:r>
      <w:r w:rsidRPr="00A45299">
        <w:t>and the private sector need training on in order to sustain a successful information sharing community?</w:t>
      </w:r>
    </w:p>
    <w:p w:rsidR="001B0E98" w:rsidRDefault="001B0E98">
      <w:pPr>
        <w:spacing w:line="240" w:lineRule="auto"/>
        <w:contextualSpacing/>
        <w:rPr>
          <w:rFonts w:ascii="Times New Roman" w:hAnsi="Times New Roman" w:cs="Times New Roman"/>
          <w:sz w:val="24"/>
          <w:szCs w:val="24"/>
          <w:u w:val="single"/>
        </w:rPr>
      </w:pPr>
    </w:p>
    <w:p w:rsidR="001B0E98" w:rsidRDefault="00DF74AD">
      <w:pPr>
        <w:spacing w:line="240" w:lineRule="auto"/>
        <w:contextualSpacing/>
        <w:rPr>
          <w:rFonts w:ascii="Times New Roman" w:hAnsi="Times New Roman" w:cs="Times New Roman"/>
          <w:sz w:val="24"/>
          <w:szCs w:val="24"/>
        </w:rPr>
      </w:pPr>
      <w:r w:rsidRPr="00DF74AD">
        <w:rPr>
          <w:rFonts w:ascii="Times New Roman" w:hAnsi="Times New Roman" w:cs="Times New Roman"/>
          <w:b/>
          <w:sz w:val="24"/>
          <w:szCs w:val="24"/>
        </w:rPr>
        <w:t xml:space="preserve">3. Required Reading: </w:t>
      </w:r>
    </w:p>
    <w:p w:rsidR="001B0E98" w:rsidRDefault="00DF74AD">
      <w:pPr>
        <w:widowControl w:val="0"/>
        <w:overflowPunct w:val="0"/>
        <w:adjustRightInd w:val="0"/>
        <w:spacing w:line="240" w:lineRule="auto"/>
        <w:contextualSpacing/>
        <w:rPr>
          <w:rFonts w:ascii="Times New Roman" w:hAnsi="Times New Roman" w:cs="Times New Roman"/>
          <w:sz w:val="24"/>
          <w:szCs w:val="24"/>
        </w:rPr>
      </w:pPr>
      <w:r w:rsidRPr="00DF74AD">
        <w:rPr>
          <w:rFonts w:ascii="Times New Roman" w:hAnsi="Times New Roman" w:cs="Times New Roman"/>
          <w:sz w:val="24"/>
          <w:szCs w:val="24"/>
        </w:rPr>
        <w:t>Textbook: Chapters 5-6</w:t>
      </w:r>
    </w:p>
    <w:p w:rsidR="00E111FC" w:rsidRDefault="00E111FC" w:rsidP="001865C9">
      <w:pPr>
        <w:spacing w:after="0"/>
        <w:rPr>
          <w:rFonts w:ascii="Times New Roman" w:hAnsi="Times New Roman" w:cs="Times New Roman"/>
          <w:sz w:val="24"/>
          <w:szCs w:val="24"/>
        </w:rPr>
      </w:pPr>
    </w:p>
    <w:p w:rsidR="00DA0975" w:rsidRPr="00B771D9" w:rsidRDefault="00DA0975" w:rsidP="00DA0975">
      <w:pPr>
        <w:spacing w:after="0"/>
        <w:rPr>
          <w:rFonts w:ascii="Times New Roman" w:hAnsi="Times New Roman"/>
          <w:sz w:val="24"/>
          <w:szCs w:val="24"/>
        </w:rPr>
      </w:pPr>
      <w:proofErr w:type="spellStart"/>
      <w:r w:rsidRPr="00B771D9">
        <w:rPr>
          <w:rFonts w:ascii="Times New Roman" w:hAnsi="Times New Roman"/>
          <w:sz w:val="24"/>
          <w:szCs w:val="24"/>
        </w:rPr>
        <w:t>Dorner</w:t>
      </w:r>
      <w:proofErr w:type="spellEnd"/>
      <w:r w:rsidRPr="00B771D9">
        <w:rPr>
          <w:rFonts w:ascii="Times New Roman" w:hAnsi="Times New Roman"/>
          <w:sz w:val="24"/>
          <w:szCs w:val="24"/>
        </w:rPr>
        <w:t xml:space="preserve">, D. </w:t>
      </w:r>
      <w:r w:rsidRPr="00B771D9">
        <w:rPr>
          <w:rFonts w:ascii="Times New Roman" w:hAnsi="Times New Roman"/>
          <w:i/>
          <w:sz w:val="24"/>
          <w:szCs w:val="24"/>
        </w:rPr>
        <w:t xml:space="preserve">Logic of Failure: </w:t>
      </w:r>
      <w:r w:rsidRPr="00B771D9">
        <w:rPr>
          <w:rFonts w:ascii="Times New Roman" w:hAnsi="Times New Roman"/>
          <w:bCs/>
          <w:i/>
          <w:color w:val="000000"/>
          <w:sz w:val="24"/>
          <w:szCs w:val="24"/>
        </w:rPr>
        <w:t>Recognizing and Avoiding Error in Complex Situations</w:t>
      </w:r>
      <w:r w:rsidRPr="00B771D9">
        <w:rPr>
          <w:rFonts w:ascii="Times New Roman" w:hAnsi="Times New Roman"/>
          <w:bCs/>
          <w:color w:val="000000"/>
          <w:sz w:val="24"/>
          <w:szCs w:val="24"/>
        </w:rPr>
        <w:t>.</w:t>
      </w:r>
      <w:r w:rsidRPr="00B771D9">
        <w:rPr>
          <w:rFonts w:ascii="Times New Roman" w:hAnsi="Times New Roman"/>
          <w:sz w:val="24"/>
          <w:szCs w:val="24"/>
        </w:rPr>
        <w:t xml:space="preserve"> </w:t>
      </w:r>
    </w:p>
    <w:p w:rsidR="00E111FC" w:rsidRPr="00437B0F" w:rsidRDefault="00DA0975" w:rsidP="00437B0F">
      <w:pPr>
        <w:spacing w:line="240" w:lineRule="auto"/>
        <w:rPr>
          <w:rFonts w:ascii="Times New Roman" w:hAnsi="Times New Roman"/>
          <w:sz w:val="24"/>
          <w:szCs w:val="24"/>
        </w:rPr>
      </w:pPr>
      <w:r w:rsidRPr="00B771D9">
        <w:rPr>
          <w:rFonts w:ascii="Times New Roman" w:hAnsi="Times New Roman"/>
          <w:sz w:val="24"/>
          <w:szCs w:val="24"/>
        </w:rPr>
        <w:t xml:space="preserve">Perseus Books: Cambridge, 1996. </w:t>
      </w:r>
    </w:p>
    <w:p w:rsidR="002D3622" w:rsidRDefault="00DA0975" w:rsidP="00437B0F">
      <w:pPr>
        <w:spacing w:after="0" w:line="240" w:lineRule="auto"/>
        <w:rPr>
          <w:rFonts w:ascii="Times New Roman" w:hAnsi="Times New Roman"/>
          <w:sz w:val="24"/>
          <w:szCs w:val="24"/>
        </w:rPr>
      </w:pPr>
      <w:proofErr w:type="spellStart"/>
      <w:r w:rsidRPr="00B771D9">
        <w:rPr>
          <w:rFonts w:ascii="Times New Roman" w:hAnsi="Times New Roman"/>
          <w:sz w:val="24"/>
          <w:szCs w:val="24"/>
        </w:rPr>
        <w:t>Heimer</w:t>
      </w:r>
      <w:proofErr w:type="spellEnd"/>
      <w:r w:rsidRPr="00B771D9">
        <w:rPr>
          <w:rFonts w:ascii="Times New Roman" w:hAnsi="Times New Roman"/>
          <w:sz w:val="24"/>
          <w:szCs w:val="24"/>
        </w:rPr>
        <w:t xml:space="preserve">, C.A. “Doing your Job and Helping your Friends: Universal Norms about Obligations to Particular Others in Networks.” In </w:t>
      </w:r>
      <w:r w:rsidRPr="00B771D9">
        <w:rPr>
          <w:rFonts w:ascii="Times New Roman" w:hAnsi="Times New Roman"/>
          <w:i/>
          <w:iCs/>
          <w:sz w:val="24"/>
          <w:szCs w:val="24"/>
        </w:rPr>
        <w:t>Networks and Organizations Structure: Form and Action</w:t>
      </w:r>
      <w:r w:rsidRPr="00B771D9">
        <w:rPr>
          <w:rFonts w:ascii="Times New Roman" w:hAnsi="Times New Roman"/>
          <w:iCs/>
          <w:sz w:val="24"/>
          <w:szCs w:val="24"/>
        </w:rPr>
        <w:t xml:space="preserve">, edited by N. </w:t>
      </w:r>
      <w:proofErr w:type="spellStart"/>
      <w:r w:rsidRPr="00B771D9">
        <w:rPr>
          <w:rFonts w:ascii="Times New Roman" w:hAnsi="Times New Roman"/>
          <w:iCs/>
          <w:sz w:val="24"/>
          <w:szCs w:val="24"/>
        </w:rPr>
        <w:t>Nohria</w:t>
      </w:r>
      <w:proofErr w:type="spellEnd"/>
      <w:r w:rsidRPr="00B771D9">
        <w:rPr>
          <w:rFonts w:ascii="Times New Roman" w:hAnsi="Times New Roman"/>
          <w:iCs/>
          <w:sz w:val="24"/>
          <w:szCs w:val="24"/>
        </w:rPr>
        <w:t xml:space="preserve"> and R.G. Eccles.</w:t>
      </w:r>
      <w:r w:rsidRPr="00B771D9">
        <w:rPr>
          <w:rFonts w:ascii="Times New Roman" w:hAnsi="Times New Roman"/>
          <w:sz w:val="24"/>
          <w:szCs w:val="24"/>
        </w:rPr>
        <w:t xml:space="preserve"> Harva</w:t>
      </w:r>
      <w:r w:rsidR="00437B0F">
        <w:rPr>
          <w:rFonts w:ascii="Times New Roman" w:hAnsi="Times New Roman"/>
          <w:sz w:val="24"/>
          <w:szCs w:val="24"/>
        </w:rPr>
        <w:t>rd Business School Press, 1992.</w:t>
      </w:r>
    </w:p>
    <w:p w:rsidR="00437B0F" w:rsidRPr="00437B0F" w:rsidRDefault="00437B0F" w:rsidP="00437B0F">
      <w:pPr>
        <w:spacing w:after="0" w:line="240" w:lineRule="auto"/>
        <w:rPr>
          <w:rFonts w:ascii="Times New Roman" w:hAnsi="Times New Roman"/>
          <w:sz w:val="24"/>
          <w:szCs w:val="24"/>
        </w:rPr>
      </w:pPr>
    </w:p>
    <w:p w:rsidR="00DA0975" w:rsidRDefault="00DA0975" w:rsidP="00DA0975">
      <w:pPr>
        <w:spacing w:after="0"/>
        <w:rPr>
          <w:rFonts w:ascii="Times New Roman" w:hAnsi="Times New Roman"/>
          <w:sz w:val="24"/>
          <w:szCs w:val="24"/>
        </w:rPr>
      </w:pPr>
      <w:proofErr w:type="spellStart"/>
      <w:r w:rsidRPr="00B771D9">
        <w:rPr>
          <w:rFonts w:ascii="Times New Roman" w:hAnsi="Times New Roman"/>
          <w:sz w:val="24"/>
          <w:szCs w:val="24"/>
        </w:rPr>
        <w:t>Wohlstetter</w:t>
      </w:r>
      <w:proofErr w:type="spellEnd"/>
      <w:r w:rsidRPr="00B771D9">
        <w:rPr>
          <w:rFonts w:ascii="Times New Roman" w:hAnsi="Times New Roman"/>
          <w:sz w:val="24"/>
          <w:szCs w:val="24"/>
        </w:rPr>
        <w:t xml:space="preserve">, R. </w:t>
      </w:r>
      <w:r w:rsidRPr="00B771D9">
        <w:rPr>
          <w:rFonts w:ascii="Times New Roman" w:hAnsi="Times New Roman"/>
          <w:bCs/>
          <w:i/>
          <w:color w:val="000000"/>
          <w:sz w:val="24"/>
          <w:szCs w:val="24"/>
        </w:rPr>
        <w:t>Pearl Harbor: Warning and Decision</w:t>
      </w:r>
      <w:r w:rsidRPr="00B771D9">
        <w:rPr>
          <w:rFonts w:ascii="Times New Roman" w:hAnsi="Times New Roman"/>
          <w:bCs/>
          <w:color w:val="000000"/>
          <w:sz w:val="24"/>
          <w:szCs w:val="24"/>
        </w:rPr>
        <w:t>.</w:t>
      </w:r>
      <w:r w:rsidRPr="00B771D9">
        <w:rPr>
          <w:rFonts w:ascii="Times New Roman" w:hAnsi="Times New Roman"/>
          <w:sz w:val="24"/>
          <w:szCs w:val="24"/>
        </w:rPr>
        <w:t xml:space="preserve"> Stanford University Press: Stanford, 1962.</w:t>
      </w:r>
    </w:p>
    <w:p w:rsidR="001865C9" w:rsidRDefault="001865C9" w:rsidP="001865C9">
      <w:pPr>
        <w:spacing w:after="0"/>
        <w:rPr>
          <w:rFonts w:ascii="Times New Roman" w:hAnsi="Times New Roman" w:cs="Times New Roman"/>
          <w:sz w:val="24"/>
          <w:szCs w:val="24"/>
        </w:rPr>
      </w:pPr>
    </w:p>
    <w:p w:rsidR="00DA0975" w:rsidRDefault="00DA0975">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9B588D" w:rsidRPr="00E21B1F" w:rsidRDefault="00876414" w:rsidP="00547FD1">
      <w:pPr>
        <w:rPr>
          <w:rFonts w:ascii="Times New Roman" w:hAnsi="Times New Roman" w:cs="Times New Roman"/>
          <w:b/>
          <w:bCs/>
          <w:smallCaps/>
          <w:sz w:val="24"/>
          <w:szCs w:val="24"/>
          <w:u w:val="single"/>
        </w:rPr>
      </w:pPr>
      <w:r w:rsidRPr="00A45299">
        <w:rPr>
          <w:rFonts w:ascii="Times New Roman" w:hAnsi="Times New Roman" w:cs="Times New Roman"/>
          <w:b/>
          <w:bCs/>
          <w:smallCaps/>
          <w:sz w:val="24"/>
          <w:szCs w:val="24"/>
          <w:u w:val="single"/>
        </w:rPr>
        <w:lastRenderedPageBreak/>
        <w:t>L</w:t>
      </w:r>
      <w:r w:rsidR="00AA6259">
        <w:rPr>
          <w:rFonts w:ascii="Times New Roman" w:hAnsi="Times New Roman" w:cs="Times New Roman"/>
          <w:b/>
          <w:bCs/>
          <w:smallCaps/>
          <w:sz w:val="24"/>
          <w:szCs w:val="24"/>
          <w:u w:val="single"/>
        </w:rPr>
        <w:t>esson</w:t>
      </w:r>
      <w:r w:rsidRPr="00A45299">
        <w:rPr>
          <w:rFonts w:ascii="Times New Roman" w:hAnsi="Times New Roman" w:cs="Times New Roman"/>
          <w:b/>
          <w:bCs/>
          <w:smallCaps/>
          <w:sz w:val="24"/>
          <w:szCs w:val="24"/>
          <w:u w:val="single"/>
        </w:rPr>
        <w:t xml:space="preserve"> </w:t>
      </w:r>
      <w:r w:rsidR="00AA6259" w:rsidRPr="00A45299">
        <w:rPr>
          <w:rFonts w:ascii="Times New Roman" w:hAnsi="Times New Roman" w:cs="Times New Roman"/>
          <w:b/>
          <w:bCs/>
          <w:smallCaps/>
          <w:sz w:val="24"/>
          <w:szCs w:val="24"/>
          <w:u w:val="single"/>
        </w:rPr>
        <w:t xml:space="preserve">4 </w:t>
      </w:r>
      <w:proofErr w:type="gramStart"/>
      <w:r w:rsidRPr="00A45299">
        <w:rPr>
          <w:rFonts w:ascii="Times New Roman" w:hAnsi="Times New Roman" w:cs="Times New Roman"/>
          <w:b/>
          <w:bCs/>
          <w:smallCaps/>
          <w:sz w:val="24"/>
          <w:szCs w:val="24"/>
          <w:u w:val="single"/>
        </w:rPr>
        <w:t>Topic</w:t>
      </w:r>
      <w:proofErr w:type="gramEnd"/>
      <w:r w:rsidR="00AA6259" w:rsidRPr="00A45299">
        <w:rPr>
          <w:rFonts w:ascii="Times New Roman" w:hAnsi="Times New Roman" w:cs="Times New Roman"/>
          <w:b/>
          <w:bCs/>
          <w:smallCaps/>
          <w:sz w:val="24"/>
          <w:szCs w:val="24"/>
        </w:rPr>
        <w:t xml:space="preserve">:  Framework For Information Sharing </w:t>
      </w:r>
    </w:p>
    <w:p w:rsidR="001B0E98" w:rsidRDefault="00DF74AD">
      <w:pPr>
        <w:rPr>
          <w:rFonts w:ascii="Times New Roman" w:hAnsi="Times New Roman" w:cs="Times New Roman"/>
          <w:b/>
          <w:sz w:val="24"/>
          <w:szCs w:val="24"/>
        </w:rPr>
      </w:pPr>
      <w:r w:rsidRPr="00DF74AD">
        <w:rPr>
          <w:rFonts w:ascii="Times New Roman" w:hAnsi="Times New Roman" w:cs="Times New Roman"/>
          <w:b/>
          <w:sz w:val="24"/>
          <w:szCs w:val="24"/>
        </w:rPr>
        <w:t>1. Lesson Goals/Objectives:</w:t>
      </w:r>
    </w:p>
    <w:p w:rsidR="00A57AC2" w:rsidRPr="00C70F9D" w:rsidRDefault="00A57AC2" w:rsidP="00A57AC2">
      <w:pPr>
        <w:pStyle w:val="ListParagraph"/>
        <w:widowControl w:val="0"/>
        <w:numPr>
          <w:ilvl w:val="0"/>
          <w:numId w:val="45"/>
        </w:numPr>
        <w:overflowPunct w:val="0"/>
        <w:adjustRightInd w:val="0"/>
        <w:contextualSpacing/>
      </w:pPr>
      <w:r w:rsidRPr="00C70F9D">
        <w:t xml:space="preserve">Identify the five-dimensional framework for effective information sharing, including the following key component elements: </w:t>
      </w:r>
    </w:p>
    <w:p w:rsidR="00A57AC2" w:rsidRPr="00C70F9D" w:rsidRDefault="00A57AC2" w:rsidP="00A57AC2">
      <w:pPr>
        <w:pStyle w:val="Heading3"/>
        <w:numPr>
          <w:ilvl w:val="0"/>
          <w:numId w:val="46"/>
        </w:numPr>
        <w:spacing w:before="0" w:after="0"/>
        <w:rPr>
          <w:rFonts w:ascii="Times New Roman" w:hAnsi="Times New Roman"/>
          <w:color w:val="auto"/>
          <w:sz w:val="24"/>
        </w:rPr>
      </w:pPr>
      <w:r w:rsidRPr="00C70F9D">
        <w:rPr>
          <w:rFonts w:ascii="Times New Roman" w:hAnsi="Times New Roman"/>
          <w:b w:val="0"/>
          <w:color w:val="auto"/>
          <w:sz w:val="24"/>
        </w:rPr>
        <w:t xml:space="preserve"> Information Sharing Terminology and Definitions</w:t>
      </w:r>
    </w:p>
    <w:p w:rsidR="00A57AC2" w:rsidRPr="00C70F9D" w:rsidRDefault="00A57AC2" w:rsidP="00A57AC2">
      <w:pPr>
        <w:pStyle w:val="Heading3"/>
        <w:numPr>
          <w:ilvl w:val="0"/>
          <w:numId w:val="46"/>
        </w:numPr>
        <w:spacing w:before="0" w:after="0"/>
        <w:rPr>
          <w:rFonts w:ascii="Times New Roman" w:hAnsi="Times New Roman"/>
          <w:b w:val="0"/>
          <w:color w:val="auto"/>
          <w:sz w:val="24"/>
        </w:rPr>
      </w:pPr>
      <w:r w:rsidRPr="00C70F9D">
        <w:rPr>
          <w:rFonts w:ascii="Times New Roman" w:hAnsi="Times New Roman"/>
          <w:b w:val="0"/>
          <w:color w:val="auto"/>
          <w:sz w:val="24"/>
        </w:rPr>
        <w:t xml:space="preserve"> Systems Used to Handle or Control Information Dissemination</w:t>
      </w:r>
    </w:p>
    <w:p w:rsidR="00A57AC2" w:rsidRPr="00C70F9D" w:rsidRDefault="00A57AC2" w:rsidP="00A57AC2">
      <w:pPr>
        <w:pStyle w:val="Heading3"/>
        <w:numPr>
          <w:ilvl w:val="0"/>
          <w:numId w:val="46"/>
        </w:numPr>
        <w:spacing w:before="0" w:after="0"/>
        <w:rPr>
          <w:rFonts w:ascii="Times New Roman" w:hAnsi="Times New Roman"/>
          <w:b w:val="0"/>
          <w:color w:val="auto"/>
          <w:sz w:val="24"/>
        </w:rPr>
      </w:pPr>
      <w:r w:rsidRPr="00C70F9D">
        <w:rPr>
          <w:rFonts w:ascii="Times New Roman" w:hAnsi="Times New Roman"/>
          <w:b w:val="0"/>
          <w:color w:val="auto"/>
          <w:sz w:val="24"/>
        </w:rPr>
        <w:t xml:space="preserve"> Senders and Receivers</w:t>
      </w:r>
    </w:p>
    <w:p w:rsidR="00A57AC2" w:rsidRPr="00C70F9D" w:rsidRDefault="00A57AC2" w:rsidP="00A57AC2">
      <w:pPr>
        <w:pStyle w:val="Heading3"/>
        <w:numPr>
          <w:ilvl w:val="0"/>
          <w:numId w:val="46"/>
        </w:numPr>
        <w:spacing w:before="0" w:after="0"/>
        <w:rPr>
          <w:rFonts w:ascii="Times New Roman" w:hAnsi="Times New Roman"/>
          <w:b w:val="0"/>
          <w:color w:val="auto"/>
          <w:sz w:val="24"/>
        </w:rPr>
      </w:pPr>
      <w:r w:rsidRPr="00C70F9D">
        <w:rPr>
          <w:rFonts w:ascii="Times New Roman" w:hAnsi="Times New Roman"/>
          <w:b w:val="0"/>
          <w:color w:val="auto"/>
          <w:sz w:val="24"/>
        </w:rPr>
        <w:t xml:space="preserve"> Technology</w:t>
      </w:r>
    </w:p>
    <w:p w:rsidR="00A57AC2" w:rsidRPr="00C70F9D" w:rsidRDefault="00A57AC2" w:rsidP="00A57AC2">
      <w:pPr>
        <w:pStyle w:val="Heading3"/>
        <w:numPr>
          <w:ilvl w:val="0"/>
          <w:numId w:val="46"/>
        </w:numPr>
        <w:spacing w:before="0" w:after="0"/>
        <w:rPr>
          <w:rFonts w:ascii="Times New Roman" w:hAnsi="Times New Roman"/>
          <w:b w:val="0"/>
          <w:color w:val="auto"/>
          <w:sz w:val="24"/>
        </w:rPr>
      </w:pPr>
      <w:r w:rsidRPr="00C70F9D">
        <w:rPr>
          <w:rFonts w:ascii="Times New Roman" w:hAnsi="Times New Roman"/>
          <w:b w:val="0"/>
          <w:color w:val="auto"/>
          <w:sz w:val="24"/>
        </w:rPr>
        <w:t>Performance Metrics and Feedback Mechanisms</w:t>
      </w:r>
    </w:p>
    <w:p w:rsidR="00A57AC2" w:rsidRPr="00C70F9D" w:rsidRDefault="00A05D63" w:rsidP="00A57AC2">
      <w:pPr>
        <w:pStyle w:val="ListParagraph"/>
        <w:numPr>
          <w:ilvl w:val="0"/>
          <w:numId w:val="51"/>
        </w:numPr>
      </w:pPr>
      <w:r>
        <w:t>Explain how</w:t>
      </w:r>
      <w:r w:rsidR="00A57AC2" w:rsidRPr="00C70F9D">
        <w:t xml:space="preserve"> each information sharing partner should be both a “sender” and a “receiver” of information, </w:t>
      </w:r>
    </w:p>
    <w:p w:rsidR="00A57AC2" w:rsidRPr="00C70F9D" w:rsidRDefault="007A27AF" w:rsidP="00A57AC2">
      <w:pPr>
        <w:pStyle w:val="ListParagraph"/>
        <w:numPr>
          <w:ilvl w:val="0"/>
          <w:numId w:val="128"/>
        </w:numPr>
        <w:rPr>
          <w:bCs/>
          <w:color w:val="000000"/>
        </w:rPr>
      </w:pPr>
      <w:r>
        <w:rPr>
          <w:bCs/>
          <w:color w:val="000000"/>
        </w:rPr>
        <w:t>Explain</w:t>
      </w:r>
      <w:r w:rsidRPr="00C70F9D">
        <w:rPr>
          <w:bCs/>
          <w:color w:val="000000"/>
        </w:rPr>
        <w:t xml:space="preserve"> </w:t>
      </w:r>
      <w:r w:rsidR="00A57AC2" w:rsidRPr="00C70F9D">
        <w:rPr>
          <w:bCs/>
          <w:color w:val="000000"/>
        </w:rPr>
        <w:t>the key critical infrastructure and resilience partnership and information sharing nodes and information flows between them as discussed in the NIPP.</w:t>
      </w:r>
    </w:p>
    <w:p w:rsidR="00A57AC2" w:rsidRPr="00C70F9D" w:rsidRDefault="00A57AC2" w:rsidP="00A57AC2">
      <w:pPr>
        <w:pStyle w:val="ListParagraph"/>
        <w:widowControl w:val="0"/>
        <w:numPr>
          <w:ilvl w:val="0"/>
          <w:numId w:val="128"/>
        </w:numPr>
        <w:overflowPunct w:val="0"/>
        <w:adjustRightInd w:val="0"/>
        <w:contextualSpacing/>
      </w:pPr>
      <w:r w:rsidRPr="00C70F9D">
        <w:t xml:space="preserve">Identify the various methods, processes, and systems that the various critical infrastructure </w:t>
      </w:r>
      <w:r w:rsidR="00DA4967">
        <w:t>security</w:t>
      </w:r>
      <w:r w:rsidR="00DA4967" w:rsidRPr="00A45299">
        <w:t xml:space="preserve"> </w:t>
      </w:r>
      <w:r w:rsidRPr="00C70F9D">
        <w:t>and resilience partners use to share information with one another.</w:t>
      </w:r>
    </w:p>
    <w:p w:rsidR="00A57AC2" w:rsidRPr="00C70F9D" w:rsidRDefault="007A27AF" w:rsidP="00A57AC2">
      <w:pPr>
        <w:pStyle w:val="ListParagraph"/>
        <w:numPr>
          <w:ilvl w:val="0"/>
          <w:numId w:val="128"/>
        </w:numPr>
        <w:rPr>
          <w:bCs/>
          <w:color w:val="000000"/>
        </w:rPr>
      </w:pPr>
      <w:r>
        <w:t>Explain</w:t>
      </w:r>
      <w:r w:rsidRPr="00C70F9D">
        <w:t xml:space="preserve"> </w:t>
      </w:r>
      <w:r w:rsidR="00A57AC2" w:rsidRPr="00C70F9D">
        <w:t xml:space="preserve">the requirement for adopting </w:t>
      </w:r>
      <w:r w:rsidR="00A57AC2" w:rsidRPr="00C70F9D">
        <w:rPr>
          <w:bCs/>
          <w:color w:val="000000"/>
        </w:rPr>
        <w:t xml:space="preserve">common information sharing lexicon in the context of critical infrastructure </w:t>
      </w:r>
      <w:r w:rsidR="00DA4967">
        <w:t>security</w:t>
      </w:r>
      <w:r w:rsidR="00DA4967" w:rsidRPr="00A45299">
        <w:t xml:space="preserve"> </w:t>
      </w:r>
      <w:r w:rsidR="00A57AC2" w:rsidRPr="00C70F9D">
        <w:rPr>
          <w:bCs/>
          <w:color w:val="000000"/>
        </w:rPr>
        <w:t>and resilience.</w:t>
      </w:r>
    </w:p>
    <w:p w:rsidR="001B0E98" w:rsidRDefault="001B0E98">
      <w:pPr>
        <w:pStyle w:val="ListParagraph"/>
      </w:pPr>
    </w:p>
    <w:p w:rsidR="001B0E98" w:rsidRDefault="00DF74AD">
      <w:pPr>
        <w:rPr>
          <w:rFonts w:ascii="Times New Roman" w:hAnsi="Times New Roman" w:cs="Times New Roman"/>
          <w:b/>
          <w:sz w:val="24"/>
          <w:szCs w:val="24"/>
        </w:rPr>
      </w:pPr>
      <w:r w:rsidRPr="00DF74AD">
        <w:rPr>
          <w:rFonts w:ascii="Times New Roman" w:hAnsi="Times New Roman" w:cs="Times New Roman"/>
          <w:b/>
          <w:sz w:val="24"/>
          <w:szCs w:val="24"/>
        </w:rPr>
        <w:t>2. Discussion Topics:</w:t>
      </w:r>
    </w:p>
    <w:p w:rsidR="001B0E98" w:rsidRDefault="00876414">
      <w:pPr>
        <w:pStyle w:val="ListParagraph"/>
        <w:widowControl w:val="0"/>
        <w:numPr>
          <w:ilvl w:val="0"/>
          <w:numId w:val="55"/>
        </w:numPr>
        <w:overflowPunct w:val="0"/>
        <w:adjustRightInd w:val="0"/>
        <w:contextualSpacing/>
      </w:pPr>
      <w:r w:rsidRPr="00A45299">
        <w:t>What are some of the most important terms used in discussing information sharing and what do they mean? Is there a common lexicon you can identify that defines these terms?</w:t>
      </w:r>
      <w:r w:rsidR="0001226A">
        <w:t xml:space="preserve"> Why </w:t>
      </w:r>
      <w:r w:rsidR="00A57AC2">
        <w:t>or why not</w:t>
      </w:r>
      <w:r w:rsidR="0001226A">
        <w:t>?</w:t>
      </w:r>
      <w:r w:rsidRPr="00A45299">
        <w:t xml:space="preserve"> </w:t>
      </w:r>
    </w:p>
    <w:p w:rsidR="001B0E98" w:rsidRDefault="00876414">
      <w:pPr>
        <w:pStyle w:val="ListParagraph"/>
        <w:widowControl w:val="0"/>
        <w:numPr>
          <w:ilvl w:val="0"/>
          <w:numId w:val="55"/>
        </w:numPr>
        <w:overflowPunct w:val="0"/>
        <w:adjustRightInd w:val="0"/>
        <w:contextualSpacing/>
      </w:pPr>
      <w:r w:rsidRPr="00A45299">
        <w:t xml:space="preserve">What are some of the most commonly used systems for sharing information between the </w:t>
      </w:r>
      <w:r w:rsidR="0067067E">
        <w:t>g</w:t>
      </w:r>
      <w:r w:rsidR="0067067E" w:rsidRPr="00A45299">
        <w:t xml:space="preserve">overnment </w:t>
      </w:r>
      <w:r w:rsidRPr="00A45299">
        <w:t>and industry for pur</w:t>
      </w:r>
      <w:r w:rsidR="00A34551" w:rsidRPr="00A45299">
        <w:t>po</w:t>
      </w:r>
      <w:r w:rsidRPr="00A45299">
        <w:t xml:space="preserve">ses of </w:t>
      </w:r>
      <w:r w:rsidR="0067067E">
        <w:rPr>
          <w:bCs/>
          <w:color w:val="000000" w:themeColor="text1"/>
        </w:rPr>
        <w:t>critical infrastructure</w:t>
      </w:r>
      <w:r w:rsidR="0067067E" w:rsidRPr="008B0A29">
        <w:rPr>
          <w:bCs/>
          <w:color w:val="000000" w:themeColor="text1"/>
        </w:rPr>
        <w:t xml:space="preserve"> </w:t>
      </w:r>
      <w:r w:rsidR="00DA4967">
        <w:t>security and resilience</w:t>
      </w:r>
      <w:r w:rsidRPr="00A45299">
        <w:t>? Why is it important that there be a common set of systems used by all information sharing partners</w:t>
      </w:r>
      <w:r w:rsidR="00A34551" w:rsidRPr="00A45299">
        <w:t>?</w:t>
      </w:r>
    </w:p>
    <w:p w:rsidR="001B0E98" w:rsidRDefault="00876414">
      <w:pPr>
        <w:pStyle w:val="ListParagraph"/>
        <w:widowControl w:val="0"/>
        <w:numPr>
          <w:ilvl w:val="0"/>
          <w:numId w:val="55"/>
        </w:numPr>
        <w:overflowPunct w:val="0"/>
        <w:adjustRightInd w:val="0"/>
        <w:contextualSpacing/>
      </w:pPr>
      <w:r w:rsidRPr="00A45299">
        <w:t>What are some of the systems used to share classified information? Do you think that many private sector individuals have access, or should have access, to them?</w:t>
      </w:r>
    </w:p>
    <w:p w:rsidR="001B0E98" w:rsidRDefault="00876414">
      <w:pPr>
        <w:pStyle w:val="ListParagraph"/>
        <w:widowControl w:val="0"/>
        <w:numPr>
          <w:ilvl w:val="0"/>
          <w:numId w:val="55"/>
        </w:numPr>
        <w:overflowPunct w:val="0"/>
        <w:adjustRightInd w:val="0"/>
        <w:contextualSpacing/>
      </w:pPr>
      <w:r w:rsidRPr="00A45299">
        <w:t>Within the public-private partnership, who are generally the senders and receivers of information? Are there multiple sender ro</w:t>
      </w:r>
      <w:r w:rsidR="00793DA7">
        <w:t>l</w:t>
      </w:r>
      <w:r w:rsidRPr="00A45299">
        <w:t>es? Are there multiple receiver roles (e.g., trusted intermediaries)?</w:t>
      </w:r>
    </w:p>
    <w:p w:rsidR="001B0E98" w:rsidRDefault="00876414">
      <w:pPr>
        <w:pStyle w:val="ListParagraph"/>
        <w:widowControl w:val="0"/>
        <w:numPr>
          <w:ilvl w:val="0"/>
          <w:numId w:val="55"/>
        </w:numPr>
        <w:overflowPunct w:val="0"/>
        <w:adjustRightInd w:val="0"/>
        <w:contextualSpacing/>
      </w:pPr>
      <w:r w:rsidRPr="00A45299">
        <w:t>What are some of the technologies current</w:t>
      </w:r>
      <w:r w:rsidR="00DC36E1" w:rsidRPr="00A45299">
        <w:t>ly</w:t>
      </w:r>
      <w:r w:rsidRPr="00A45299">
        <w:t xml:space="preserve"> used to control the dissemination of, or access to, sensitive but unclassified (SBU) information? Why are protection and sharing like the two sides of the same coin?</w:t>
      </w:r>
    </w:p>
    <w:p w:rsidR="001B0E98" w:rsidRDefault="00876414">
      <w:pPr>
        <w:pStyle w:val="ListParagraph"/>
        <w:widowControl w:val="0"/>
        <w:numPr>
          <w:ilvl w:val="0"/>
          <w:numId w:val="55"/>
        </w:numPr>
        <w:overflowPunct w:val="0"/>
        <w:adjustRightInd w:val="0"/>
        <w:contextualSpacing/>
      </w:pPr>
      <w:r w:rsidRPr="00A45299">
        <w:t>How will implementing performance metrics and feedback mechanisms enhance information sharing?</w:t>
      </w:r>
      <w:r w:rsidR="00986A8B">
        <w:t xml:space="preserve"> </w:t>
      </w:r>
      <w:proofErr w:type="gramStart"/>
      <w:r w:rsidR="00986A8B">
        <w:t>For each information</w:t>
      </w:r>
      <w:proofErr w:type="gramEnd"/>
      <w:r w:rsidR="00986A8B">
        <w:t xml:space="preserve"> sharing partner identified in the objectives above</w:t>
      </w:r>
      <w:r w:rsidR="00820421">
        <w:t>,</w:t>
      </w:r>
      <w:r w:rsidR="00986A8B">
        <w:t xml:space="preserve"> give one example of a </w:t>
      </w:r>
      <w:r w:rsidR="00986A8B" w:rsidRPr="00A45299">
        <w:t>performance metric</w:t>
      </w:r>
      <w:r w:rsidR="00986A8B">
        <w:t>.</w:t>
      </w:r>
      <w:r w:rsidR="003329DA">
        <w:t xml:space="preserve"> </w:t>
      </w:r>
    </w:p>
    <w:p w:rsidR="00876414" w:rsidRPr="00A45299" w:rsidRDefault="00876414" w:rsidP="00876414">
      <w:pPr>
        <w:pStyle w:val="ListParagraph"/>
        <w:widowControl w:val="0"/>
        <w:overflowPunct w:val="0"/>
        <w:adjustRightInd w:val="0"/>
        <w:ind w:left="1080"/>
        <w:contextualSpacing/>
      </w:pPr>
    </w:p>
    <w:p w:rsidR="001B0E98" w:rsidRDefault="00DF74AD">
      <w:pPr>
        <w:pStyle w:val="ListParagraph"/>
        <w:numPr>
          <w:ilvl w:val="0"/>
          <w:numId w:val="56"/>
        </w:numPr>
        <w:rPr>
          <w:b/>
        </w:rPr>
      </w:pPr>
      <w:r w:rsidRPr="00DF74AD">
        <w:rPr>
          <w:b/>
        </w:rPr>
        <w:t xml:space="preserve">Required Reading: </w:t>
      </w:r>
    </w:p>
    <w:p w:rsidR="0067067E" w:rsidRDefault="00B07901" w:rsidP="00B07901">
      <w:pPr>
        <w:pStyle w:val="HTMLPreformatted"/>
        <w:rPr>
          <w:rFonts w:ascii="Times New Roman" w:hAnsi="Times New Roman" w:cs="Times New Roman"/>
          <w:sz w:val="24"/>
          <w:szCs w:val="24"/>
        </w:rPr>
      </w:pPr>
      <w:r>
        <w:rPr>
          <w:rFonts w:ascii="Times New Roman" w:hAnsi="Times New Roman" w:cs="Times New Roman"/>
          <w:sz w:val="24"/>
          <w:szCs w:val="24"/>
        </w:rPr>
        <w:t>Textbook: Chapters 7-8</w:t>
      </w:r>
      <w:r w:rsidR="00E9332C">
        <w:rPr>
          <w:rFonts w:ascii="Times New Roman" w:hAnsi="Times New Roman" w:cs="Times New Roman"/>
          <w:sz w:val="24"/>
          <w:szCs w:val="24"/>
        </w:rPr>
        <w:t>.</w:t>
      </w:r>
    </w:p>
    <w:p w:rsidR="0067067E" w:rsidRDefault="0067067E" w:rsidP="00B07901">
      <w:pPr>
        <w:pStyle w:val="HTMLPreformatted"/>
        <w:rPr>
          <w:rFonts w:ascii="Times New Roman" w:hAnsi="Times New Roman" w:cs="Times New Roman"/>
          <w:sz w:val="24"/>
          <w:szCs w:val="24"/>
        </w:rPr>
      </w:pPr>
    </w:p>
    <w:p w:rsidR="006C4B77" w:rsidRDefault="006C4B77">
      <w:pPr>
        <w:pStyle w:val="HTMLPreformatted"/>
        <w:rPr>
          <w:rFonts w:ascii="Times New Roman" w:hAnsi="Times New Roman" w:cs="Times New Roman"/>
          <w:sz w:val="24"/>
          <w:szCs w:val="24"/>
        </w:rPr>
      </w:pPr>
      <w:proofErr w:type="gramStart"/>
      <w:r w:rsidRPr="006C4B77">
        <w:rPr>
          <w:rFonts w:ascii="Times New Roman" w:hAnsi="Times New Roman" w:cs="Times New Roman"/>
          <w:sz w:val="24"/>
          <w:szCs w:val="24"/>
        </w:rPr>
        <w:t>U.S. Department of Homeland Security.</w:t>
      </w:r>
      <w:proofErr w:type="gramEnd"/>
      <w:r w:rsidRPr="006C4B77">
        <w:rPr>
          <w:rFonts w:ascii="Times New Roman" w:hAnsi="Times New Roman" w:cs="Times New Roman"/>
          <w:sz w:val="24"/>
          <w:szCs w:val="24"/>
        </w:rPr>
        <w:t xml:space="preserve"> </w:t>
      </w:r>
      <w:proofErr w:type="gramStart"/>
      <w:r w:rsidRPr="006C4B77">
        <w:rPr>
          <w:rFonts w:ascii="Times New Roman" w:hAnsi="Times New Roman" w:cs="Times New Roman"/>
          <w:sz w:val="24"/>
          <w:szCs w:val="24"/>
        </w:rPr>
        <w:t>NIPP 2013, Partnering for Critical Infrastructure Security and Resilience.</w:t>
      </w:r>
      <w:proofErr w:type="gramEnd"/>
      <w:r w:rsidRPr="006C4B77">
        <w:rPr>
          <w:rFonts w:ascii="Times New Roman" w:hAnsi="Times New Roman" w:cs="Times New Roman"/>
          <w:sz w:val="24"/>
          <w:szCs w:val="24"/>
        </w:rPr>
        <w:t xml:space="preserve"> </w:t>
      </w:r>
      <w:proofErr w:type="gramStart"/>
      <w:r w:rsidRPr="006C4B77">
        <w:rPr>
          <w:rFonts w:ascii="Times New Roman" w:hAnsi="Times New Roman" w:cs="Times New Roman"/>
          <w:sz w:val="24"/>
          <w:szCs w:val="24"/>
        </w:rPr>
        <w:t xml:space="preserve">2013, </w:t>
      </w:r>
      <w:r>
        <w:rPr>
          <w:rFonts w:ascii="Times New Roman" w:hAnsi="Times New Roman" w:cs="Times New Roman"/>
          <w:sz w:val="24"/>
          <w:szCs w:val="24"/>
        </w:rPr>
        <w:t>pp. 1-4, appendices A-B</w:t>
      </w:r>
      <w:r w:rsidRPr="006C4B77">
        <w:rPr>
          <w:rFonts w:ascii="Times New Roman" w:hAnsi="Times New Roman" w:cs="Times New Roman"/>
          <w:sz w:val="24"/>
          <w:szCs w:val="24"/>
        </w:rPr>
        <w:t>.</w:t>
      </w:r>
      <w:proofErr w:type="gramEnd"/>
      <w:r w:rsidRPr="006C4B77">
        <w:rPr>
          <w:rFonts w:ascii="Times New Roman" w:hAnsi="Times New Roman" w:cs="Times New Roman"/>
          <w:sz w:val="24"/>
          <w:szCs w:val="24"/>
        </w:rPr>
        <w:t xml:space="preserve"> </w:t>
      </w:r>
      <w:hyperlink r:id="rId31" w:history="1">
        <w:r w:rsidRPr="00DA6F5F">
          <w:rPr>
            <w:rStyle w:val="Hyperlink"/>
            <w:rFonts w:ascii="Times New Roman" w:hAnsi="Times New Roman" w:cs="Times New Roman"/>
            <w:sz w:val="24"/>
            <w:szCs w:val="24"/>
          </w:rPr>
          <w:t>http://www.dhs.gov/sites/default/files/publications/NIPP%202013_Partnering%20for%20Critical%20Infrastructure%20Security%20and%20Resilience_508_0.pdf</w:t>
        </w:r>
      </w:hyperlink>
      <w:r w:rsidRPr="006C4B77">
        <w:rPr>
          <w:rFonts w:ascii="Times New Roman" w:hAnsi="Times New Roman" w:cs="Times New Roman"/>
          <w:sz w:val="24"/>
          <w:szCs w:val="24"/>
        </w:rPr>
        <w:t>.</w:t>
      </w:r>
    </w:p>
    <w:p w:rsidR="006C4B77" w:rsidRDefault="006C4B77">
      <w:pPr>
        <w:pStyle w:val="HTMLPreformatted"/>
        <w:rPr>
          <w:rFonts w:ascii="Times New Roman" w:hAnsi="Times New Roman" w:cs="Times New Roman"/>
          <w:sz w:val="24"/>
          <w:szCs w:val="24"/>
        </w:rPr>
      </w:pPr>
    </w:p>
    <w:p w:rsidR="001B0E98" w:rsidRDefault="00E81551">
      <w:pPr>
        <w:pStyle w:val="HTMLPreformatted"/>
        <w:rPr>
          <w:rFonts w:ascii="Times New Roman" w:hAnsi="Times New Roman" w:cs="Times New Roman"/>
          <w:sz w:val="24"/>
          <w:szCs w:val="24"/>
        </w:rPr>
      </w:pPr>
      <w:r w:rsidRPr="00B771D9">
        <w:rPr>
          <w:rFonts w:ascii="Times New Roman" w:hAnsi="Times New Roman" w:cs="Times New Roman"/>
          <w:sz w:val="24"/>
          <w:szCs w:val="24"/>
        </w:rPr>
        <w:t xml:space="preserve">P. </w:t>
      </w:r>
      <w:proofErr w:type="spellStart"/>
      <w:r w:rsidRPr="00B771D9">
        <w:rPr>
          <w:rFonts w:ascii="Times New Roman" w:hAnsi="Times New Roman" w:cs="Times New Roman"/>
          <w:sz w:val="24"/>
          <w:szCs w:val="24"/>
        </w:rPr>
        <w:t>Adriaans</w:t>
      </w:r>
      <w:proofErr w:type="spellEnd"/>
      <w:r w:rsidRPr="00B771D9">
        <w:rPr>
          <w:rFonts w:ascii="Times New Roman" w:hAnsi="Times New Roman" w:cs="Times New Roman"/>
          <w:sz w:val="24"/>
          <w:szCs w:val="24"/>
        </w:rPr>
        <w:t xml:space="preserve">, P and </w:t>
      </w:r>
      <w:proofErr w:type="spellStart"/>
      <w:r w:rsidRPr="00B771D9">
        <w:rPr>
          <w:rFonts w:ascii="Times New Roman" w:hAnsi="Times New Roman" w:cs="Times New Roman"/>
          <w:sz w:val="24"/>
          <w:szCs w:val="24"/>
        </w:rPr>
        <w:t>Benthem</w:t>
      </w:r>
      <w:proofErr w:type="spellEnd"/>
      <w:r w:rsidRPr="00B771D9">
        <w:rPr>
          <w:rFonts w:ascii="Times New Roman" w:hAnsi="Times New Roman" w:cs="Times New Roman"/>
          <w:sz w:val="24"/>
          <w:szCs w:val="24"/>
        </w:rPr>
        <w:t xml:space="preserve">, J.V.  </w:t>
      </w:r>
      <w:proofErr w:type="gramStart"/>
      <w:r w:rsidRPr="00B771D9">
        <w:rPr>
          <w:rFonts w:ascii="Times New Roman" w:hAnsi="Times New Roman" w:cs="Times New Roman"/>
          <w:sz w:val="24"/>
          <w:szCs w:val="24"/>
        </w:rPr>
        <w:t>“</w:t>
      </w:r>
      <w:r w:rsidRPr="00B771D9">
        <w:rPr>
          <w:rFonts w:ascii="Times New Roman" w:hAnsi="Times New Roman" w:cs="Times New Roman"/>
          <w:iCs/>
          <w:sz w:val="24"/>
          <w:szCs w:val="24"/>
        </w:rPr>
        <w:t>Philosophy of Information</w:t>
      </w:r>
      <w:r w:rsidRPr="00B771D9">
        <w:rPr>
          <w:rFonts w:ascii="Times New Roman" w:hAnsi="Times New Roman" w:cs="Times New Roman"/>
          <w:sz w:val="24"/>
          <w:szCs w:val="24"/>
        </w:rPr>
        <w:t>.”</w:t>
      </w:r>
      <w:proofErr w:type="gramEnd"/>
      <w:r w:rsidRPr="00B771D9">
        <w:rPr>
          <w:rFonts w:ascii="Times New Roman" w:hAnsi="Times New Roman" w:cs="Times New Roman"/>
          <w:sz w:val="24"/>
          <w:szCs w:val="24"/>
        </w:rPr>
        <w:t xml:space="preserve"> </w:t>
      </w:r>
      <w:proofErr w:type="spellStart"/>
      <w:proofErr w:type="gramStart"/>
      <w:r w:rsidRPr="00B771D9">
        <w:rPr>
          <w:rFonts w:ascii="Times New Roman" w:hAnsi="Times New Roman" w:cs="Times New Roman"/>
          <w:sz w:val="24"/>
          <w:szCs w:val="24"/>
        </w:rPr>
        <w:t>In</w:t>
      </w:r>
      <w:r w:rsidRPr="00B771D9">
        <w:rPr>
          <w:rFonts w:ascii="Times New Roman" w:hAnsi="Times New Roman" w:cs="Times New Roman"/>
          <w:i/>
          <w:sz w:val="24"/>
          <w:szCs w:val="24"/>
        </w:rPr>
        <w:t>Handbook</w:t>
      </w:r>
      <w:proofErr w:type="spellEnd"/>
      <w:r w:rsidRPr="00B771D9">
        <w:rPr>
          <w:rFonts w:ascii="Times New Roman" w:hAnsi="Times New Roman" w:cs="Times New Roman"/>
          <w:i/>
          <w:sz w:val="24"/>
          <w:szCs w:val="24"/>
        </w:rPr>
        <w:t xml:space="preserve"> of the Philosophy of Science</w:t>
      </w:r>
      <w:r w:rsidRPr="00B771D9">
        <w:rPr>
          <w:rFonts w:ascii="Times New Roman" w:hAnsi="Times New Roman" w:cs="Times New Roman"/>
          <w:sz w:val="24"/>
          <w:szCs w:val="24"/>
        </w:rPr>
        <w:t xml:space="preserve">, edited by Gabby, </w:t>
      </w:r>
      <w:proofErr w:type="spellStart"/>
      <w:r w:rsidRPr="00B771D9">
        <w:rPr>
          <w:rFonts w:ascii="Times New Roman" w:hAnsi="Times New Roman" w:cs="Times New Roman"/>
          <w:sz w:val="24"/>
          <w:szCs w:val="24"/>
        </w:rPr>
        <w:t>Thagard</w:t>
      </w:r>
      <w:proofErr w:type="spellEnd"/>
      <w:r w:rsidRPr="00B771D9">
        <w:rPr>
          <w:rFonts w:ascii="Times New Roman" w:hAnsi="Times New Roman" w:cs="Times New Roman"/>
          <w:sz w:val="24"/>
          <w:szCs w:val="24"/>
        </w:rPr>
        <w:t>, and Woods.</w:t>
      </w:r>
      <w:proofErr w:type="gramEnd"/>
      <w:r w:rsidRPr="00B771D9">
        <w:rPr>
          <w:rFonts w:ascii="Times New Roman" w:hAnsi="Times New Roman" w:cs="Times New Roman"/>
          <w:sz w:val="24"/>
          <w:szCs w:val="24"/>
        </w:rPr>
        <w:t xml:space="preserve"> </w:t>
      </w:r>
      <w:proofErr w:type="gramStart"/>
      <w:r w:rsidRPr="00B771D9">
        <w:rPr>
          <w:rFonts w:ascii="Times New Roman" w:hAnsi="Times New Roman" w:cs="Times New Roman"/>
          <w:sz w:val="24"/>
          <w:szCs w:val="24"/>
        </w:rPr>
        <w:t>Elsevier, 2008.</w:t>
      </w:r>
      <w:proofErr w:type="gramEnd"/>
      <w:r w:rsidRPr="00B771D9">
        <w:rPr>
          <w:rFonts w:ascii="Times New Roman" w:hAnsi="Times New Roman" w:cs="Times New Roman"/>
          <w:sz w:val="24"/>
          <w:szCs w:val="24"/>
        </w:rPr>
        <w:t xml:space="preserve"> </w:t>
      </w:r>
      <w:hyperlink r:id="rId32" w:history="1">
        <w:r w:rsidRPr="00B771D9">
          <w:rPr>
            <w:rStyle w:val="Hyperlink"/>
            <w:rFonts w:ascii="Times New Roman" w:hAnsi="Times New Roman"/>
            <w:sz w:val="24"/>
            <w:szCs w:val="24"/>
          </w:rPr>
          <w:t>http://store.elsevier.com/product.jsp?isbn=9780444517265</w:t>
        </w:r>
      </w:hyperlink>
      <w:r w:rsidRPr="00B771D9">
        <w:rPr>
          <w:rFonts w:ascii="Times New Roman" w:hAnsi="Times New Roman" w:cs="Times New Roman"/>
          <w:sz w:val="24"/>
          <w:szCs w:val="24"/>
        </w:rPr>
        <w:t>.</w:t>
      </w:r>
    </w:p>
    <w:p w:rsidR="0067067E" w:rsidRDefault="0067067E" w:rsidP="00876414">
      <w:pPr>
        <w:autoSpaceDE w:val="0"/>
        <w:autoSpaceDN w:val="0"/>
        <w:adjustRightInd w:val="0"/>
        <w:spacing w:after="0" w:line="240" w:lineRule="auto"/>
        <w:rPr>
          <w:rFonts w:ascii="Times New Roman" w:hAnsi="Times New Roman" w:cs="Times New Roman"/>
          <w:sz w:val="24"/>
          <w:szCs w:val="24"/>
        </w:rPr>
      </w:pPr>
    </w:p>
    <w:p w:rsidR="00E81551" w:rsidRPr="00B771D9" w:rsidRDefault="00E81551" w:rsidP="00E81551">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 xml:space="preserve">Barrett, S. and </w:t>
      </w:r>
      <w:proofErr w:type="spellStart"/>
      <w:r w:rsidRPr="00B771D9">
        <w:rPr>
          <w:rFonts w:ascii="Times New Roman" w:hAnsi="Times New Roman"/>
          <w:sz w:val="24"/>
          <w:szCs w:val="24"/>
        </w:rPr>
        <w:t>Konsynski</w:t>
      </w:r>
      <w:proofErr w:type="spellEnd"/>
      <w:r w:rsidRPr="00B771D9">
        <w:rPr>
          <w:rFonts w:ascii="Times New Roman" w:hAnsi="Times New Roman"/>
          <w:sz w:val="24"/>
          <w:szCs w:val="24"/>
        </w:rPr>
        <w:t>, B. “Inter-Organizational Information Sharing.”</w:t>
      </w:r>
      <w:proofErr w:type="gramEnd"/>
      <w:r w:rsidRPr="00B771D9">
        <w:rPr>
          <w:rFonts w:ascii="Times New Roman" w:hAnsi="Times New Roman"/>
          <w:sz w:val="24"/>
          <w:szCs w:val="24"/>
        </w:rPr>
        <w:t xml:space="preserve"> </w:t>
      </w:r>
    </w:p>
    <w:p w:rsidR="00E81551" w:rsidRPr="00B771D9" w:rsidRDefault="00E81551" w:rsidP="00E81551">
      <w:pPr>
        <w:autoSpaceDE w:val="0"/>
        <w:autoSpaceDN w:val="0"/>
        <w:adjustRightInd w:val="0"/>
        <w:spacing w:after="0" w:line="240" w:lineRule="auto"/>
        <w:rPr>
          <w:rFonts w:ascii="Times New Roman" w:hAnsi="Times New Roman"/>
          <w:sz w:val="24"/>
          <w:szCs w:val="24"/>
        </w:rPr>
      </w:pPr>
      <w:r w:rsidRPr="00B771D9">
        <w:rPr>
          <w:rFonts w:ascii="Times New Roman" w:hAnsi="Times New Roman"/>
          <w:i/>
          <w:iCs/>
          <w:sz w:val="24"/>
          <w:szCs w:val="24"/>
        </w:rPr>
        <w:t>MIS Quarterly</w:t>
      </w:r>
      <w:r w:rsidRPr="00B771D9">
        <w:rPr>
          <w:rFonts w:ascii="Times New Roman" w:hAnsi="Times New Roman"/>
          <w:sz w:val="24"/>
          <w:szCs w:val="24"/>
        </w:rPr>
        <w:t xml:space="preserve"> 6 Special Issue (1982): 93-105.</w:t>
      </w:r>
    </w:p>
    <w:p w:rsidR="00E81551" w:rsidRPr="00B771D9" w:rsidRDefault="00E81551" w:rsidP="00E81551">
      <w:pPr>
        <w:autoSpaceDE w:val="0"/>
        <w:autoSpaceDN w:val="0"/>
        <w:adjustRightInd w:val="0"/>
        <w:spacing w:after="0" w:line="240" w:lineRule="auto"/>
        <w:rPr>
          <w:rFonts w:ascii="Times New Roman" w:hAnsi="Times New Roman"/>
          <w:sz w:val="24"/>
          <w:szCs w:val="24"/>
        </w:rPr>
      </w:pPr>
      <w:hyperlink r:id="rId33" w:history="1">
        <w:r w:rsidRPr="00B771D9">
          <w:rPr>
            <w:rStyle w:val="Hyperlink"/>
            <w:rFonts w:ascii="Times New Roman" w:hAnsi="Times New Roman"/>
            <w:sz w:val="24"/>
            <w:szCs w:val="24"/>
          </w:rPr>
          <w:t>http://www.jstor.org/stable/248993?seq=1</w:t>
        </w:r>
      </w:hyperlink>
      <w:r w:rsidRPr="00B771D9">
        <w:rPr>
          <w:rFonts w:ascii="Times New Roman" w:hAnsi="Times New Roman"/>
          <w:sz w:val="24"/>
          <w:szCs w:val="24"/>
        </w:rPr>
        <w:t>.</w:t>
      </w:r>
    </w:p>
    <w:p w:rsidR="00876414" w:rsidRPr="00A45299" w:rsidRDefault="00876414" w:rsidP="00876414">
      <w:pPr>
        <w:autoSpaceDE w:val="0"/>
        <w:autoSpaceDN w:val="0"/>
        <w:adjustRightInd w:val="0"/>
        <w:spacing w:after="0" w:line="240" w:lineRule="auto"/>
        <w:rPr>
          <w:rFonts w:ascii="Times New Roman" w:hAnsi="Times New Roman" w:cs="Times New Roman"/>
          <w:sz w:val="24"/>
          <w:szCs w:val="24"/>
        </w:rPr>
      </w:pPr>
    </w:p>
    <w:p w:rsidR="00E81551" w:rsidRPr="00B771D9" w:rsidRDefault="00E81551" w:rsidP="00E81551">
      <w:pPr>
        <w:autoSpaceDE w:val="0"/>
        <w:autoSpaceDN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 xml:space="preserve">Constant, D., </w:t>
      </w:r>
      <w:proofErr w:type="spellStart"/>
      <w:r w:rsidRPr="00B771D9">
        <w:rPr>
          <w:rFonts w:ascii="Times New Roman" w:hAnsi="Times New Roman"/>
          <w:sz w:val="24"/>
          <w:szCs w:val="24"/>
        </w:rPr>
        <w:t>Kiesler</w:t>
      </w:r>
      <w:proofErr w:type="spellEnd"/>
      <w:r w:rsidRPr="00B771D9">
        <w:rPr>
          <w:rFonts w:ascii="Times New Roman" w:hAnsi="Times New Roman"/>
          <w:sz w:val="24"/>
          <w:szCs w:val="24"/>
        </w:rPr>
        <w:t xml:space="preserve">, S., and </w:t>
      </w:r>
      <w:proofErr w:type="spellStart"/>
      <w:r w:rsidRPr="00B771D9">
        <w:rPr>
          <w:rFonts w:ascii="Times New Roman" w:hAnsi="Times New Roman"/>
          <w:sz w:val="24"/>
          <w:szCs w:val="24"/>
        </w:rPr>
        <w:t>Sproull</w:t>
      </w:r>
      <w:proofErr w:type="spellEnd"/>
      <w:r w:rsidRPr="00B771D9">
        <w:rPr>
          <w:rFonts w:ascii="Times New Roman" w:hAnsi="Times New Roman"/>
          <w:sz w:val="24"/>
          <w:szCs w:val="24"/>
        </w:rPr>
        <w:t xml:space="preserve">, L. “What’s Mine is </w:t>
      </w:r>
      <w:proofErr w:type="gramStart"/>
      <w:r w:rsidRPr="00B771D9">
        <w:rPr>
          <w:rFonts w:ascii="Times New Roman" w:hAnsi="Times New Roman"/>
          <w:sz w:val="24"/>
          <w:szCs w:val="24"/>
        </w:rPr>
        <w:t>Ours</w:t>
      </w:r>
      <w:proofErr w:type="gramEnd"/>
      <w:r w:rsidRPr="00B771D9">
        <w:rPr>
          <w:rFonts w:ascii="Times New Roman" w:hAnsi="Times New Roman"/>
          <w:sz w:val="24"/>
          <w:szCs w:val="24"/>
        </w:rPr>
        <w:t xml:space="preserve">, or Is It? </w:t>
      </w:r>
      <w:proofErr w:type="gramStart"/>
      <w:r w:rsidRPr="00B771D9">
        <w:rPr>
          <w:rFonts w:ascii="Times New Roman" w:hAnsi="Times New Roman"/>
          <w:sz w:val="24"/>
          <w:szCs w:val="24"/>
        </w:rPr>
        <w:t>A Study of Attitudes about Information Sharing.”</w:t>
      </w:r>
      <w:proofErr w:type="gramEnd"/>
      <w:r w:rsidRPr="00B771D9">
        <w:rPr>
          <w:rFonts w:ascii="Times New Roman" w:hAnsi="Times New Roman"/>
          <w:sz w:val="24"/>
          <w:szCs w:val="24"/>
        </w:rPr>
        <w:t xml:space="preserve"> </w:t>
      </w:r>
      <w:r w:rsidRPr="00B771D9">
        <w:rPr>
          <w:rFonts w:ascii="Times New Roman" w:hAnsi="Times New Roman"/>
          <w:i/>
          <w:iCs/>
          <w:sz w:val="24"/>
          <w:szCs w:val="24"/>
        </w:rPr>
        <w:t>Information Systems Research</w:t>
      </w:r>
      <w:r w:rsidRPr="00B771D9">
        <w:rPr>
          <w:rFonts w:ascii="Times New Roman" w:hAnsi="Times New Roman"/>
          <w:sz w:val="24"/>
          <w:szCs w:val="24"/>
        </w:rPr>
        <w:t xml:space="preserve"> </w:t>
      </w:r>
      <w:r w:rsidRPr="00B771D9">
        <w:rPr>
          <w:rFonts w:ascii="Times New Roman" w:hAnsi="Times New Roman"/>
          <w:bCs/>
          <w:sz w:val="24"/>
          <w:szCs w:val="24"/>
        </w:rPr>
        <w:t>5</w:t>
      </w:r>
      <w:r w:rsidRPr="00B771D9">
        <w:rPr>
          <w:rFonts w:ascii="Times New Roman" w:hAnsi="Times New Roman"/>
          <w:sz w:val="24"/>
          <w:szCs w:val="24"/>
        </w:rPr>
        <w:t>(4) (1994): 400-421.</w:t>
      </w:r>
    </w:p>
    <w:p w:rsidR="00E81551" w:rsidRPr="00B771D9" w:rsidRDefault="00E81551" w:rsidP="00E81551">
      <w:pPr>
        <w:spacing w:line="240" w:lineRule="auto"/>
        <w:contextualSpacing/>
        <w:rPr>
          <w:rFonts w:ascii="Times New Roman" w:hAnsi="Times New Roman"/>
          <w:sz w:val="24"/>
          <w:szCs w:val="24"/>
        </w:rPr>
      </w:pPr>
      <w:hyperlink r:id="rId34" w:history="1">
        <w:r w:rsidRPr="00B771D9">
          <w:rPr>
            <w:rStyle w:val="Hyperlink"/>
            <w:rFonts w:ascii="Times New Roman" w:hAnsi="Times New Roman"/>
            <w:sz w:val="24"/>
            <w:szCs w:val="24"/>
          </w:rPr>
          <w:t>http://www.cs.cmu.edu/~kiesler/publications/PDFs/Constant1994WhatsMine%20.pdf</w:t>
        </w:r>
      </w:hyperlink>
      <w:r w:rsidRPr="00B771D9">
        <w:rPr>
          <w:rFonts w:ascii="Times New Roman" w:hAnsi="Times New Roman"/>
          <w:sz w:val="24"/>
          <w:szCs w:val="24"/>
        </w:rPr>
        <w:t>.</w:t>
      </w:r>
    </w:p>
    <w:p w:rsidR="00205AEE" w:rsidRPr="00A45299" w:rsidRDefault="00205AEE" w:rsidP="00205AEE">
      <w:pPr>
        <w:spacing w:line="240" w:lineRule="auto"/>
        <w:contextualSpacing/>
        <w:rPr>
          <w:rFonts w:ascii="Times New Roman" w:hAnsi="Times New Roman" w:cs="Times New Roman"/>
          <w:sz w:val="24"/>
          <w:szCs w:val="24"/>
        </w:rPr>
      </w:pPr>
    </w:p>
    <w:p w:rsidR="00E81551" w:rsidRPr="00B771D9" w:rsidRDefault="00E81551" w:rsidP="00E81551">
      <w:pPr>
        <w:spacing w:line="240" w:lineRule="auto"/>
        <w:contextualSpacing/>
        <w:rPr>
          <w:rFonts w:ascii="Times New Roman" w:hAnsi="Times New Roman"/>
          <w:sz w:val="24"/>
          <w:szCs w:val="24"/>
        </w:rPr>
      </w:pPr>
      <w:r w:rsidRPr="00B771D9">
        <w:rPr>
          <w:rFonts w:ascii="Times New Roman" w:hAnsi="Times New Roman"/>
          <w:sz w:val="24"/>
          <w:szCs w:val="24"/>
          <w:lang w:val="it-IT"/>
        </w:rPr>
        <w:t xml:space="preserve">Correa Da Silva, F.S. and Agusti-Cullell, J. </w:t>
      </w:r>
      <w:proofErr w:type="gramStart"/>
      <w:r w:rsidRPr="00B771D9">
        <w:rPr>
          <w:rFonts w:ascii="Times New Roman" w:hAnsi="Times New Roman"/>
          <w:i/>
          <w:iCs/>
          <w:sz w:val="24"/>
          <w:szCs w:val="24"/>
        </w:rPr>
        <w:t>Information Flow and Knowledge Sharing</w:t>
      </w:r>
      <w:r w:rsidRPr="00B771D9">
        <w:rPr>
          <w:rFonts w:ascii="Times New Roman" w:hAnsi="Times New Roman"/>
          <w:iCs/>
          <w:sz w:val="24"/>
          <w:szCs w:val="24"/>
        </w:rPr>
        <w:t>.</w:t>
      </w:r>
      <w:proofErr w:type="gramEnd"/>
      <w:r w:rsidRPr="00B771D9">
        <w:rPr>
          <w:rFonts w:ascii="Times New Roman" w:hAnsi="Times New Roman"/>
          <w:sz w:val="24"/>
          <w:szCs w:val="24"/>
        </w:rPr>
        <w:t xml:space="preserve"> </w:t>
      </w:r>
    </w:p>
    <w:p w:rsidR="00E81551" w:rsidRPr="00B771D9" w:rsidRDefault="00E81551" w:rsidP="00E81551">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Elsevier, 2008.</w:t>
      </w:r>
      <w:proofErr w:type="gramEnd"/>
    </w:p>
    <w:p w:rsidR="00E81551" w:rsidRPr="00B771D9" w:rsidRDefault="00E81551" w:rsidP="00E81551">
      <w:pPr>
        <w:pStyle w:val="Default"/>
      </w:pPr>
      <w:r w:rsidRPr="00B771D9">
        <w:t xml:space="preserve">U.S. Department of Homeland Security, </w:t>
      </w:r>
      <w:r w:rsidRPr="00B771D9">
        <w:rPr>
          <w:i/>
        </w:rPr>
        <w:t>DHS Risk Lexicon: 2010 Edition</w:t>
      </w:r>
      <w:r w:rsidRPr="00B771D9">
        <w:t>. 2010.</w:t>
      </w:r>
    </w:p>
    <w:p w:rsidR="00E81551" w:rsidRPr="00B771D9" w:rsidRDefault="00E81551" w:rsidP="00E81551">
      <w:pPr>
        <w:pStyle w:val="Default"/>
      </w:pPr>
      <w:hyperlink r:id="rId35" w:history="1">
        <w:r w:rsidRPr="00B771D9">
          <w:rPr>
            <w:rStyle w:val="Hyperlink"/>
          </w:rPr>
          <w:t>http://www.dhs.gov/xlibrary/assets/dhs-risk-lexicon-2010.pdf</w:t>
        </w:r>
      </w:hyperlink>
      <w:r w:rsidRPr="00B771D9">
        <w:t>.</w:t>
      </w:r>
    </w:p>
    <w:p w:rsidR="001865C9" w:rsidRDefault="001865C9" w:rsidP="001865C9">
      <w:pPr>
        <w:pStyle w:val="Default"/>
      </w:pPr>
    </w:p>
    <w:p w:rsidR="00E81551" w:rsidRPr="00B771D9" w:rsidRDefault="00E81551" w:rsidP="00E81551">
      <w:pPr>
        <w:autoSpaceDE w:val="0"/>
        <w:autoSpaceDN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Lee, H.L., So, K.C., and Tang, C.S. “The Value of Information Sharing in a Two-Level Supply</w:t>
      </w:r>
    </w:p>
    <w:p w:rsidR="00E81551" w:rsidRPr="00B771D9" w:rsidRDefault="00E81551" w:rsidP="00E81551">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Chain.”</w:t>
      </w:r>
      <w:proofErr w:type="gramEnd"/>
      <w:r w:rsidRPr="00B771D9">
        <w:rPr>
          <w:rFonts w:ascii="Times New Roman" w:hAnsi="Times New Roman"/>
          <w:sz w:val="24"/>
          <w:szCs w:val="24"/>
        </w:rPr>
        <w:t xml:space="preserve"> </w:t>
      </w:r>
      <w:r w:rsidRPr="00B771D9">
        <w:rPr>
          <w:rFonts w:ascii="Times New Roman" w:hAnsi="Times New Roman"/>
          <w:i/>
          <w:iCs/>
          <w:sz w:val="24"/>
          <w:szCs w:val="24"/>
        </w:rPr>
        <w:t>Management Science</w:t>
      </w:r>
      <w:r w:rsidRPr="00B771D9">
        <w:rPr>
          <w:rFonts w:ascii="Times New Roman" w:hAnsi="Times New Roman"/>
          <w:sz w:val="24"/>
          <w:szCs w:val="24"/>
        </w:rPr>
        <w:t xml:space="preserve"> </w:t>
      </w:r>
      <w:r w:rsidRPr="00B771D9">
        <w:rPr>
          <w:rFonts w:ascii="Times New Roman" w:hAnsi="Times New Roman"/>
          <w:bCs/>
          <w:sz w:val="24"/>
          <w:szCs w:val="24"/>
        </w:rPr>
        <w:t>46</w:t>
      </w:r>
      <w:r w:rsidRPr="00B771D9">
        <w:rPr>
          <w:rFonts w:ascii="Times New Roman" w:hAnsi="Times New Roman"/>
          <w:sz w:val="24"/>
          <w:szCs w:val="24"/>
        </w:rPr>
        <w:t>(5) (2000): 626-643.</w:t>
      </w:r>
    </w:p>
    <w:p w:rsidR="00205AEE" w:rsidRDefault="00E81551" w:rsidP="00205AEE">
      <w:pPr>
        <w:spacing w:line="240" w:lineRule="auto"/>
        <w:contextualSpacing/>
        <w:rPr>
          <w:rFonts w:ascii="Times New Roman" w:hAnsi="Times New Roman"/>
          <w:sz w:val="24"/>
          <w:szCs w:val="24"/>
        </w:rPr>
      </w:pPr>
      <w:hyperlink r:id="rId36" w:history="1">
        <w:r w:rsidRPr="00B771D9">
          <w:rPr>
            <w:rStyle w:val="Hyperlink"/>
            <w:rFonts w:ascii="Times New Roman" w:hAnsi="Times New Roman"/>
            <w:sz w:val="24"/>
            <w:szCs w:val="24"/>
          </w:rPr>
          <w:t>http://www.ie.bilkent.edu.tr/~ie572/Papers/Leeetal2.pdf</w:t>
        </w:r>
      </w:hyperlink>
      <w:r w:rsidRPr="00B771D9">
        <w:rPr>
          <w:rFonts w:ascii="Times New Roman" w:hAnsi="Times New Roman"/>
          <w:sz w:val="24"/>
          <w:szCs w:val="24"/>
        </w:rPr>
        <w:t>.</w:t>
      </w:r>
    </w:p>
    <w:p w:rsidR="00437B0F" w:rsidRPr="00A45299" w:rsidRDefault="00437B0F" w:rsidP="00205AEE">
      <w:pPr>
        <w:spacing w:line="240" w:lineRule="auto"/>
        <w:contextualSpacing/>
        <w:rPr>
          <w:rFonts w:ascii="Times New Roman" w:hAnsi="Times New Roman" w:cs="Times New Roman"/>
          <w:sz w:val="24"/>
          <w:szCs w:val="24"/>
        </w:rPr>
      </w:pPr>
    </w:p>
    <w:p w:rsidR="00E81551" w:rsidRPr="00B771D9" w:rsidRDefault="00E81551" w:rsidP="00E81551">
      <w:pPr>
        <w:spacing w:line="240" w:lineRule="auto"/>
        <w:contextualSpacing/>
        <w:rPr>
          <w:rFonts w:ascii="Times New Roman" w:hAnsi="Times New Roman"/>
          <w:sz w:val="24"/>
          <w:szCs w:val="24"/>
        </w:rPr>
      </w:pPr>
      <w:r w:rsidRPr="00B771D9">
        <w:rPr>
          <w:rFonts w:ascii="Times New Roman" w:hAnsi="Times New Roman"/>
          <w:sz w:val="24"/>
          <w:szCs w:val="24"/>
        </w:rPr>
        <w:t xml:space="preserve">Malone, T.W., Grant, K.R., </w:t>
      </w:r>
      <w:proofErr w:type="spellStart"/>
      <w:r w:rsidRPr="00B771D9">
        <w:rPr>
          <w:rFonts w:ascii="Times New Roman" w:hAnsi="Times New Roman"/>
          <w:sz w:val="24"/>
          <w:szCs w:val="24"/>
        </w:rPr>
        <w:t>Turbak</w:t>
      </w:r>
      <w:proofErr w:type="spellEnd"/>
      <w:r w:rsidRPr="00B771D9">
        <w:rPr>
          <w:rFonts w:ascii="Times New Roman" w:hAnsi="Times New Roman"/>
          <w:sz w:val="24"/>
          <w:szCs w:val="24"/>
        </w:rPr>
        <w:t xml:space="preserve">, F.A., </w:t>
      </w:r>
      <w:proofErr w:type="spellStart"/>
      <w:r w:rsidRPr="00B771D9">
        <w:rPr>
          <w:rFonts w:ascii="Times New Roman" w:hAnsi="Times New Roman"/>
          <w:sz w:val="24"/>
          <w:szCs w:val="24"/>
        </w:rPr>
        <w:t>Brobst</w:t>
      </w:r>
      <w:proofErr w:type="spellEnd"/>
      <w:r w:rsidRPr="00B771D9">
        <w:rPr>
          <w:rFonts w:ascii="Times New Roman" w:hAnsi="Times New Roman"/>
          <w:sz w:val="24"/>
          <w:szCs w:val="24"/>
        </w:rPr>
        <w:t>, S.A., and Cohen, M.D. “Intelligent</w:t>
      </w:r>
    </w:p>
    <w:p w:rsidR="00E81551" w:rsidRPr="00B771D9" w:rsidRDefault="00E81551" w:rsidP="00E81551">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Information-Sharing Systems.”</w:t>
      </w:r>
      <w:proofErr w:type="gramEnd"/>
      <w:r w:rsidRPr="00B771D9">
        <w:rPr>
          <w:rFonts w:ascii="Times New Roman" w:hAnsi="Times New Roman"/>
          <w:sz w:val="24"/>
          <w:szCs w:val="24"/>
        </w:rPr>
        <w:t xml:space="preserve"> </w:t>
      </w:r>
      <w:r w:rsidRPr="00B771D9">
        <w:rPr>
          <w:rFonts w:ascii="Times New Roman" w:hAnsi="Times New Roman"/>
          <w:i/>
          <w:iCs/>
          <w:sz w:val="24"/>
          <w:szCs w:val="24"/>
        </w:rPr>
        <w:t>Communications of the ACM</w:t>
      </w:r>
      <w:r w:rsidRPr="00B771D9">
        <w:rPr>
          <w:rFonts w:ascii="Times New Roman" w:hAnsi="Times New Roman"/>
          <w:sz w:val="24"/>
          <w:szCs w:val="24"/>
        </w:rPr>
        <w:t xml:space="preserve"> </w:t>
      </w:r>
      <w:r w:rsidRPr="00B771D9">
        <w:rPr>
          <w:rFonts w:ascii="Times New Roman" w:hAnsi="Times New Roman"/>
          <w:bCs/>
          <w:sz w:val="24"/>
          <w:szCs w:val="24"/>
        </w:rPr>
        <w:t>30</w:t>
      </w:r>
      <w:r w:rsidRPr="00B771D9">
        <w:rPr>
          <w:rFonts w:ascii="Times New Roman" w:hAnsi="Times New Roman"/>
          <w:sz w:val="24"/>
          <w:szCs w:val="24"/>
        </w:rPr>
        <w:t>(5) (1987): 390-402.</w:t>
      </w:r>
    </w:p>
    <w:p w:rsidR="00E81551" w:rsidRPr="00B771D9" w:rsidRDefault="00E81551" w:rsidP="00E81551">
      <w:pPr>
        <w:spacing w:line="240" w:lineRule="auto"/>
        <w:contextualSpacing/>
        <w:rPr>
          <w:rFonts w:ascii="Times New Roman" w:hAnsi="Times New Roman"/>
          <w:sz w:val="24"/>
          <w:szCs w:val="24"/>
        </w:rPr>
      </w:pPr>
      <w:hyperlink r:id="rId37" w:history="1">
        <w:r w:rsidRPr="00B771D9">
          <w:rPr>
            <w:rStyle w:val="Hyperlink"/>
            <w:rFonts w:ascii="Times New Roman" w:hAnsi="Times New Roman"/>
            <w:sz w:val="24"/>
            <w:szCs w:val="24"/>
          </w:rPr>
          <w:t>http://dspace.mit.edu/bitstream/handle/1721.1/2157/SWP-1850-21289506-CISR-147.pdf;jsessionid=F33D549DA175C8D1BC3D3AD22B43A213?sequence=1</w:t>
        </w:r>
      </w:hyperlink>
      <w:r w:rsidRPr="00B771D9">
        <w:rPr>
          <w:rFonts w:ascii="Times New Roman" w:hAnsi="Times New Roman"/>
          <w:sz w:val="24"/>
          <w:szCs w:val="24"/>
        </w:rPr>
        <w:t>.</w:t>
      </w:r>
    </w:p>
    <w:p w:rsidR="00F72759" w:rsidRDefault="00F72759" w:rsidP="00547FD1">
      <w:pPr>
        <w:rPr>
          <w:rFonts w:ascii="Times New Roman" w:hAnsi="Times New Roman" w:cs="Times New Roman"/>
          <w:sz w:val="24"/>
          <w:szCs w:val="24"/>
        </w:rPr>
      </w:pPr>
    </w:p>
    <w:p w:rsidR="004B5339" w:rsidRDefault="004B5339">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9B588D" w:rsidRPr="00F72759" w:rsidRDefault="0085435F" w:rsidP="00547FD1">
      <w:pPr>
        <w:rPr>
          <w:rFonts w:ascii="Times New Roman" w:hAnsi="Times New Roman" w:cs="Times New Roman"/>
          <w:sz w:val="24"/>
          <w:szCs w:val="24"/>
        </w:rPr>
      </w:pPr>
      <w:r w:rsidRPr="00A45299">
        <w:rPr>
          <w:rFonts w:ascii="Times New Roman" w:hAnsi="Times New Roman" w:cs="Times New Roman"/>
          <w:b/>
          <w:bCs/>
          <w:smallCaps/>
          <w:sz w:val="24"/>
          <w:szCs w:val="24"/>
          <w:u w:val="single"/>
        </w:rPr>
        <w:lastRenderedPageBreak/>
        <w:t xml:space="preserve">Lesson 5 </w:t>
      </w:r>
      <w:proofErr w:type="gramStart"/>
      <w:r w:rsidRPr="00A45299">
        <w:rPr>
          <w:rFonts w:ascii="Times New Roman" w:hAnsi="Times New Roman" w:cs="Times New Roman"/>
          <w:b/>
          <w:bCs/>
          <w:smallCaps/>
          <w:sz w:val="24"/>
          <w:szCs w:val="24"/>
          <w:u w:val="single"/>
        </w:rPr>
        <w:t>Topic</w:t>
      </w:r>
      <w:proofErr w:type="gramEnd"/>
      <w:r w:rsidR="008E6F44">
        <w:rPr>
          <w:rFonts w:ascii="Times New Roman" w:hAnsi="Times New Roman" w:cs="Times New Roman"/>
          <w:b/>
          <w:bCs/>
          <w:smallCaps/>
          <w:sz w:val="24"/>
          <w:szCs w:val="24"/>
        </w:rPr>
        <w:t>:  Information Sharing P</w:t>
      </w:r>
      <w:r w:rsidRPr="00A45299">
        <w:rPr>
          <w:rFonts w:ascii="Times New Roman" w:hAnsi="Times New Roman" w:cs="Times New Roman"/>
          <w:b/>
          <w:bCs/>
          <w:smallCaps/>
          <w:sz w:val="24"/>
          <w:szCs w:val="24"/>
        </w:rPr>
        <w:t xml:space="preserve">artners   </w:t>
      </w:r>
    </w:p>
    <w:p w:rsidR="001B0E98" w:rsidRDefault="00DF74AD">
      <w:pPr>
        <w:rPr>
          <w:rFonts w:ascii="Times New Roman" w:hAnsi="Times New Roman" w:cs="Times New Roman"/>
          <w:b/>
          <w:sz w:val="24"/>
          <w:szCs w:val="24"/>
        </w:rPr>
      </w:pPr>
      <w:r w:rsidRPr="00DF74AD">
        <w:rPr>
          <w:rFonts w:ascii="Times New Roman" w:hAnsi="Times New Roman" w:cs="Times New Roman"/>
          <w:b/>
          <w:sz w:val="24"/>
          <w:szCs w:val="24"/>
        </w:rPr>
        <w:t>1. Lesson Goals/Objectives:</w:t>
      </w:r>
    </w:p>
    <w:p w:rsidR="00A57AC2" w:rsidRPr="00C70F9D" w:rsidRDefault="007E608F" w:rsidP="00A57AC2">
      <w:pPr>
        <w:pStyle w:val="ListParagraph"/>
        <w:widowControl w:val="0"/>
        <w:numPr>
          <w:ilvl w:val="0"/>
          <w:numId w:val="58"/>
        </w:numPr>
        <w:overflowPunct w:val="0"/>
        <w:adjustRightInd w:val="0"/>
        <w:contextualSpacing/>
      </w:pPr>
      <w:r>
        <w:t>Explain</w:t>
      </w:r>
      <w:r w:rsidRPr="00C70F9D">
        <w:t xml:space="preserve"> </w:t>
      </w:r>
      <w:r w:rsidR="00A57AC2" w:rsidRPr="00C70F9D">
        <w:t xml:space="preserve">the relationships and processes that link the major parties involved in critical infrastructure </w:t>
      </w:r>
      <w:r w:rsidR="00DA4967">
        <w:t>security</w:t>
      </w:r>
      <w:r w:rsidR="00DA4967" w:rsidRPr="00A45299">
        <w:t xml:space="preserve"> </w:t>
      </w:r>
      <w:r w:rsidR="00A57AC2" w:rsidRPr="00C70F9D">
        <w:t>and resilience information sharing, including the following pair-wise groupings of partners:</w:t>
      </w:r>
    </w:p>
    <w:p w:rsidR="00A57AC2" w:rsidRPr="00C70F9D" w:rsidRDefault="00A57AC2" w:rsidP="00A57AC2">
      <w:pPr>
        <w:pStyle w:val="ListParagraph"/>
        <w:widowControl w:val="0"/>
        <w:numPr>
          <w:ilvl w:val="0"/>
          <w:numId w:val="59"/>
        </w:numPr>
        <w:overflowPunct w:val="0"/>
        <w:adjustRightInd w:val="0"/>
        <w:contextualSpacing/>
      </w:pPr>
      <w:r w:rsidRPr="00C70F9D">
        <w:t>Federal government - Federal government (includes IC agencies to non- Intelligence Community Federal agencies)</w:t>
      </w:r>
    </w:p>
    <w:p w:rsidR="00A57AC2" w:rsidRPr="00C70F9D" w:rsidRDefault="00A57AC2" w:rsidP="00A57AC2">
      <w:pPr>
        <w:pStyle w:val="ListParagraph"/>
        <w:widowControl w:val="0"/>
        <w:numPr>
          <w:ilvl w:val="0"/>
          <w:numId w:val="59"/>
        </w:numPr>
        <w:overflowPunct w:val="0"/>
        <w:adjustRightInd w:val="0"/>
        <w:contextualSpacing/>
      </w:pPr>
      <w:r w:rsidRPr="00C70F9D">
        <w:t>Federal government – State and local, tribal, and territorial governments</w:t>
      </w:r>
    </w:p>
    <w:p w:rsidR="00A57AC2" w:rsidRPr="00C70F9D" w:rsidRDefault="00A57AC2" w:rsidP="00A57AC2">
      <w:pPr>
        <w:pStyle w:val="ListParagraph"/>
        <w:widowControl w:val="0"/>
        <w:numPr>
          <w:ilvl w:val="0"/>
          <w:numId w:val="59"/>
        </w:numPr>
        <w:overflowPunct w:val="0"/>
        <w:adjustRightInd w:val="0"/>
        <w:contextualSpacing/>
      </w:pPr>
      <w:r w:rsidRPr="00C70F9D">
        <w:t>Federal government – Private Sector (DHS, FBI, Federal Sector Specific Agencies (SSAs) under the NIPP, etc.)</w:t>
      </w:r>
    </w:p>
    <w:p w:rsidR="00A57AC2" w:rsidRPr="00C70F9D" w:rsidRDefault="00A57AC2" w:rsidP="00A57AC2">
      <w:pPr>
        <w:pStyle w:val="ListParagraph"/>
        <w:widowControl w:val="0"/>
        <w:numPr>
          <w:ilvl w:val="0"/>
          <w:numId w:val="59"/>
        </w:numPr>
        <w:overflowPunct w:val="0"/>
        <w:adjustRightInd w:val="0"/>
        <w:contextualSpacing/>
      </w:pPr>
      <w:r w:rsidRPr="00C70F9D">
        <w:t>State and local Government – Private Sector (includes Law Enforcement to Private Sector, Fusion Centers to Private Sector, Emergency Operations Centers to Private Sector)</w:t>
      </w:r>
    </w:p>
    <w:p w:rsidR="00A57AC2" w:rsidRPr="00C70F9D" w:rsidRDefault="00A57AC2" w:rsidP="00A57AC2">
      <w:pPr>
        <w:pStyle w:val="ListParagraph"/>
        <w:widowControl w:val="0"/>
        <w:numPr>
          <w:ilvl w:val="0"/>
          <w:numId w:val="59"/>
        </w:numPr>
        <w:overflowPunct w:val="0"/>
        <w:adjustRightInd w:val="0"/>
        <w:contextualSpacing/>
      </w:pPr>
      <w:r w:rsidRPr="00C70F9D">
        <w:t xml:space="preserve">Regional Consortia – Private Sector   </w:t>
      </w:r>
    </w:p>
    <w:p w:rsidR="00A57AC2" w:rsidRPr="00C70F9D" w:rsidRDefault="00A57AC2" w:rsidP="00A57AC2">
      <w:pPr>
        <w:pStyle w:val="ListParagraph"/>
        <w:widowControl w:val="0"/>
        <w:numPr>
          <w:ilvl w:val="0"/>
          <w:numId w:val="59"/>
        </w:numPr>
        <w:overflowPunct w:val="0"/>
        <w:adjustRightInd w:val="0"/>
        <w:contextualSpacing/>
      </w:pPr>
      <w:r w:rsidRPr="00C70F9D">
        <w:t>Private Sector - Private Sector (includes Information Sharing and Analysis Centers (ISACs) and Trade Associations to their members)</w:t>
      </w:r>
    </w:p>
    <w:p w:rsidR="00A57AC2" w:rsidRPr="00C70F9D" w:rsidRDefault="007E608F" w:rsidP="00A57AC2">
      <w:pPr>
        <w:pStyle w:val="ListParagraph"/>
        <w:widowControl w:val="0"/>
        <w:numPr>
          <w:ilvl w:val="0"/>
          <w:numId w:val="58"/>
        </w:numPr>
        <w:overflowPunct w:val="0"/>
        <w:adjustRightInd w:val="0"/>
        <w:contextualSpacing/>
      </w:pPr>
      <w:r>
        <w:t>Describe</w:t>
      </w:r>
      <w:r w:rsidRPr="00C70F9D">
        <w:t xml:space="preserve"> </w:t>
      </w:r>
      <w:r w:rsidR="00A57AC2" w:rsidRPr="00C70F9D">
        <w:t xml:space="preserve">the key organizations that have formed to facilitate critical infrastructure </w:t>
      </w:r>
      <w:r w:rsidR="00DA4967">
        <w:t>security</w:t>
      </w:r>
      <w:r w:rsidR="00DA4967" w:rsidRPr="00A45299">
        <w:t xml:space="preserve"> </w:t>
      </w:r>
      <w:r w:rsidR="00A57AC2" w:rsidRPr="00C70F9D">
        <w:t>and resilience information sharing</w:t>
      </w:r>
    </w:p>
    <w:p w:rsidR="00A57AC2" w:rsidRPr="00C70F9D" w:rsidRDefault="007E608F" w:rsidP="00A57AC2">
      <w:pPr>
        <w:pStyle w:val="ListParagraph"/>
        <w:numPr>
          <w:ilvl w:val="0"/>
          <w:numId w:val="58"/>
        </w:numPr>
        <w:rPr>
          <w:bCs/>
          <w:color w:val="000000"/>
        </w:rPr>
      </w:pPr>
      <w:r>
        <w:t>Analyze the</w:t>
      </w:r>
      <w:r w:rsidR="00A57AC2" w:rsidRPr="00C70F9D">
        <w:t xml:space="preserve"> nature of the State, local, and regional Fu</w:t>
      </w:r>
      <w:r w:rsidR="00A57AC2" w:rsidRPr="00C70F9D">
        <w:rPr>
          <w:bCs/>
          <w:color w:val="000000"/>
        </w:rPr>
        <w:t xml:space="preserve">sion Centers in the context of the critical infrastructure </w:t>
      </w:r>
      <w:r w:rsidR="00DA4967">
        <w:t>security</w:t>
      </w:r>
      <w:r w:rsidR="00DA4967" w:rsidRPr="00A45299">
        <w:t xml:space="preserve"> </w:t>
      </w:r>
      <w:r w:rsidR="00A57AC2" w:rsidRPr="00C70F9D">
        <w:rPr>
          <w:bCs/>
          <w:color w:val="000000"/>
        </w:rPr>
        <w:t>and resilience mission area</w:t>
      </w:r>
    </w:p>
    <w:p w:rsidR="00A57AC2" w:rsidRPr="00C70F9D" w:rsidRDefault="00A57AC2" w:rsidP="00A57AC2">
      <w:pPr>
        <w:pStyle w:val="ListParagraph"/>
        <w:numPr>
          <w:ilvl w:val="0"/>
          <w:numId w:val="77"/>
        </w:numPr>
      </w:pPr>
      <w:r w:rsidRPr="00C70F9D">
        <w:t>Describe the special challenges associated with sharing information with tribal and territorial communities.</w:t>
      </w:r>
    </w:p>
    <w:p w:rsidR="0085435F" w:rsidRPr="00A45299" w:rsidRDefault="0085435F" w:rsidP="0085435F">
      <w:pPr>
        <w:pStyle w:val="ListParagraph"/>
        <w:widowControl w:val="0"/>
        <w:overflowPunct w:val="0"/>
        <w:adjustRightInd w:val="0"/>
        <w:ind w:left="1800"/>
        <w:contextualSpacing/>
      </w:pPr>
    </w:p>
    <w:p w:rsidR="001B0E98" w:rsidRDefault="00DF74AD">
      <w:pPr>
        <w:rPr>
          <w:rFonts w:ascii="Times New Roman" w:hAnsi="Times New Roman" w:cs="Times New Roman"/>
          <w:b/>
          <w:sz w:val="24"/>
          <w:szCs w:val="24"/>
        </w:rPr>
      </w:pPr>
      <w:r w:rsidRPr="00DF74AD">
        <w:rPr>
          <w:rFonts w:ascii="Times New Roman" w:hAnsi="Times New Roman" w:cs="Times New Roman"/>
          <w:b/>
          <w:sz w:val="24"/>
          <w:szCs w:val="24"/>
        </w:rPr>
        <w:t>2. Discussion Topics:</w:t>
      </w:r>
    </w:p>
    <w:p w:rsidR="001B0E98" w:rsidRDefault="0085435F">
      <w:pPr>
        <w:pStyle w:val="ListParagraph"/>
        <w:widowControl w:val="0"/>
        <w:numPr>
          <w:ilvl w:val="0"/>
          <w:numId w:val="77"/>
        </w:numPr>
        <w:overflowPunct w:val="0"/>
        <w:adjustRightInd w:val="0"/>
        <w:contextualSpacing/>
      </w:pPr>
      <w:r w:rsidRPr="00A45299">
        <w:t xml:space="preserve">For each pair-wise grouping of partners, what are some of the specific organizations involved and what kind of information do they share? </w:t>
      </w:r>
    </w:p>
    <w:p w:rsidR="001B0E98" w:rsidRDefault="0085435F">
      <w:pPr>
        <w:pStyle w:val="ListParagraph"/>
        <w:widowControl w:val="0"/>
        <w:numPr>
          <w:ilvl w:val="0"/>
          <w:numId w:val="77"/>
        </w:numPr>
        <w:overflowPunct w:val="0"/>
        <w:adjustRightInd w:val="0"/>
        <w:contextualSpacing/>
      </w:pPr>
      <w:r w:rsidRPr="00A45299">
        <w:t xml:space="preserve">What role does each of the following organizations play in </w:t>
      </w:r>
      <w:r w:rsidR="00DA4967">
        <w:t>CISR</w:t>
      </w:r>
      <w:r w:rsidR="00DA4967" w:rsidRPr="00A45299">
        <w:t xml:space="preserve"> </w:t>
      </w:r>
      <w:r w:rsidRPr="00A45299">
        <w:t>information sharing?</w:t>
      </w:r>
    </w:p>
    <w:p w:rsidR="001B0E98" w:rsidRDefault="0085435F">
      <w:pPr>
        <w:pStyle w:val="ListParagraph"/>
        <w:widowControl w:val="0"/>
        <w:numPr>
          <w:ilvl w:val="0"/>
          <w:numId w:val="78"/>
        </w:numPr>
        <w:overflowPunct w:val="0"/>
        <w:adjustRightInd w:val="0"/>
        <w:contextualSpacing/>
      </w:pPr>
      <w:r w:rsidRPr="00A45299">
        <w:t xml:space="preserve">Sector Coordinating Councils </w:t>
      </w:r>
    </w:p>
    <w:p w:rsidR="001B0E98" w:rsidRDefault="003A4B6D">
      <w:pPr>
        <w:pStyle w:val="ListParagraph"/>
        <w:widowControl w:val="0"/>
        <w:numPr>
          <w:ilvl w:val="0"/>
          <w:numId w:val="78"/>
        </w:numPr>
        <w:overflowPunct w:val="0"/>
        <w:adjustRightInd w:val="0"/>
        <w:contextualSpacing/>
      </w:pPr>
      <w:r>
        <w:t xml:space="preserve">SSAs and </w:t>
      </w:r>
      <w:r w:rsidR="0085435F" w:rsidRPr="00A45299">
        <w:t>Government Coordinating Councils (GCCs)</w:t>
      </w:r>
    </w:p>
    <w:p w:rsidR="001B0E98" w:rsidRDefault="00037CB5">
      <w:pPr>
        <w:pStyle w:val="ListParagraph"/>
        <w:widowControl w:val="0"/>
        <w:numPr>
          <w:ilvl w:val="0"/>
          <w:numId w:val="78"/>
        </w:numPr>
        <w:overflowPunct w:val="0"/>
        <w:adjustRightInd w:val="0"/>
        <w:contextualSpacing/>
      </w:pPr>
      <w:r>
        <w:t>State and L</w:t>
      </w:r>
      <w:r w:rsidR="00DC48BE">
        <w:t xml:space="preserve">ocal, </w:t>
      </w:r>
      <w:r>
        <w:t>Tribal and T</w:t>
      </w:r>
      <w:r w:rsidR="00DC48BE">
        <w:t xml:space="preserve">erritorial - </w:t>
      </w:r>
      <w:r w:rsidR="00DC48BE" w:rsidRPr="00A45299">
        <w:t>Government Coordinating Council</w:t>
      </w:r>
      <w:r w:rsidR="00DC48BE">
        <w:t xml:space="preserve"> (SLTT-GCC)</w:t>
      </w:r>
    </w:p>
    <w:p w:rsidR="001B0E98" w:rsidRDefault="00CC10EA">
      <w:pPr>
        <w:pStyle w:val="ListParagraph"/>
        <w:widowControl w:val="0"/>
        <w:numPr>
          <w:ilvl w:val="0"/>
          <w:numId w:val="78"/>
        </w:numPr>
        <w:overflowPunct w:val="0"/>
        <w:adjustRightInd w:val="0"/>
        <w:contextualSpacing/>
      </w:pPr>
      <w:r>
        <w:t>Regional Consortia</w:t>
      </w:r>
    </w:p>
    <w:p w:rsidR="001B0E98" w:rsidRDefault="0085435F">
      <w:pPr>
        <w:pStyle w:val="ListParagraph"/>
        <w:widowControl w:val="0"/>
        <w:numPr>
          <w:ilvl w:val="0"/>
          <w:numId w:val="78"/>
        </w:numPr>
        <w:overflowPunct w:val="0"/>
        <w:adjustRightInd w:val="0"/>
        <w:contextualSpacing/>
      </w:pPr>
      <w:r w:rsidRPr="00A45299">
        <w:t>Critical Infrastructure Partnership Advisory Council (CIPAC)</w:t>
      </w:r>
    </w:p>
    <w:p w:rsidR="001B0E98" w:rsidRDefault="0085435F">
      <w:pPr>
        <w:pStyle w:val="ListParagraph"/>
        <w:widowControl w:val="0"/>
        <w:numPr>
          <w:ilvl w:val="0"/>
          <w:numId w:val="78"/>
        </w:numPr>
        <w:overflowPunct w:val="0"/>
        <w:adjustRightInd w:val="0"/>
        <w:contextualSpacing/>
      </w:pPr>
      <w:r w:rsidRPr="00A45299">
        <w:t>ISACs and the ISAC Council</w:t>
      </w:r>
    </w:p>
    <w:p w:rsidR="001B0E98" w:rsidRDefault="00717AC7">
      <w:pPr>
        <w:pStyle w:val="ListParagraph"/>
        <w:widowControl w:val="0"/>
        <w:numPr>
          <w:ilvl w:val="0"/>
          <w:numId w:val="78"/>
        </w:numPr>
        <w:overflowPunct w:val="0"/>
        <w:adjustRightInd w:val="0"/>
        <w:contextualSpacing/>
      </w:pPr>
      <w:r>
        <w:t>State and l</w:t>
      </w:r>
      <w:r w:rsidR="0085435F" w:rsidRPr="00A45299">
        <w:t>ocal Fusion Centers</w:t>
      </w:r>
    </w:p>
    <w:p w:rsidR="001B0E98" w:rsidRDefault="00B8536E">
      <w:pPr>
        <w:pStyle w:val="ListParagraph"/>
        <w:widowControl w:val="0"/>
        <w:numPr>
          <w:ilvl w:val="0"/>
          <w:numId w:val="78"/>
        </w:numPr>
        <w:overflowPunct w:val="0"/>
        <w:adjustRightInd w:val="0"/>
        <w:contextualSpacing/>
      </w:pPr>
      <w:r>
        <w:t>Joint Terrorism Task Forces (JTTFs)</w:t>
      </w:r>
    </w:p>
    <w:p w:rsidR="001B0E98" w:rsidRDefault="00846768">
      <w:pPr>
        <w:pStyle w:val="ListParagraph"/>
        <w:widowControl w:val="0"/>
        <w:numPr>
          <w:ilvl w:val="0"/>
          <w:numId w:val="78"/>
        </w:numPr>
        <w:overflowPunct w:val="0"/>
        <w:adjustRightInd w:val="0"/>
        <w:contextualSpacing/>
      </w:pPr>
      <w:r>
        <w:t>State and l</w:t>
      </w:r>
      <w:r w:rsidR="004B48A3" w:rsidRPr="00A45299">
        <w:t>ocal</w:t>
      </w:r>
      <w:r w:rsidR="004B48A3" w:rsidRPr="004B48A3">
        <w:t xml:space="preserve"> </w:t>
      </w:r>
      <w:r w:rsidR="004B48A3">
        <w:t>Emergency Operations Centers (EOCs</w:t>
      </w:r>
      <w:r w:rsidR="009C2916">
        <w:t>)</w:t>
      </w:r>
    </w:p>
    <w:p w:rsidR="001B0E98" w:rsidRDefault="0085435F">
      <w:pPr>
        <w:pStyle w:val="ListParagraph"/>
        <w:widowControl w:val="0"/>
        <w:numPr>
          <w:ilvl w:val="0"/>
          <w:numId w:val="78"/>
        </w:numPr>
        <w:overflowPunct w:val="0"/>
        <w:adjustRightInd w:val="0"/>
        <w:contextualSpacing/>
      </w:pPr>
      <w:r w:rsidRPr="00A45299">
        <w:t xml:space="preserve">DHS/ </w:t>
      </w:r>
      <w:r w:rsidR="00A57B81" w:rsidRPr="00A45299">
        <w:t>I</w:t>
      </w:r>
      <w:r w:rsidR="00A57B81">
        <w:t>ntelligence and Analysis</w:t>
      </w:r>
    </w:p>
    <w:p w:rsidR="001B0E98" w:rsidRDefault="0085435F">
      <w:pPr>
        <w:pStyle w:val="ListParagraph"/>
        <w:widowControl w:val="0"/>
        <w:numPr>
          <w:ilvl w:val="0"/>
          <w:numId w:val="78"/>
        </w:numPr>
        <w:overflowPunct w:val="0"/>
        <w:adjustRightInd w:val="0"/>
        <w:contextualSpacing/>
      </w:pPr>
      <w:r w:rsidRPr="00A45299">
        <w:t>DHS/ National Infrastructure Coordination Center (NICC)</w:t>
      </w:r>
    </w:p>
    <w:p w:rsidR="001B0E98" w:rsidRDefault="0085435F">
      <w:pPr>
        <w:pStyle w:val="ListParagraph"/>
        <w:widowControl w:val="0"/>
        <w:numPr>
          <w:ilvl w:val="0"/>
          <w:numId w:val="78"/>
        </w:numPr>
        <w:overflowPunct w:val="0"/>
        <w:adjustRightInd w:val="0"/>
        <w:contextualSpacing/>
      </w:pPr>
      <w:r w:rsidRPr="00A45299">
        <w:t xml:space="preserve">DHS/Regional Protective Security Advisors (PSAs) and Regional </w:t>
      </w:r>
      <w:r w:rsidR="005609A2">
        <w:t xml:space="preserve">Mission Collaboration Staff </w:t>
      </w:r>
    </w:p>
    <w:p w:rsidR="001B0E98" w:rsidRDefault="008848F3">
      <w:pPr>
        <w:pStyle w:val="ListParagraph"/>
        <w:widowControl w:val="0"/>
        <w:numPr>
          <w:ilvl w:val="0"/>
          <w:numId w:val="78"/>
        </w:numPr>
        <w:overflowPunct w:val="0"/>
        <w:adjustRightInd w:val="0"/>
        <w:contextualSpacing/>
      </w:pPr>
      <w:r>
        <w:t>DHS/Federal Emergency Management Agency (FEMA)</w:t>
      </w:r>
    </w:p>
    <w:p w:rsidR="001B0E98" w:rsidRDefault="0085435F">
      <w:pPr>
        <w:pStyle w:val="ListParagraph"/>
        <w:widowControl w:val="0"/>
        <w:numPr>
          <w:ilvl w:val="0"/>
          <w:numId w:val="79"/>
        </w:numPr>
        <w:overflowPunct w:val="0"/>
        <w:adjustRightInd w:val="0"/>
        <w:contextualSpacing/>
      </w:pPr>
      <w:r w:rsidRPr="00A45299">
        <w:t xml:space="preserve">What type of information is needed by </w:t>
      </w:r>
      <w:r w:rsidR="001F5FC1">
        <w:t>c</w:t>
      </w:r>
      <w:r w:rsidR="001F5FC1" w:rsidRPr="00A45299">
        <w:t xml:space="preserve">ritical </w:t>
      </w:r>
      <w:r w:rsidR="001F5FC1">
        <w:t>i</w:t>
      </w:r>
      <w:r w:rsidR="00172608">
        <w:t xml:space="preserve">nfrastructure </w:t>
      </w:r>
      <w:r w:rsidR="001F5FC1">
        <w:t>o</w:t>
      </w:r>
      <w:r w:rsidR="001F5FC1" w:rsidRPr="00A45299">
        <w:t>wners</w:t>
      </w:r>
      <w:r w:rsidR="001F5FC1">
        <w:t xml:space="preserve"> and o</w:t>
      </w:r>
      <w:r w:rsidR="001F5FC1" w:rsidRPr="00A45299">
        <w:t xml:space="preserve">perators </w:t>
      </w:r>
      <w:r w:rsidRPr="00A45299">
        <w:t xml:space="preserve">to </w:t>
      </w:r>
      <w:r w:rsidRPr="00A45299">
        <w:lastRenderedPageBreak/>
        <w:t>better protect and make their infrastructure more resilient? Who provides this kind of information?</w:t>
      </w:r>
    </w:p>
    <w:p w:rsidR="001B0E98" w:rsidRDefault="0085435F">
      <w:pPr>
        <w:pStyle w:val="ListParagraph"/>
        <w:widowControl w:val="0"/>
        <w:numPr>
          <w:ilvl w:val="0"/>
          <w:numId w:val="79"/>
        </w:numPr>
        <w:overflowPunct w:val="0"/>
        <w:adjustRightInd w:val="0"/>
        <w:contextualSpacing/>
      </w:pPr>
      <w:r w:rsidRPr="00A45299">
        <w:t xml:space="preserve">Why are the Federal </w:t>
      </w:r>
      <w:r w:rsidR="00D05945">
        <w:t>g</w:t>
      </w:r>
      <w:r w:rsidRPr="00A45299">
        <w:t>overnment – Private Sector</w:t>
      </w:r>
      <w:r w:rsidR="00CD4CFB">
        <w:t>,</w:t>
      </w:r>
      <w:r w:rsidRPr="00A45299">
        <w:t xml:space="preserve"> State </w:t>
      </w:r>
      <w:r w:rsidR="00D05945">
        <w:t>and l</w:t>
      </w:r>
      <w:r w:rsidRPr="00A45299">
        <w:t xml:space="preserve">ocal </w:t>
      </w:r>
      <w:r w:rsidR="00D05945">
        <w:t>g</w:t>
      </w:r>
      <w:r w:rsidRPr="00A45299">
        <w:t>overnment – Private Sector</w:t>
      </w:r>
      <w:r w:rsidR="00CD4CFB">
        <w:t xml:space="preserve">, and </w:t>
      </w:r>
      <w:r w:rsidR="00CD4CFB" w:rsidRPr="00A45299">
        <w:t xml:space="preserve">Federal </w:t>
      </w:r>
      <w:r w:rsidR="00D05945">
        <w:t>g</w:t>
      </w:r>
      <w:r w:rsidR="00CD4CFB" w:rsidRPr="00A45299">
        <w:t>overnment –</w:t>
      </w:r>
      <w:r w:rsidR="00CD4CFB" w:rsidRPr="00835ECD">
        <w:t xml:space="preserve"> </w:t>
      </w:r>
      <w:r w:rsidR="00116A8E">
        <w:t>State and l</w:t>
      </w:r>
      <w:r w:rsidR="00CD4CFB" w:rsidRPr="00A45299">
        <w:t xml:space="preserve">ocal </w:t>
      </w:r>
      <w:r w:rsidR="00116A8E">
        <w:t>g</w:t>
      </w:r>
      <w:r w:rsidR="00CD4CFB" w:rsidRPr="00A45299">
        <w:t>overnment</w:t>
      </w:r>
      <w:r w:rsidRPr="00A45299">
        <w:t xml:space="preserve"> the most import pair-wise groupings for sharing </w:t>
      </w:r>
      <w:r w:rsidR="001F5FC1">
        <w:t xml:space="preserve">critical infrastructure </w:t>
      </w:r>
      <w:r w:rsidR="00DA4967">
        <w:t>security</w:t>
      </w:r>
      <w:r w:rsidR="00DA4967" w:rsidRPr="00A45299">
        <w:t xml:space="preserve"> </w:t>
      </w:r>
      <w:r w:rsidR="00DA4967">
        <w:t xml:space="preserve">and resilience </w:t>
      </w:r>
      <w:r w:rsidRPr="00A45299">
        <w:t>information?</w:t>
      </w:r>
    </w:p>
    <w:p w:rsidR="001B0E98" w:rsidRDefault="00E84E37">
      <w:pPr>
        <w:pStyle w:val="ListParagraph"/>
        <w:widowControl w:val="0"/>
        <w:numPr>
          <w:ilvl w:val="0"/>
          <w:numId w:val="79"/>
        </w:numPr>
        <w:overflowPunct w:val="0"/>
        <w:adjustRightInd w:val="0"/>
        <w:contextualSpacing/>
      </w:pPr>
      <w:r>
        <w:t xml:space="preserve">What information does the </w:t>
      </w:r>
      <w:r w:rsidR="001F5FC1">
        <w:t xml:space="preserve">government </w:t>
      </w:r>
      <w:r>
        <w:t>need from the private sector in order to build its risk management budgets, plans, and policies?</w:t>
      </w:r>
    </w:p>
    <w:p w:rsidR="001B0E98" w:rsidRDefault="007A6AE0">
      <w:pPr>
        <w:pStyle w:val="ListParagraph"/>
        <w:widowControl w:val="0"/>
        <w:numPr>
          <w:ilvl w:val="0"/>
          <w:numId w:val="79"/>
        </w:numPr>
        <w:overflowPunct w:val="0"/>
        <w:adjustRightInd w:val="0"/>
        <w:contextualSpacing/>
      </w:pPr>
      <w:r>
        <w:t xml:space="preserve">What do you think of the adequacy of Fusion Center plans </w:t>
      </w:r>
      <w:r w:rsidR="00E61514">
        <w:t xml:space="preserve">to </w:t>
      </w:r>
      <w:r>
        <w:t xml:space="preserve">develop </w:t>
      </w:r>
      <w:r w:rsidR="001F5FC1">
        <w:t xml:space="preserve">critical infrastructure </w:t>
      </w:r>
      <w:r w:rsidR="00DA4967">
        <w:t>security</w:t>
      </w:r>
      <w:r w:rsidR="00DA4967" w:rsidRPr="00A45299">
        <w:t xml:space="preserve"> </w:t>
      </w:r>
      <w:r w:rsidR="00DA4967">
        <w:t xml:space="preserve">and resilience </w:t>
      </w:r>
      <w:r>
        <w:t xml:space="preserve">capabilities, including information sharing with local </w:t>
      </w:r>
      <w:r w:rsidR="001F5FC1">
        <w:t xml:space="preserve">critical infrastructure </w:t>
      </w:r>
      <w:r w:rsidR="00DA4967">
        <w:t xml:space="preserve">security and resilience </w:t>
      </w:r>
      <w:r>
        <w:t xml:space="preserve">owners and operators? </w:t>
      </w:r>
    </w:p>
    <w:p w:rsidR="001F5FC1" w:rsidRPr="000F4372" w:rsidRDefault="00DF74AD" w:rsidP="0085435F">
      <w:pPr>
        <w:pStyle w:val="ListParagraph"/>
        <w:widowControl w:val="0"/>
        <w:numPr>
          <w:ilvl w:val="0"/>
          <w:numId w:val="79"/>
        </w:numPr>
        <w:overflowPunct w:val="0"/>
        <w:adjustRightInd w:val="0"/>
        <w:contextualSpacing/>
      </w:pPr>
      <w:r w:rsidRPr="00DF74AD">
        <w:rPr>
          <w:color w:val="000000" w:themeColor="text1"/>
        </w:rPr>
        <w:t xml:space="preserve">How can the Federal </w:t>
      </w:r>
      <w:r w:rsidR="00A622C8">
        <w:rPr>
          <w:color w:val="000000" w:themeColor="text1"/>
        </w:rPr>
        <w:t>g</w:t>
      </w:r>
      <w:r w:rsidRPr="00DF74AD">
        <w:rPr>
          <w:color w:val="000000" w:themeColor="text1"/>
        </w:rPr>
        <w:t xml:space="preserve">overnment overcome the special challenges associated with sharing information with </w:t>
      </w:r>
      <w:r w:rsidR="004A63D5">
        <w:rPr>
          <w:color w:val="000000" w:themeColor="text1"/>
        </w:rPr>
        <w:t>t</w:t>
      </w:r>
      <w:r w:rsidRPr="00DF74AD">
        <w:rPr>
          <w:color w:val="000000" w:themeColor="text1"/>
        </w:rPr>
        <w:t xml:space="preserve">ribal and </w:t>
      </w:r>
      <w:r w:rsidR="004A63D5">
        <w:rPr>
          <w:color w:val="000000" w:themeColor="text1"/>
        </w:rPr>
        <w:t>t</w:t>
      </w:r>
      <w:r w:rsidRPr="00DF74AD">
        <w:rPr>
          <w:color w:val="000000" w:themeColor="text1"/>
        </w:rPr>
        <w:t>erritorial communities?</w:t>
      </w:r>
    </w:p>
    <w:p w:rsidR="001F5FC1" w:rsidRDefault="001F5FC1" w:rsidP="0085435F">
      <w:pPr>
        <w:rPr>
          <w:rFonts w:ascii="Times New Roman" w:hAnsi="Times New Roman" w:cs="Times New Roman"/>
          <w:sz w:val="24"/>
          <w:szCs w:val="24"/>
          <w:u w:val="single"/>
        </w:rPr>
      </w:pPr>
    </w:p>
    <w:p w:rsidR="001B0E98" w:rsidRPr="00394918" w:rsidRDefault="00DF74AD">
      <w:pPr>
        <w:spacing w:line="240" w:lineRule="auto"/>
        <w:contextualSpacing/>
        <w:rPr>
          <w:rFonts w:ascii="Times New Roman" w:hAnsi="Times New Roman" w:cs="Times New Roman"/>
          <w:b/>
          <w:sz w:val="24"/>
          <w:szCs w:val="24"/>
        </w:rPr>
      </w:pPr>
      <w:r w:rsidRPr="00394918">
        <w:rPr>
          <w:rFonts w:ascii="Times New Roman" w:hAnsi="Times New Roman" w:cs="Times New Roman"/>
          <w:b/>
          <w:sz w:val="24"/>
          <w:szCs w:val="24"/>
        </w:rPr>
        <w:t xml:space="preserve">3. Required Reading: </w:t>
      </w:r>
    </w:p>
    <w:p w:rsidR="001B0E98" w:rsidRPr="00394918" w:rsidRDefault="00DF74AD">
      <w:pPr>
        <w:spacing w:line="240" w:lineRule="auto"/>
        <w:contextualSpacing/>
        <w:rPr>
          <w:rFonts w:ascii="Times New Roman" w:hAnsi="Times New Roman" w:cs="Times New Roman"/>
          <w:i/>
          <w:iCs/>
          <w:sz w:val="24"/>
          <w:szCs w:val="24"/>
        </w:rPr>
      </w:pPr>
      <w:r w:rsidRPr="00394918">
        <w:rPr>
          <w:rFonts w:ascii="Times New Roman" w:hAnsi="Times New Roman" w:cs="Times New Roman"/>
          <w:sz w:val="24"/>
          <w:szCs w:val="24"/>
        </w:rPr>
        <w:t>Textbook: Chapters 9-10</w:t>
      </w:r>
    </w:p>
    <w:p w:rsidR="001B0E98" w:rsidRPr="00394918" w:rsidRDefault="001B0E98">
      <w:pPr>
        <w:spacing w:line="240" w:lineRule="auto"/>
        <w:contextualSpacing/>
        <w:rPr>
          <w:rFonts w:ascii="Times New Roman" w:hAnsi="Times New Roman" w:cs="Times New Roman"/>
          <w:sz w:val="24"/>
          <w:szCs w:val="24"/>
        </w:rPr>
      </w:pPr>
    </w:p>
    <w:p w:rsidR="001B0E98" w:rsidRPr="00394918" w:rsidRDefault="000038AC">
      <w:pPr>
        <w:spacing w:line="240" w:lineRule="auto"/>
        <w:contextualSpacing/>
        <w:rPr>
          <w:rFonts w:ascii="Times New Roman" w:hAnsi="Times New Roman" w:cs="Times New Roman"/>
          <w:sz w:val="24"/>
          <w:szCs w:val="24"/>
        </w:rPr>
      </w:pPr>
      <w:proofErr w:type="gramStart"/>
      <w:r w:rsidRPr="00394918">
        <w:rPr>
          <w:rFonts w:ascii="Times New Roman" w:hAnsi="Times New Roman" w:cs="Times New Roman"/>
          <w:iCs/>
          <w:sz w:val="24"/>
          <w:szCs w:val="24"/>
        </w:rPr>
        <w:t>ISAC Council</w:t>
      </w:r>
      <w:r w:rsidR="008F2F4C">
        <w:rPr>
          <w:rFonts w:ascii="Times New Roman" w:hAnsi="Times New Roman" w:cs="Times New Roman"/>
          <w:iCs/>
          <w:sz w:val="24"/>
          <w:szCs w:val="24"/>
        </w:rPr>
        <w:t>.</w:t>
      </w:r>
      <w:proofErr w:type="gramEnd"/>
      <w:r w:rsidRPr="00394918">
        <w:rPr>
          <w:rFonts w:ascii="Times New Roman" w:hAnsi="Times New Roman" w:cs="Times New Roman"/>
          <w:iCs/>
          <w:sz w:val="24"/>
          <w:szCs w:val="24"/>
        </w:rPr>
        <w:t xml:space="preserve"> </w:t>
      </w:r>
      <w:proofErr w:type="gramStart"/>
      <w:r w:rsidR="0085435F" w:rsidRPr="00394918">
        <w:rPr>
          <w:rFonts w:ascii="Times New Roman" w:hAnsi="Times New Roman" w:cs="Times New Roman"/>
          <w:i/>
          <w:iCs/>
          <w:sz w:val="24"/>
          <w:szCs w:val="24"/>
        </w:rPr>
        <w:t>A Functional Model for Critical Infrastructure Information Sharing and Analysis</w:t>
      </w:r>
      <w:r w:rsidR="008F2F4C">
        <w:rPr>
          <w:rFonts w:ascii="Times New Roman" w:hAnsi="Times New Roman" w:cs="Times New Roman"/>
          <w:sz w:val="24"/>
          <w:szCs w:val="24"/>
        </w:rPr>
        <w:t>.</w:t>
      </w:r>
      <w:proofErr w:type="gramEnd"/>
      <w:r w:rsidR="00514222" w:rsidRPr="00394918">
        <w:rPr>
          <w:rFonts w:ascii="Times New Roman" w:hAnsi="Times New Roman" w:cs="Times New Roman"/>
          <w:sz w:val="24"/>
          <w:szCs w:val="24"/>
        </w:rPr>
        <w:t xml:space="preserve"> </w:t>
      </w:r>
      <w:r w:rsidR="0085435F" w:rsidRPr="00394918">
        <w:rPr>
          <w:rFonts w:ascii="Times New Roman" w:hAnsi="Times New Roman" w:cs="Times New Roman"/>
          <w:sz w:val="24"/>
          <w:szCs w:val="24"/>
        </w:rPr>
        <w:t>2004</w:t>
      </w:r>
      <w:r w:rsidR="008F2F4C">
        <w:rPr>
          <w:rFonts w:ascii="Times New Roman" w:hAnsi="Times New Roman" w:cs="Times New Roman"/>
          <w:sz w:val="24"/>
          <w:szCs w:val="24"/>
        </w:rPr>
        <w:t>.</w:t>
      </w:r>
      <w:r w:rsidR="0085435F" w:rsidRPr="00394918">
        <w:rPr>
          <w:rFonts w:ascii="Times New Roman" w:hAnsi="Times New Roman" w:cs="Times New Roman"/>
          <w:sz w:val="24"/>
          <w:szCs w:val="24"/>
        </w:rPr>
        <w:t xml:space="preserve"> </w:t>
      </w:r>
    </w:p>
    <w:p w:rsidR="001B0E98" w:rsidRDefault="009761F3">
      <w:pPr>
        <w:spacing w:after="0" w:line="240" w:lineRule="auto"/>
        <w:rPr>
          <w:rFonts w:ascii="Times New Roman" w:hAnsi="Times New Roman" w:cs="Times New Roman"/>
        </w:rPr>
      </w:pPr>
      <w:hyperlink r:id="rId38" w:history="1">
        <w:r w:rsidRPr="005D3744">
          <w:rPr>
            <w:rStyle w:val="Hyperlink"/>
            <w:rFonts w:ascii="Times New Roman" w:hAnsi="Times New Roman" w:cs="Times New Roman"/>
          </w:rPr>
          <w:t>http://www.isaccouncil.org/images/Information_Sharing_and_Analysis_013104.pdf</w:t>
        </w:r>
      </w:hyperlink>
      <w:r w:rsidR="008F2F4C">
        <w:rPr>
          <w:rFonts w:ascii="Times New Roman" w:hAnsi="Times New Roman" w:cs="Times New Roman"/>
        </w:rPr>
        <w:t>.</w:t>
      </w:r>
    </w:p>
    <w:p w:rsidR="009761F3" w:rsidRPr="00394918" w:rsidRDefault="009761F3">
      <w:pPr>
        <w:spacing w:after="0" w:line="240" w:lineRule="auto"/>
        <w:rPr>
          <w:rFonts w:ascii="Times New Roman" w:hAnsi="Times New Roman" w:cs="Times New Roman"/>
          <w:sz w:val="24"/>
          <w:szCs w:val="24"/>
        </w:rPr>
      </w:pPr>
    </w:p>
    <w:p w:rsidR="001B0E98" w:rsidRPr="008F2F4C" w:rsidRDefault="000038AC">
      <w:pPr>
        <w:spacing w:after="0" w:line="240" w:lineRule="auto"/>
        <w:rPr>
          <w:rFonts w:ascii="Times New Roman" w:hAnsi="Times New Roman" w:cs="Times New Roman"/>
          <w:sz w:val="24"/>
          <w:szCs w:val="24"/>
        </w:rPr>
      </w:pPr>
      <w:proofErr w:type="gramStart"/>
      <w:r w:rsidRPr="008F2F4C">
        <w:rPr>
          <w:rFonts w:ascii="Times New Roman" w:hAnsi="Times New Roman" w:cs="Times New Roman"/>
          <w:iCs/>
          <w:sz w:val="24"/>
          <w:szCs w:val="24"/>
        </w:rPr>
        <w:t>ISAC Council</w:t>
      </w:r>
      <w:r w:rsidR="008F2F4C" w:rsidRPr="008F2F4C">
        <w:rPr>
          <w:rFonts w:ascii="Times New Roman" w:hAnsi="Times New Roman" w:cs="Times New Roman"/>
          <w:iCs/>
          <w:sz w:val="24"/>
          <w:szCs w:val="24"/>
        </w:rPr>
        <w:t>.</w:t>
      </w:r>
      <w:proofErr w:type="gramEnd"/>
      <w:r w:rsidRPr="008F2F4C">
        <w:rPr>
          <w:rFonts w:ascii="Times New Roman" w:hAnsi="Times New Roman" w:cs="Times New Roman"/>
          <w:iCs/>
          <w:sz w:val="24"/>
          <w:szCs w:val="24"/>
        </w:rPr>
        <w:t xml:space="preserve"> </w:t>
      </w:r>
      <w:proofErr w:type="gramStart"/>
      <w:r w:rsidR="0085435F" w:rsidRPr="008F2F4C">
        <w:rPr>
          <w:rFonts w:ascii="Times New Roman" w:hAnsi="Times New Roman" w:cs="Times New Roman"/>
          <w:i/>
          <w:iCs/>
          <w:sz w:val="24"/>
          <w:szCs w:val="24"/>
        </w:rPr>
        <w:t>A Policy Framework for the ISAC Community</w:t>
      </w:r>
      <w:r w:rsidR="008F2F4C" w:rsidRPr="008F2F4C">
        <w:rPr>
          <w:rFonts w:ascii="Times New Roman" w:hAnsi="Times New Roman" w:cs="Times New Roman"/>
          <w:i/>
          <w:iCs/>
          <w:sz w:val="24"/>
          <w:szCs w:val="24"/>
        </w:rPr>
        <w:t>.</w:t>
      </w:r>
      <w:proofErr w:type="gramEnd"/>
      <w:r w:rsidR="00E722CA" w:rsidRPr="008F2F4C">
        <w:rPr>
          <w:rFonts w:ascii="Times New Roman" w:hAnsi="Times New Roman" w:cs="Times New Roman"/>
          <w:i/>
          <w:iCs/>
          <w:sz w:val="24"/>
          <w:szCs w:val="24"/>
        </w:rPr>
        <w:t xml:space="preserve"> </w:t>
      </w:r>
      <w:r w:rsidR="0085435F" w:rsidRPr="008F2F4C">
        <w:rPr>
          <w:rFonts w:ascii="Times New Roman" w:hAnsi="Times New Roman" w:cs="Times New Roman"/>
          <w:sz w:val="24"/>
          <w:szCs w:val="24"/>
        </w:rPr>
        <w:t>2004</w:t>
      </w:r>
      <w:r w:rsidR="008F2F4C" w:rsidRPr="008F2F4C">
        <w:rPr>
          <w:rFonts w:ascii="Times New Roman" w:hAnsi="Times New Roman" w:cs="Times New Roman"/>
          <w:sz w:val="24"/>
          <w:szCs w:val="24"/>
        </w:rPr>
        <w:t>.</w:t>
      </w:r>
      <w:r w:rsidR="0085435F" w:rsidRPr="008F2F4C">
        <w:rPr>
          <w:rFonts w:ascii="Times New Roman" w:hAnsi="Times New Roman" w:cs="Times New Roman"/>
          <w:sz w:val="24"/>
          <w:szCs w:val="24"/>
        </w:rPr>
        <w:t xml:space="preserve"> </w:t>
      </w:r>
    </w:p>
    <w:p w:rsidR="00205AEE" w:rsidRPr="008F2F4C" w:rsidRDefault="009761F3" w:rsidP="00205AEE">
      <w:pPr>
        <w:spacing w:after="0"/>
        <w:ind w:left="720" w:hanging="720"/>
        <w:rPr>
          <w:rFonts w:ascii="Times New Roman" w:hAnsi="Times New Roman" w:cs="Times New Roman"/>
          <w:color w:val="4F81BD" w:themeColor="accent1"/>
          <w:sz w:val="24"/>
          <w:szCs w:val="24"/>
        </w:rPr>
      </w:pPr>
      <w:r w:rsidRPr="00511AED">
        <w:rPr>
          <w:rFonts w:ascii="Times New Roman" w:hAnsi="Times New Roman" w:cs="Times New Roman"/>
          <w:sz w:val="24"/>
          <w:szCs w:val="24"/>
        </w:rPr>
        <w:t>http://www.isaccouncil.org/images/Policy_Framework_for_ISAC_Community_013104.pdf</w:t>
      </w:r>
      <w:r w:rsidR="008F2F4C" w:rsidRPr="00511AED">
        <w:rPr>
          <w:rFonts w:ascii="Times New Roman" w:hAnsi="Times New Roman" w:cs="Times New Roman"/>
          <w:sz w:val="24"/>
          <w:szCs w:val="24"/>
        </w:rPr>
        <w:t>.</w:t>
      </w:r>
    </w:p>
    <w:p w:rsidR="001B0E98" w:rsidRPr="00394918" w:rsidRDefault="008F2F4C">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U.S. Department of Homeland Security.</w:t>
      </w:r>
      <w:proofErr w:type="gramEnd"/>
      <w:r w:rsidR="00DF74AD" w:rsidRPr="00394918">
        <w:rPr>
          <w:rFonts w:ascii="Times New Roman" w:hAnsi="Times New Roman" w:cs="Times New Roman"/>
          <w:sz w:val="24"/>
          <w:szCs w:val="24"/>
        </w:rPr>
        <w:t xml:space="preserve"> </w:t>
      </w:r>
      <w:proofErr w:type="gramStart"/>
      <w:r w:rsidR="00AE326C" w:rsidRPr="00511AED">
        <w:rPr>
          <w:rFonts w:ascii="Times New Roman" w:hAnsi="Times New Roman" w:cs="Times New Roman"/>
          <w:i/>
          <w:sz w:val="24"/>
          <w:szCs w:val="24"/>
        </w:rPr>
        <w:t>State and Local Fusion Centers</w:t>
      </w:r>
      <w:r>
        <w:rPr>
          <w:rFonts w:ascii="Times New Roman" w:hAnsi="Times New Roman" w:cs="Times New Roman"/>
          <w:sz w:val="24"/>
          <w:szCs w:val="24"/>
        </w:rPr>
        <w:t>.</w:t>
      </w:r>
      <w:proofErr w:type="gramEnd"/>
      <w:r w:rsidR="00DF74AD" w:rsidRPr="00394918">
        <w:rPr>
          <w:rFonts w:ascii="Times New Roman" w:hAnsi="Times New Roman" w:cs="Times New Roman"/>
          <w:sz w:val="24"/>
          <w:szCs w:val="24"/>
        </w:rPr>
        <w:t xml:space="preserve"> </w:t>
      </w:r>
      <w:proofErr w:type="gramStart"/>
      <w:r>
        <w:rPr>
          <w:rFonts w:ascii="Times New Roman" w:hAnsi="Times New Roman" w:cs="Times New Roman"/>
          <w:sz w:val="24"/>
          <w:szCs w:val="24"/>
        </w:rPr>
        <w:t>Accessed July 1, 2014.</w:t>
      </w:r>
      <w:proofErr w:type="gramEnd"/>
      <w:r w:rsidR="000038AC" w:rsidRPr="00394918">
        <w:rPr>
          <w:rFonts w:ascii="Times New Roman" w:hAnsi="Times New Roman" w:cs="Times New Roman"/>
          <w:sz w:val="24"/>
          <w:szCs w:val="24"/>
        </w:rPr>
        <w:t xml:space="preserve"> </w:t>
      </w:r>
    </w:p>
    <w:p w:rsidR="001B0E98" w:rsidRPr="00394918" w:rsidRDefault="0076005F">
      <w:pPr>
        <w:pStyle w:val="Heading1"/>
        <w:numPr>
          <w:ilvl w:val="0"/>
          <w:numId w:val="0"/>
        </w:numPr>
        <w:spacing w:before="0" w:after="0"/>
        <w:ind w:left="504" w:hanging="504"/>
        <w:rPr>
          <w:rFonts w:ascii="Times New Roman" w:hAnsi="Times New Roman" w:cs="Times New Roman"/>
          <w:color w:val="auto"/>
        </w:rPr>
      </w:pPr>
      <w:hyperlink r:id="rId39" w:history="1">
        <w:r w:rsidR="00DF74AD" w:rsidRPr="00394918">
          <w:rPr>
            <w:rStyle w:val="Hyperlink"/>
            <w:rFonts w:ascii="Times New Roman" w:hAnsi="Times New Roman" w:cs="Times New Roman"/>
            <w:b w:val="0"/>
            <w:color w:val="auto"/>
            <w:sz w:val="24"/>
            <w:szCs w:val="24"/>
          </w:rPr>
          <w:t>http://www.dhs.gov/files/programs/gc_1156877184684.shtm</w:t>
        </w:r>
      </w:hyperlink>
      <w:r w:rsidR="00DF74AD" w:rsidRPr="00394918">
        <w:rPr>
          <w:rFonts w:ascii="Times New Roman" w:hAnsi="Times New Roman" w:cs="Times New Roman"/>
          <w:color w:val="auto"/>
          <w:sz w:val="24"/>
          <w:szCs w:val="24"/>
        </w:rPr>
        <w:t>.</w:t>
      </w:r>
    </w:p>
    <w:p w:rsidR="001865C9" w:rsidRPr="00394918" w:rsidRDefault="001865C9" w:rsidP="001865C9">
      <w:pPr>
        <w:spacing w:after="0" w:line="240" w:lineRule="auto"/>
        <w:rPr>
          <w:rFonts w:ascii="Times New Roman" w:hAnsi="Times New Roman" w:cs="Times New Roman"/>
        </w:rPr>
      </w:pPr>
    </w:p>
    <w:p w:rsidR="001865C9" w:rsidRPr="00394918" w:rsidRDefault="001865C9" w:rsidP="00A622C8">
      <w:pPr>
        <w:spacing w:line="240" w:lineRule="auto"/>
        <w:rPr>
          <w:rFonts w:ascii="Times New Roman" w:hAnsi="Times New Roman" w:cs="Times New Roman"/>
          <w:sz w:val="24"/>
          <w:szCs w:val="24"/>
        </w:rPr>
      </w:pPr>
      <w:proofErr w:type="gramStart"/>
      <w:r w:rsidRPr="00394918">
        <w:rPr>
          <w:rFonts w:ascii="Times New Roman" w:hAnsi="Times New Roman" w:cs="Times New Roman"/>
          <w:sz w:val="24"/>
          <w:szCs w:val="24"/>
        </w:rPr>
        <w:t>Department of Justice</w:t>
      </w:r>
      <w:r w:rsidR="008F2F4C">
        <w:rPr>
          <w:rFonts w:ascii="Times New Roman" w:hAnsi="Times New Roman" w:cs="Times New Roman"/>
          <w:sz w:val="24"/>
          <w:szCs w:val="24"/>
        </w:rPr>
        <w:t>.</w:t>
      </w:r>
      <w:proofErr w:type="gramEnd"/>
      <w:r w:rsidR="002C6361" w:rsidRPr="00394918">
        <w:rPr>
          <w:rFonts w:ascii="Times New Roman" w:hAnsi="Times New Roman" w:cs="Times New Roman"/>
          <w:sz w:val="24"/>
          <w:szCs w:val="24"/>
        </w:rPr>
        <w:t xml:space="preserve"> </w:t>
      </w:r>
      <w:hyperlink r:id="rId40" w:history="1">
        <w:r w:rsidR="00AE326C" w:rsidRPr="00511AED">
          <w:rPr>
            <w:rStyle w:val="Hyperlink"/>
            <w:rFonts w:ascii="Times New Roman" w:hAnsi="Times New Roman" w:cs="Times New Roman"/>
            <w:i/>
            <w:color w:val="auto"/>
            <w:sz w:val="24"/>
            <w:szCs w:val="24"/>
            <w:u w:val="none"/>
          </w:rPr>
          <w:t>Critical Infrastructure and Key Resources (CI): Protection Capabilities for Fusion Centers</w:t>
        </w:r>
      </w:hyperlink>
      <w:r w:rsidR="008F2F4C">
        <w:rPr>
          <w:rFonts w:ascii="Times New Roman" w:hAnsi="Times New Roman" w:cs="Times New Roman"/>
          <w:sz w:val="24"/>
          <w:szCs w:val="24"/>
        </w:rPr>
        <w:t>.</w:t>
      </w:r>
      <w:r w:rsidR="00A41606" w:rsidRPr="00394918">
        <w:rPr>
          <w:rFonts w:ascii="Times New Roman" w:hAnsi="Times New Roman" w:cs="Times New Roman"/>
          <w:sz w:val="24"/>
          <w:szCs w:val="24"/>
        </w:rPr>
        <w:t xml:space="preserve"> </w:t>
      </w:r>
      <w:proofErr w:type="gramStart"/>
      <w:r w:rsidR="002C6361" w:rsidRPr="00394918">
        <w:rPr>
          <w:rFonts w:ascii="Times New Roman" w:hAnsi="Times New Roman" w:cs="Times New Roman"/>
          <w:sz w:val="24"/>
          <w:szCs w:val="24"/>
        </w:rPr>
        <w:t>2008</w:t>
      </w:r>
      <w:r w:rsidR="008F2F4C">
        <w:rPr>
          <w:rFonts w:ascii="Times New Roman" w:hAnsi="Times New Roman" w:cs="Times New Roman"/>
          <w:sz w:val="24"/>
          <w:szCs w:val="24"/>
        </w:rPr>
        <w:t>.</w:t>
      </w:r>
      <w:r w:rsidR="00A41606" w:rsidRPr="00394918">
        <w:rPr>
          <w:rFonts w:ascii="Times New Roman" w:hAnsi="Times New Roman" w:cs="Times New Roman"/>
          <w:sz w:val="24"/>
          <w:szCs w:val="24"/>
        </w:rPr>
        <w:t xml:space="preserve"> </w:t>
      </w:r>
      <w:hyperlink r:id="rId41" w:history="1">
        <w:r w:rsidR="00A41606" w:rsidRPr="00394918">
          <w:rPr>
            <w:rStyle w:val="Hyperlink"/>
            <w:rFonts w:ascii="Times New Roman" w:hAnsi="Times New Roman" w:cs="Times New Roman"/>
            <w:sz w:val="24"/>
            <w:szCs w:val="24"/>
          </w:rPr>
          <w:t>http://www.it.ojp.gov/default.aspx?area=nationalInitiatives&amp;page=1181</w:t>
        </w:r>
      </w:hyperlink>
      <w:r w:rsidR="00A41606" w:rsidRPr="00394918">
        <w:rPr>
          <w:rFonts w:ascii="Times New Roman" w:hAnsi="Times New Roman" w:cs="Times New Roman"/>
          <w:sz w:val="24"/>
          <w:szCs w:val="24"/>
        </w:rPr>
        <w:t>.</w:t>
      </w:r>
      <w:proofErr w:type="gramEnd"/>
    </w:p>
    <w:p w:rsidR="008F2F4C" w:rsidRPr="00B771D9" w:rsidRDefault="008F2F4C" w:rsidP="008F2F4C">
      <w:pPr>
        <w:autoSpaceDE w:val="0"/>
        <w:autoSpaceDN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 xml:space="preserve">U.S Gov’t Accountability Office GAO-10-41, </w:t>
      </w:r>
      <w:r w:rsidRPr="00B771D9">
        <w:rPr>
          <w:rFonts w:ascii="Times New Roman" w:hAnsi="Times New Roman"/>
          <w:i/>
          <w:iCs/>
          <w:sz w:val="24"/>
          <w:szCs w:val="24"/>
        </w:rPr>
        <w:t>Information Sharing: Federal Agencies Are Sharing Border and Terrorism Information with Local and Tribal Law Enforcement Agencies, but Additional Efforts Are Needed</w:t>
      </w:r>
      <w:r w:rsidRPr="00B771D9">
        <w:rPr>
          <w:rFonts w:ascii="Times New Roman" w:hAnsi="Times New Roman"/>
          <w:iCs/>
          <w:sz w:val="24"/>
          <w:szCs w:val="24"/>
        </w:rPr>
        <w:t>,</w:t>
      </w:r>
      <w:r w:rsidRPr="00B771D9">
        <w:rPr>
          <w:rFonts w:ascii="Times New Roman" w:hAnsi="Times New Roman"/>
          <w:i/>
          <w:iCs/>
          <w:sz w:val="24"/>
          <w:szCs w:val="24"/>
        </w:rPr>
        <w:t xml:space="preserve"> </w:t>
      </w:r>
      <w:r w:rsidRPr="00B771D9">
        <w:rPr>
          <w:rFonts w:ascii="Times New Roman" w:hAnsi="Times New Roman"/>
          <w:sz w:val="24"/>
          <w:szCs w:val="24"/>
        </w:rPr>
        <w:t>(2009),</w:t>
      </w:r>
    </w:p>
    <w:p w:rsidR="008F2F4C" w:rsidRPr="00B771D9" w:rsidRDefault="008F2F4C" w:rsidP="008F2F4C">
      <w:pPr>
        <w:rPr>
          <w:rFonts w:ascii="Times New Roman" w:hAnsi="Times New Roman"/>
          <w:sz w:val="24"/>
          <w:szCs w:val="24"/>
        </w:rPr>
      </w:pPr>
      <w:hyperlink r:id="rId42" w:history="1">
        <w:r w:rsidRPr="00B771D9">
          <w:rPr>
            <w:rStyle w:val="Hyperlink"/>
            <w:rFonts w:ascii="Times New Roman" w:hAnsi="Times New Roman"/>
            <w:sz w:val="24"/>
            <w:szCs w:val="24"/>
          </w:rPr>
          <w:t>http://www.gao.gov/new.items/d1041.pdf</w:t>
        </w:r>
      </w:hyperlink>
      <w:r w:rsidRPr="00B771D9">
        <w:rPr>
          <w:rFonts w:ascii="Times New Roman" w:hAnsi="Times New Roman"/>
          <w:sz w:val="24"/>
          <w:szCs w:val="24"/>
        </w:rPr>
        <w:t>.</w:t>
      </w:r>
    </w:p>
    <w:p w:rsidR="001B0E98" w:rsidRPr="00394918" w:rsidRDefault="002C6361">
      <w:pPr>
        <w:pStyle w:val="Heading1"/>
        <w:numPr>
          <w:ilvl w:val="0"/>
          <w:numId w:val="56"/>
        </w:numPr>
        <w:spacing w:before="0" w:after="0"/>
        <w:rPr>
          <w:rFonts w:ascii="Times New Roman" w:hAnsi="Times New Roman" w:cs="Times New Roman"/>
          <w:color w:val="auto"/>
          <w:sz w:val="24"/>
          <w:szCs w:val="24"/>
        </w:rPr>
      </w:pPr>
      <w:r w:rsidRPr="00394918">
        <w:rPr>
          <w:rFonts w:ascii="Times New Roman" w:hAnsi="Times New Roman" w:cs="Times New Roman"/>
          <w:color w:val="auto"/>
          <w:sz w:val="24"/>
          <w:szCs w:val="24"/>
        </w:rPr>
        <w:t xml:space="preserve">Additional Recommended </w:t>
      </w:r>
      <w:r w:rsidR="00DF74AD" w:rsidRPr="00394918">
        <w:rPr>
          <w:rFonts w:ascii="Times New Roman" w:hAnsi="Times New Roman" w:cs="Times New Roman"/>
          <w:color w:val="auto"/>
          <w:sz w:val="24"/>
          <w:szCs w:val="24"/>
        </w:rPr>
        <w:t xml:space="preserve">Reading: </w:t>
      </w:r>
    </w:p>
    <w:p w:rsidR="008F2F4C" w:rsidRPr="00B771D9" w:rsidRDefault="008F2F4C" w:rsidP="008F2F4C">
      <w:pPr>
        <w:spacing w:after="0" w:line="240" w:lineRule="auto"/>
        <w:rPr>
          <w:rFonts w:ascii="Times New Roman" w:hAnsi="Times New Roman"/>
          <w:sz w:val="24"/>
          <w:szCs w:val="24"/>
        </w:rPr>
      </w:pPr>
      <w:proofErr w:type="spellStart"/>
      <w:proofErr w:type="gramStart"/>
      <w:r w:rsidRPr="00B771D9">
        <w:rPr>
          <w:rFonts w:ascii="Times New Roman" w:hAnsi="Times New Roman"/>
          <w:sz w:val="24"/>
          <w:szCs w:val="24"/>
        </w:rPr>
        <w:t>Boin</w:t>
      </w:r>
      <w:proofErr w:type="spellEnd"/>
      <w:r w:rsidRPr="00B771D9">
        <w:rPr>
          <w:rFonts w:ascii="Times New Roman" w:hAnsi="Times New Roman"/>
          <w:sz w:val="24"/>
          <w:szCs w:val="24"/>
        </w:rPr>
        <w:t xml:space="preserve">, </w:t>
      </w:r>
      <w:proofErr w:type="spellStart"/>
      <w:r w:rsidRPr="00B771D9">
        <w:rPr>
          <w:rFonts w:ascii="Times New Roman" w:hAnsi="Times New Roman"/>
          <w:sz w:val="24"/>
          <w:szCs w:val="24"/>
        </w:rPr>
        <w:t>Arjen</w:t>
      </w:r>
      <w:proofErr w:type="spellEnd"/>
      <w:r w:rsidRPr="00B771D9">
        <w:rPr>
          <w:rFonts w:ascii="Times New Roman" w:hAnsi="Times New Roman"/>
          <w:sz w:val="24"/>
          <w:szCs w:val="24"/>
        </w:rPr>
        <w:t xml:space="preserve"> and Smith, Denis.</w:t>
      </w:r>
      <w:proofErr w:type="gramEnd"/>
      <w:r w:rsidRPr="00B771D9">
        <w:rPr>
          <w:rFonts w:ascii="Times New Roman" w:hAnsi="Times New Roman"/>
          <w:sz w:val="24"/>
          <w:szCs w:val="24"/>
        </w:rPr>
        <w:t xml:space="preserve">  "Terrorism and Critical Infrastructures: Implications for Public-Private Crisis Management," </w:t>
      </w:r>
      <w:r w:rsidRPr="00B771D9">
        <w:rPr>
          <w:rFonts w:ascii="Times New Roman" w:hAnsi="Times New Roman"/>
          <w:i/>
          <w:iCs/>
          <w:sz w:val="24"/>
          <w:szCs w:val="24"/>
        </w:rPr>
        <w:t xml:space="preserve">Public Money &amp; Management </w:t>
      </w:r>
      <w:r w:rsidRPr="00B771D9">
        <w:rPr>
          <w:rFonts w:ascii="Times New Roman" w:hAnsi="Times New Roman"/>
          <w:sz w:val="24"/>
          <w:szCs w:val="24"/>
        </w:rPr>
        <w:t>26(5) (2006): 295-304. http://papers.ssrn.com/sol3/papers.cfm?abstract_id=937085.</w:t>
      </w:r>
    </w:p>
    <w:p w:rsidR="009761F3" w:rsidRDefault="009761F3" w:rsidP="000D758E">
      <w:pPr>
        <w:spacing w:after="0" w:line="240" w:lineRule="auto"/>
        <w:rPr>
          <w:rFonts w:ascii="Times New Roman" w:hAnsi="Times New Roman" w:cs="Times New Roman"/>
          <w:sz w:val="24"/>
          <w:szCs w:val="24"/>
        </w:rPr>
      </w:pPr>
    </w:p>
    <w:p w:rsidR="008F2F4C" w:rsidRPr="00B771D9" w:rsidRDefault="008F2F4C" w:rsidP="008F2F4C">
      <w:pPr>
        <w:spacing w:after="0" w:line="240" w:lineRule="auto"/>
        <w:rPr>
          <w:rFonts w:ascii="Times New Roman" w:hAnsi="Times New Roman"/>
          <w:sz w:val="24"/>
          <w:szCs w:val="24"/>
        </w:rPr>
      </w:pPr>
      <w:r w:rsidRPr="00B771D9">
        <w:rPr>
          <w:rFonts w:ascii="Times New Roman" w:hAnsi="Times New Roman"/>
          <w:sz w:val="24"/>
          <w:szCs w:val="24"/>
        </w:rPr>
        <w:t xml:space="preserve">U.S. Gov’t Accountability Office GAO-10-895, </w:t>
      </w:r>
      <w:r w:rsidRPr="00B771D9">
        <w:rPr>
          <w:rFonts w:ascii="Times New Roman" w:hAnsi="Times New Roman"/>
          <w:i/>
          <w:iCs/>
          <w:sz w:val="24"/>
          <w:szCs w:val="24"/>
        </w:rPr>
        <w:t>Public Transit Security Information Sharing: DHS Could Improve Information Sharing through Streamlining and Increased Outreach</w:t>
      </w:r>
      <w:r w:rsidRPr="00B771D9">
        <w:rPr>
          <w:rFonts w:ascii="Times New Roman" w:hAnsi="Times New Roman"/>
          <w:iCs/>
          <w:sz w:val="24"/>
          <w:szCs w:val="24"/>
        </w:rPr>
        <w:t>,</w:t>
      </w:r>
      <w:r w:rsidRPr="00B771D9">
        <w:rPr>
          <w:rFonts w:ascii="Times New Roman" w:hAnsi="Times New Roman"/>
          <w:i/>
          <w:iCs/>
          <w:sz w:val="24"/>
          <w:szCs w:val="24"/>
        </w:rPr>
        <w:t xml:space="preserve"> </w:t>
      </w:r>
      <w:r w:rsidRPr="00B771D9">
        <w:rPr>
          <w:rFonts w:ascii="Times New Roman" w:hAnsi="Times New Roman"/>
          <w:sz w:val="24"/>
          <w:szCs w:val="24"/>
        </w:rPr>
        <w:t xml:space="preserve">(2010), </w:t>
      </w:r>
      <w:hyperlink r:id="rId43" w:history="1">
        <w:r w:rsidRPr="00B771D9">
          <w:rPr>
            <w:rStyle w:val="Hyperlink"/>
            <w:rFonts w:ascii="Times New Roman" w:hAnsi="Times New Roman"/>
            <w:sz w:val="24"/>
            <w:szCs w:val="24"/>
          </w:rPr>
          <w:t>http://www.gao.gov/new.items/d10895.pdf</w:t>
        </w:r>
      </w:hyperlink>
      <w:r w:rsidRPr="00B771D9">
        <w:rPr>
          <w:rFonts w:ascii="Times New Roman" w:hAnsi="Times New Roman"/>
          <w:sz w:val="24"/>
          <w:szCs w:val="24"/>
        </w:rPr>
        <w:t>.</w:t>
      </w:r>
    </w:p>
    <w:p w:rsidR="00A41606" w:rsidRPr="00394918" w:rsidRDefault="00A41606" w:rsidP="00E25913">
      <w:pPr>
        <w:pStyle w:val="Heading1"/>
        <w:numPr>
          <w:ilvl w:val="0"/>
          <w:numId w:val="0"/>
        </w:numPr>
        <w:spacing w:before="0" w:after="0"/>
        <w:rPr>
          <w:rFonts w:ascii="Times New Roman" w:hAnsi="Times New Roman" w:cs="Times New Roman"/>
          <w:b w:val="0"/>
          <w:color w:val="auto"/>
          <w:sz w:val="24"/>
          <w:szCs w:val="24"/>
        </w:rPr>
      </w:pPr>
    </w:p>
    <w:p w:rsidR="00437B0F" w:rsidRPr="00437B0F" w:rsidRDefault="008F2F4C">
      <w:pPr>
        <w:rPr>
          <w:rFonts w:ascii="Times New Roman" w:hAnsi="Times New Roman"/>
          <w:sz w:val="24"/>
          <w:szCs w:val="24"/>
        </w:rPr>
      </w:pPr>
      <w:proofErr w:type="spellStart"/>
      <w:r w:rsidRPr="00437B0F">
        <w:rPr>
          <w:rFonts w:ascii="Times New Roman" w:hAnsi="Times New Roman"/>
          <w:sz w:val="24"/>
          <w:szCs w:val="24"/>
        </w:rPr>
        <w:t>Kunreuther</w:t>
      </w:r>
      <w:proofErr w:type="spellEnd"/>
      <w:r w:rsidRPr="00437B0F">
        <w:rPr>
          <w:rFonts w:ascii="Times New Roman" w:hAnsi="Times New Roman"/>
          <w:sz w:val="24"/>
          <w:szCs w:val="24"/>
        </w:rPr>
        <w:t xml:space="preserve">, Howard. “Interdependent Disaster Risks: The Need for Public-Private Partnerships.” In </w:t>
      </w:r>
      <w:r w:rsidRPr="00437B0F">
        <w:rPr>
          <w:rFonts w:ascii="Times New Roman" w:hAnsi="Times New Roman"/>
          <w:i/>
          <w:iCs/>
          <w:sz w:val="24"/>
          <w:szCs w:val="24"/>
        </w:rPr>
        <w:t>Building Safer Cities: The Future of Disaster Risk</w:t>
      </w:r>
      <w:r w:rsidRPr="00437B0F">
        <w:rPr>
          <w:rFonts w:ascii="Times New Roman" w:hAnsi="Times New Roman"/>
          <w:iCs/>
          <w:sz w:val="24"/>
          <w:szCs w:val="24"/>
        </w:rPr>
        <w:t>,</w:t>
      </w:r>
      <w:r w:rsidRPr="00437B0F">
        <w:rPr>
          <w:rFonts w:ascii="Times New Roman" w:hAnsi="Times New Roman"/>
          <w:i/>
          <w:iCs/>
          <w:sz w:val="24"/>
          <w:szCs w:val="24"/>
        </w:rPr>
        <w:t xml:space="preserve"> </w:t>
      </w:r>
      <w:r w:rsidRPr="00437B0F">
        <w:rPr>
          <w:rFonts w:ascii="Times New Roman" w:hAnsi="Times New Roman"/>
          <w:iCs/>
          <w:sz w:val="24"/>
          <w:szCs w:val="24"/>
        </w:rPr>
        <w:t>e</w:t>
      </w:r>
      <w:r w:rsidRPr="00437B0F">
        <w:rPr>
          <w:rFonts w:ascii="Times New Roman" w:hAnsi="Times New Roman"/>
          <w:sz w:val="24"/>
          <w:szCs w:val="24"/>
        </w:rPr>
        <w:t xml:space="preserve">dited by </w:t>
      </w:r>
      <w:proofErr w:type="spellStart"/>
      <w:r w:rsidRPr="00437B0F">
        <w:rPr>
          <w:rFonts w:ascii="Times New Roman" w:hAnsi="Times New Roman"/>
          <w:sz w:val="24"/>
          <w:szCs w:val="24"/>
        </w:rPr>
        <w:t>Alcira</w:t>
      </w:r>
      <w:proofErr w:type="spellEnd"/>
      <w:r w:rsidRPr="00437B0F">
        <w:rPr>
          <w:rFonts w:ascii="Times New Roman" w:hAnsi="Times New Roman"/>
          <w:sz w:val="24"/>
          <w:szCs w:val="24"/>
        </w:rPr>
        <w:t xml:space="preserve"> </w:t>
      </w:r>
      <w:proofErr w:type="spellStart"/>
      <w:r w:rsidRPr="00437B0F">
        <w:rPr>
          <w:rFonts w:ascii="Times New Roman" w:hAnsi="Times New Roman"/>
          <w:sz w:val="24"/>
          <w:szCs w:val="24"/>
        </w:rPr>
        <w:t>Kreimer</w:t>
      </w:r>
      <w:proofErr w:type="gramStart"/>
      <w:r w:rsidRPr="00437B0F">
        <w:rPr>
          <w:rFonts w:ascii="Times New Roman" w:hAnsi="Times New Roman"/>
          <w:sz w:val="24"/>
          <w:szCs w:val="24"/>
        </w:rPr>
        <w:t>,MargaretArnold</w:t>
      </w:r>
      <w:proofErr w:type="spellEnd"/>
      <w:proofErr w:type="gramEnd"/>
      <w:r w:rsidRPr="00437B0F">
        <w:rPr>
          <w:rFonts w:ascii="Times New Roman" w:hAnsi="Times New Roman"/>
          <w:sz w:val="24"/>
          <w:szCs w:val="24"/>
        </w:rPr>
        <w:t xml:space="preserve"> </w:t>
      </w:r>
      <w:r w:rsidRPr="00437B0F">
        <w:rPr>
          <w:rFonts w:ascii="Times New Roman" w:hAnsi="Times New Roman"/>
          <w:sz w:val="24"/>
          <w:szCs w:val="24"/>
        </w:rPr>
        <w:lastRenderedPageBreak/>
        <w:t xml:space="preserve">and Anne Carlin, 83-87. Washington, DC: International Bank for Reconstruction and Development, 2003. </w:t>
      </w:r>
      <w:hyperlink r:id="rId44" w:history="1">
        <w:r w:rsidRPr="00437B0F">
          <w:rPr>
            <w:rStyle w:val="Hyperlink"/>
            <w:rFonts w:ascii="Times New Roman" w:hAnsi="Times New Roman"/>
            <w:sz w:val="24"/>
            <w:szCs w:val="24"/>
          </w:rPr>
          <w:t>http://www.bvsde.paho.org/bvsacd/cd46/cap6-interde.pdf</w:t>
        </w:r>
      </w:hyperlink>
      <w:r w:rsidRPr="00437B0F">
        <w:rPr>
          <w:rFonts w:ascii="Times New Roman" w:hAnsi="Times New Roman"/>
          <w:sz w:val="24"/>
          <w:szCs w:val="24"/>
        </w:rPr>
        <w:t>.</w:t>
      </w: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5. Research Paper</w:t>
      </w:r>
      <w:r w:rsidR="00394918">
        <w:rPr>
          <w:rFonts w:ascii="Times New Roman" w:hAnsi="Times New Roman" w:cs="Times New Roman"/>
          <w:b/>
          <w:sz w:val="24"/>
          <w:szCs w:val="24"/>
        </w:rPr>
        <w:t xml:space="preserve"> Topics Due</w:t>
      </w:r>
    </w:p>
    <w:p w:rsidR="001B0E98" w:rsidRPr="00394918" w:rsidRDefault="00394918">
      <w:pPr>
        <w:spacing w:line="240" w:lineRule="auto"/>
        <w:rPr>
          <w:rFonts w:ascii="Times New Roman" w:hAnsi="Times New Roman" w:cs="Times New Roman"/>
          <w:b/>
          <w:sz w:val="24"/>
          <w:szCs w:val="24"/>
        </w:rPr>
      </w:pPr>
      <w:r>
        <w:rPr>
          <w:rFonts w:ascii="Times New Roman" w:hAnsi="Times New Roman" w:cs="Times New Roman"/>
          <w:sz w:val="24"/>
          <w:szCs w:val="24"/>
        </w:rPr>
        <w:t>Turn in</w:t>
      </w:r>
      <w:r w:rsidR="00B37940" w:rsidRPr="00394918">
        <w:rPr>
          <w:rFonts w:ascii="Times New Roman" w:hAnsi="Times New Roman" w:cs="Times New Roman"/>
          <w:sz w:val="24"/>
          <w:szCs w:val="24"/>
        </w:rPr>
        <w:t xml:space="preserve"> the proposed research paper topic at the beginning of class per the instructions at the beginning of the syllabus.</w:t>
      </w:r>
    </w:p>
    <w:p w:rsidR="00B37940" w:rsidRPr="00394918" w:rsidRDefault="00B37940" w:rsidP="00205AEE">
      <w:pPr>
        <w:rPr>
          <w:rFonts w:ascii="Times New Roman" w:hAnsi="Times New Roman" w:cs="Times New Roman"/>
        </w:rPr>
      </w:pPr>
    </w:p>
    <w:p w:rsidR="009674A3" w:rsidRPr="00394918" w:rsidRDefault="00A41606" w:rsidP="009674A3">
      <w:pPr>
        <w:rPr>
          <w:rFonts w:ascii="Times New Roman" w:hAnsi="Times New Roman" w:cs="Times New Roman"/>
          <w:b/>
          <w:sz w:val="24"/>
          <w:szCs w:val="24"/>
        </w:rPr>
      </w:pPr>
      <w:r w:rsidRPr="00394918">
        <w:rPr>
          <w:rFonts w:ascii="Times New Roman" w:hAnsi="Times New Roman" w:cs="Times New Roman"/>
          <w:b/>
          <w:bCs/>
          <w:smallCaps/>
          <w:sz w:val="24"/>
          <w:szCs w:val="24"/>
          <w:u w:val="single"/>
        </w:rPr>
        <w:br w:type="page"/>
      </w:r>
      <w:r w:rsidR="008E6F44" w:rsidRPr="00394918">
        <w:rPr>
          <w:rFonts w:ascii="Times New Roman" w:hAnsi="Times New Roman" w:cs="Times New Roman"/>
          <w:b/>
          <w:bCs/>
          <w:smallCaps/>
          <w:sz w:val="24"/>
          <w:szCs w:val="24"/>
          <w:u w:val="single"/>
        </w:rPr>
        <w:lastRenderedPageBreak/>
        <w:t xml:space="preserve">Lesson 6 </w:t>
      </w:r>
      <w:proofErr w:type="gramStart"/>
      <w:r w:rsidR="008E6F44" w:rsidRPr="00394918">
        <w:rPr>
          <w:rFonts w:ascii="Times New Roman" w:hAnsi="Times New Roman" w:cs="Times New Roman"/>
          <w:b/>
          <w:bCs/>
          <w:smallCaps/>
          <w:sz w:val="24"/>
          <w:szCs w:val="24"/>
          <w:u w:val="single"/>
        </w:rPr>
        <w:t>Topic</w:t>
      </w:r>
      <w:proofErr w:type="gramEnd"/>
      <w:r w:rsidR="008E6F44" w:rsidRPr="00394918">
        <w:rPr>
          <w:rFonts w:ascii="Times New Roman" w:hAnsi="Times New Roman" w:cs="Times New Roman"/>
          <w:b/>
          <w:bCs/>
          <w:smallCaps/>
          <w:sz w:val="24"/>
          <w:szCs w:val="24"/>
        </w:rPr>
        <w:t>:  Public-Private Partnership Information Sharing</w:t>
      </w: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39795B" w:rsidRPr="00C70F9D" w:rsidRDefault="0039795B" w:rsidP="0039795B">
      <w:pPr>
        <w:pStyle w:val="ListParagraph"/>
        <w:widowControl w:val="0"/>
        <w:numPr>
          <w:ilvl w:val="0"/>
          <w:numId w:val="81"/>
        </w:numPr>
        <w:overflowPunct w:val="0"/>
        <w:adjustRightInd w:val="0"/>
        <w:contextualSpacing/>
      </w:pPr>
      <w:r w:rsidRPr="00C70F9D">
        <w:t>Explain how information is shared within and across the critical infrastructure sectors under the NIPP.</w:t>
      </w:r>
    </w:p>
    <w:p w:rsidR="0039795B" w:rsidRPr="00C70F9D" w:rsidRDefault="0039795B" w:rsidP="0039795B">
      <w:pPr>
        <w:pStyle w:val="ListParagraph"/>
        <w:widowControl w:val="0"/>
        <w:numPr>
          <w:ilvl w:val="0"/>
          <w:numId w:val="81"/>
        </w:numPr>
        <w:overflowPunct w:val="0"/>
        <w:adjustRightInd w:val="0"/>
        <w:contextualSpacing/>
      </w:pPr>
      <w:r w:rsidRPr="00C70F9D">
        <w:t xml:space="preserve">Describe </w:t>
      </w:r>
      <w:r w:rsidRPr="00C70F9D">
        <w:t>the role of the SCCs and subordinate Information Sharing Working Groups in support of critical infrastructure and resilience information sharing.</w:t>
      </w:r>
    </w:p>
    <w:p w:rsidR="0039795B" w:rsidRPr="00C70F9D" w:rsidRDefault="0039795B" w:rsidP="0039795B">
      <w:pPr>
        <w:pStyle w:val="ListParagraph"/>
        <w:widowControl w:val="0"/>
        <w:numPr>
          <w:ilvl w:val="0"/>
          <w:numId w:val="81"/>
        </w:numPr>
        <w:overflowPunct w:val="0"/>
        <w:adjustRightInd w:val="0"/>
        <w:contextualSpacing/>
      </w:pPr>
      <w:r w:rsidRPr="00C70F9D">
        <w:t xml:space="preserve">Describe </w:t>
      </w:r>
      <w:r w:rsidRPr="00C70F9D">
        <w:t>the role of the DHS IP Partnership Programs and Information Sharing (PPIS) Branch in facilitating government-private partnership governance as well as Secretariat support for the GCCs and SCCs.</w:t>
      </w:r>
    </w:p>
    <w:p w:rsidR="0039795B" w:rsidRPr="00C70F9D" w:rsidRDefault="0039795B" w:rsidP="0039795B">
      <w:pPr>
        <w:pStyle w:val="ListParagraph"/>
        <w:widowControl w:val="0"/>
        <w:numPr>
          <w:ilvl w:val="0"/>
          <w:numId w:val="81"/>
        </w:numPr>
        <w:overflowPunct w:val="0"/>
        <w:adjustRightInd w:val="0"/>
        <w:contextualSpacing/>
      </w:pPr>
      <w:r w:rsidRPr="00C70F9D">
        <w:t xml:space="preserve">Describe </w:t>
      </w:r>
      <w:r w:rsidRPr="00C70F9D">
        <w:t xml:space="preserve">the role of CIPAC in enabling </w:t>
      </w:r>
      <w:r w:rsidRPr="00C70F9D">
        <w:rPr>
          <w:i/>
        </w:rPr>
        <w:t>cross sector</w:t>
      </w:r>
      <w:r w:rsidRPr="00C70F9D">
        <w:t xml:space="preserve"> information sharing, protection, and coordination.</w:t>
      </w:r>
    </w:p>
    <w:p w:rsidR="0039795B" w:rsidRPr="00C70F9D" w:rsidRDefault="0039795B" w:rsidP="0039795B">
      <w:pPr>
        <w:pStyle w:val="ListParagraph"/>
        <w:widowControl w:val="0"/>
        <w:numPr>
          <w:ilvl w:val="0"/>
          <w:numId w:val="81"/>
        </w:numPr>
        <w:overflowPunct w:val="0"/>
        <w:adjustRightInd w:val="0"/>
        <w:contextualSpacing/>
      </w:pPr>
      <w:r w:rsidRPr="00C70F9D">
        <w:t>Explain how the 24 x 7 NICC, NCCIC and the Homeland Security Information Network (HSIN) – Critical Sector (CS) system support the operation of the information sharing process within and among the critical infrastructure sectors.</w:t>
      </w:r>
    </w:p>
    <w:p w:rsidR="0039795B" w:rsidRPr="00C70F9D" w:rsidRDefault="0039795B" w:rsidP="0039795B">
      <w:pPr>
        <w:pStyle w:val="ListParagraph"/>
        <w:widowControl w:val="0"/>
        <w:numPr>
          <w:ilvl w:val="0"/>
          <w:numId w:val="81"/>
        </w:numPr>
        <w:overflowPunct w:val="0"/>
        <w:adjustRightInd w:val="0"/>
        <w:contextualSpacing/>
      </w:pPr>
      <w:r w:rsidRPr="00C70F9D">
        <w:t xml:space="preserve">Describe the role of State and local EOCs in facilitating information sharing in the context of natural disasters and non-terrorist manmade threats and hazards. </w:t>
      </w:r>
    </w:p>
    <w:p w:rsidR="001B0E98" w:rsidRPr="00394918" w:rsidRDefault="001B0E98">
      <w:pPr>
        <w:pStyle w:val="ListParagraph"/>
        <w:widowControl w:val="0"/>
        <w:overflowPunct w:val="0"/>
        <w:adjustRightInd w:val="0"/>
        <w:contextualSpacing/>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2. Discussion Topics:</w:t>
      </w:r>
    </w:p>
    <w:p w:rsidR="001B0E98" w:rsidRPr="00394918" w:rsidRDefault="009674A3">
      <w:pPr>
        <w:pStyle w:val="ListParagraph"/>
        <w:widowControl w:val="0"/>
        <w:numPr>
          <w:ilvl w:val="0"/>
          <w:numId w:val="82"/>
        </w:numPr>
        <w:overflowPunct w:val="0"/>
        <w:adjustRightInd w:val="0"/>
        <w:contextualSpacing/>
      </w:pPr>
      <w:r w:rsidRPr="00394918">
        <w:t xml:space="preserve">What is the role of each </w:t>
      </w:r>
      <w:r w:rsidR="00822361" w:rsidRPr="00394918">
        <w:t>SCC’s</w:t>
      </w:r>
      <w:r w:rsidRPr="00394918">
        <w:t xml:space="preserve"> Information Sharing </w:t>
      </w:r>
      <w:r w:rsidR="00067586" w:rsidRPr="00394918">
        <w:t xml:space="preserve">Working </w:t>
      </w:r>
      <w:r w:rsidRPr="00394918">
        <w:t>G</w:t>
      </w:r>
      <w:r w:rsidR="00067586" w:rsidRPr="00394918">
        <w:t>roup</w:t>
      </w:r>
      <w:r w:rsidRPr="00394918">
        <w:t xml:space="preserve"> in establishing the process for each </w:t>
      </w:r>
      <w:r w:rsidR="002F489B" w:rsidRPr="00394918">
        <w:t>critical infrastructure</w:t>
      </w:r>
      <w:r w:rsidRPr="00394918">
        <w:t xml:space="preserve"> sector?</w:t>
      </w:r>
    </w:p>
    <w:p w:rsidR="001B0E98" w:rsidRPr="00394918" w:rsidRDefault="009674A3">
      <w:pPr>
        <w:pStyle w:val="ListParagraph"/>
        <w:widowControl w:val="0"/>
        <w:numPr>
          <w:ilvl w:val="0"/>
          <w:numId w:val="82"/>
        </w:numPr>
        <w:overflowPunct w:val="0"/>
        <w:adjustRightInd w:val="0"/>
        <w:contextualSpacing/>
      </w:pPr>
      <w:r w:rsidRPr="00394918">
        <w:t xml:space="preserve">How are </w:t>
      </w:r>
      <w:r w:rsidR="00FA1AAA" w:rsidRPr="00394918">
        <w:t>critical infrastructure</w:t>
      </w:r>
      <w:r w:rsidRPr="00394918">
        <w:t xml:space="preserve"> sector recipients and/or </w:t>
      </w:r>
      <w:r w:rsidR="00F7474D" w:rsidRPr="00394918">
        <w:t>HSIN-CS</w:t>
      </w:r>
      <w:r w:rsidRPr="00394918">
        <w:t xml:space="preserve"> subscribers identified?</w:t>
      </w:r>
    </w:p>
    <w:p w:rsidR="001B0E98" w:rsidRPr="00394918" w:rsidRDefault="009674A3">
      <w:pPr>
        <w:pStyle w:val="ListParagraph"/>
        <w:widowControl w:val="0"/>
        <w:numPr>
          <w:ilvl w:val="0"/>
          <w:numId w:val="82"/>
        </w:numPr>
        <w:overflowPunct w:val="0"/>
        <w:adjustRightInd w:val="0"/>
        <w:contextualSpacing/>
      </w:pPr>
      <w:r w:rsidRPr="00394918">
        <w:t xml:space="preserve">Who develops and maintains each </w:t>
      </w:r>
      <w:r w:rsidR="00FA1AAA" w:rsidRPr="00394918">
        <w:t>critical infrastructure</w:t>
      </w:r>
      <w:r w:rsidRPr="00394918">
        <w:t xml:space="preserve"> sector’s distribution list? </w:t>
      </w:r>
    </w:p>
    <w:p w:rsidR="001B0E98" w:rsidRPr="00394918" w:rsidRDefault="009674A3">
      <w:pPr>
        <w:pStyle w:val="ListParagraph"/>
        <w:widowControl w:val="0"/>
        <w:numPr>
          <w:ilvl w:val="0"/>
          <w:numId w:val="82"/>
        </w:numPr>
        <w:overflowPunct w:val="0"/>
        <w:adjustRightInd w:val="0"/>
        <w:contextualSpacing/>
      </w:pPr>
      <w:r w:rsidRPr="00394918">
        <w:t xml:space="preserve">What are the roles of trusted intermediaries like Trade Associations and </w:t>
      </w:r>
      <w:r w:rsidR="00196EA7" w:rsidRPr="00394918">
        <w:t>ISACs</w:t>
      </w:r>
      <w:r w:rsidRPr="00394918">
        <w:t xml:space="preserve"> in extending the distribution lists?</w:t>
      </w:r>
    </w:p>
    <w:p w:rsidR="001B0E98" w:rsidRPr="00394918" w:rsidRDefault="009674A3">
      <w:pPr>
        <w:pStyle w:val="ListParagraph"/>
        <w:widowControl w:val="0"/>
        <w:numPr>
          <w:ilvl w:val="0"/>
          <w:numId w:val="82"/>
        </w:numPr>
        <w:overflowPunct w:val="0"/>
        <w:adjustRightInd w:val="0"/>
        <w:contextualSpacing/>
      </w:pPr>
      <w:r w:rsidRPr="00394918">
        <w:t xml:space="preserve">Who develops and maintains the Cross Sector </w:t>
      </w:r>
      <w:r w:rsidR="00FA1AAA" w:rsidRPr="00394918">
        <w:t>critical infrastructure</w:t>
      </w:r>
      <w:r w:rsidRPr="00394918">
        <w:t xml:space="preserve"> Leadership distribution list known as the Executive Notification Service (ENS) list?</w:t>
      </w:r>
    </w:p>
    <w:p w:rsidR="001B0E98" w:rsidRPr="00394918" w:rsidRDefault="009674A3">
      <w:pPr>
        <w:pStyle w:val="ListParagraph"/>
        <w:widowControl w:val="0"/>
        <w:overflowPunct w:val="0"/>
        <w:adjustRightInd w:val="0"/>
        <w:contextualSpacing/>
      </w:pPr>
      <w:r w:rsidRPr="00394918">
        <w:t xml:space="preserve">How is </w:t>
      </w:r>
      <w:r w:rsidR="00B96742" w:rsidRPr="00394918">
        <w:t xml:space="preserve">the </w:t>
      </w:r>
      <w:r w:rsidR="00196EA7" w:rsidRPr="00394918">
        <w:t>ENS</w:t>
      </w:r>
      <w:r w:rsidRPr="00394918">
        <w:t xml:space="preserve"> used to convene an emergency conference call or Webinar when there has been a major terrorist threa</w:t>
      </w:r>
      <w:r w:rsidR="00E37D8A" w:rsidRPr="00394918">
        <w:t>t\</w:t>
      </w:r>
      <w:r w:rsidRPr="00394918">
        <w:t>attack or the national threat level is about to change? Give</w:t>
      </w:r>
      <w:r w:rsidR="000F4372">
        <w:t xml:space="preserve"> an example as described in the</w:t>
      </w:r>
      <w:r w:rsidRPr="00394918">
        <w:t xml:space="preserve"> NIPP.</w:t>
      </w:r>
    </w:p>
    <w:p w:rsidR="001B0E98" w:rsidRPr="00394918" w:rsidRDefault="009674A3">
      <w:pPr>
        <w:pStyle w:val="ListParagraph"/>
        <w:widowControl w:val="0"/>
        <w:numPr>
          <w:ilvl w:val="0"/>
          <w:numId w:val="82"/>
        </w:numPr>
        <w:overflowPunct w:val="0"/>
        <w:adjustRightInd w:val="0"/>
        <w:contextualSpacing/>
      </w:pPr>
      <w:r w:rsidRPr="00394918">
        <w:t xml:space="preserve">How do the </w:t>
      </w:r>
      <w:r w:rsidR="0086248A" w:rsidRPr="00394918">
        <w:t>critical infrastructure</w:t>
      </w:r>
      <w:r w:rsidRPr="00394918">
        <w:t xml:space="preserve"> sectors and the </w:t>
      </w:r>
      <w:r w:rsidR="00196EA7" w:rsidRPr="00394918">
        <w:t>NICC</w:t>
      </w:r>
      <w:r w:rsidRPr="00394918">
        <w:t xml:space="preserve"> distinguish between routine and crisis information sharing and communications? How is that distinction reflected in their mode of interaction?</w:t>
      </w:r>
    </w:p>
    <w:p w:rsidR="001B0E98" w:rsidRPr="00394918" w:rsidRDefault="009674A3">
      <w:pPr>
        <w:pStyle w:val="ListParagraph"/>
        <w:widowControl w:val="0"/>
        <w:numPr>
          <w:ilvl w:val="0"/>
          <w:numId w:val="82"/>
        </w:numPr>
        <w:overflowPunct w:val="0"/>
        <w:adjustRightInd w:val="0"/>
        <w:contextualSpacing/>
      </w:pPr>
      <w:r w:rsidRPr="00394918">
        <w:t xml:space="preserve">How does </w:t>
      </w:r>
      <w:r w:rsidR="00A437DF" w:rsidRPr="00394918">
        <w:t>CIPAC</w:t>
      </w:r>
      <w:r w:rsidRPr="00394918">
        <w:t xml:space="preserve"> promote and support cross sector information sharing? Give examples.</w:t>
      </w:r>
    </w:p>
    <w:p w:rsidR="001B0E98" w:rsidRPr="00394918" w:rsidRDefault="003B0AFB">
      <w:pPr>
        <w:pStyle w:val="ListParagraph"/>
        <w:widowControl w:val="0"/>
        <w:numPr>
          <w:ilvl w:val="0"/>
          <w:numId w:val="82"/>
        </w:numPr>
        <w:overflowPunct w:val="0"/>
        <w:adjustRightInd w:val="0"/>
        <w:contextualSpacing/>
      </w:pPr>
      <w:r w:rsidRPr="00394918">
        <w:t xml:space="preserve">What arrangements have State and Local Fusion Centers made to share </w:t>
      </w:r>
      <w:r w:rsidR="00B536A8" w:rsidRPr="00394918">
        <w:t xml:space="preserve">their </w:t>
      </w:r>
      <w:r w:rsidRPr="00394918">
        <w:t xml:space="preserve">sensitive and Law Enforcement Sensitive (LES) information with </w:t>
      </w:r>
      <w:r w:rsidR="0086248A" w:rsidRPr="00394918">
        <w:t>critical infrastructure</w:t>
      </w:r>
      <w:r w:rsidRPr="00394918">
        <w:t xml:space="preserve"> sector entities within their jurisdiction?</w:t>
      </w:r>
      <w:r w:rsidR="00B536A8" w:rsidRPr="00394918">
        <w:t xml:space="preserve"> Do </w:t>
      </w:r>
      <w:r w:rsidR="0086248A" w:rsidRPr="00394918">
        <w:t>critical infrastructure</w:t>
      </w:r>
      <w:r w:rsidR="00B536A8" w:rsidRPr="00394918">
        <w:t xml:space="preserve"> sector entities have</w:t>
      </w:r>
      <w:r w:rsidR="005E0461" w:rsidRPr="00394918">
        <w:t xml:space="preserve"> </w:t>
      </w:r>
      <w:r w:rsidR="00B536A8" w:rsidRPr="00394918">
        <w:t>a</w:t>
      </w:r>
      <w:r w:rsidR="005E0461" w:rsidRPr="00394918">
        <w:t xml:space="preserve"> </w:t>
      </w:r>
      <w:r w:rsidR="00B536A8" w:rsidRPr="00394918">
        <w:t>physical or virtual presence in Fusion Centers? Should they?</w:t>
      </w:r>
    </w:p>
    <w:p w:rsidR="001B0E98" w:rsidRPr="00394918" w:rsidRDefault="003456E1">
      <w:pPr>
        <w:pStyle w:val="ListParagraph"/>
        <w:widowControl w:val="0"/>
        <w:numPr>
          <w:ilvl w:val="0"/>
          <w:numId w:val="82"/>
        </w:numPr>
        <w:overflowPunct w:val="0"/>
        <w:adjustRightInd w:val="0"/>
        <w:contextualSpacing/>
      </w:pPr>
      <w:r w:rsidRPr="00394918">
        <w:t>If Intelligence is obtained at the Federal level that there is a credible facility-specific</w:t>
      </w:r>
      <w:r w:rsidR="00623312" w:rsidRPr="00394918">
        <w:t>, asset</w:t>
      </w:r>
      <w:r w:rsidRPr="00394918">
        <w:t xml:space="preserve">-specific, or system-specific </w:t>
      </w:r>
      <w:r w:rsidR="00623312" w:rsidRPr="00394918">
        <w:t>threat,</w:t>
      </w:r>
      <w:r w:rsidRPr="00394918">
        <w:t xml:space="preserve"> how is that </w:t>
      </w:r>
      <w:r w:rsidR="00085EA0" w:rsidRPr="00394918">
        <w:t xml:space="preserve">Intelligence communicated to the </w:t>
      </w:r>
      <w:r w:rsidR="0086248A" w:rsidRPr="00394918">
        <w:t>critical infrastructure</w:t>
      </w:r>
      <w:r w:rsidR="00085EA0" w:rsidRPr="00394918">
        <w:t xml:space="preserve"> owners and operators?</w:t>
      </w:r>
      <w:r w:rsidRPr="00394918">
        <w:t xml:space="preserve"> </w:t>
      </w:r>
    </w:p>
    <w:p w:rsidR="001B0E98" w:rsidRPr="00394918" w:rsidRDefault="001B0E98">
      <w:pPr>
        <w:pStyle w:val="ListParagraph"/>
        <w:widowControl w:val="0"/>
        <w:overflowPunct w:val="0"/>
        <w:adjustRightInd w:val="0"/>
        <w:contextualSpacing/>
        <w:rPr>
          <w:u w:val="single"/>
        </w:rPr>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 xml:space="preserve">3. Required Reading: </w:t>
      </w:r>
    </w:p>
    <w:p w:rsidR="00014B43" w:rsidRPr="00B771D9" w:rsidRDefault="00014B43" w:rsidP="00014B43">
      <w:pPr>
        <w:spacing w:after="0" w:line="240" w:lineRule="auto"/>
        <w:rPr>
          <w:rFonts w:ascii="Times New Roman" w:hAnsi="Times New Roman"/>
          <w:sz w:val="24"/>
          <w:szCs w:val="24"/>
        </w:rPr>
      </w:pPr>
      <w:proofErr w:type="gramStart"/>
      <w:r w:rsidRPr="00B771D9">
        <w:rPr>
          <w:rFonts w:ascii="Times New Roman" w:hAnsi="Times New Roman"/>
          <w:iCs/>
          <w:sz w:val="24"/>
          <w:szCs w:val="24"/>
        </w:rPr>
        <w:lastRenderedPageBreak/>
        <w:t>The White House.</w:t>
      </w:r>
      <w:proofErr w:type="gramEnd"/>
      <w:r w:rsidRPr="00B771D9">
        <w:rPr>
          <w:rFonts w:ascii="Times New Roman" w:hAnsi="Times New Roman"/>
          <w:iCs/>
          <w:sz w:val="24"/>
          <w:szCs w:val="24"/>
        </w:rPr>
        <w:t xml:space="preserve"> </w:t>
      </w:r>
      <w:proofErr w:type="gramStart"/>
      <w:r w:rsidRPr="00B771D9">
        <w:rPr>
          <w:rFonts w:ascii="Times New Roman" w:hAnsi="Times New Roman"/>
          <w:i/>
          <w:iCs/>
          <w:sz w:val="24"/>
          <w:szCs w:val="24"/>
        </w:rPr>
        <w:t>National Strategy for Information Sharing</w:t>
      </w:r>
      <w:r w:rsidRPr="00B771D9">
        <w:rPr>
          <w:rFonts w:ascii="Times New Roman" w:hAnsi="Times New Roman"/>
          <w:iCs/>
          <w:sz w:val="24"/>
          <w:szCs w:val="24"/>
        </w:rPr>
        <w:t>.</w:t>
      </w:r>
      <w:proofErr w:type="gramEnd"/>
      <w:r w:rsidRPr="00B771D9">
        <w:rPr>
          <w:rFonts w:ascii="Times New Roman" w:hAnsi="Times New Roman"/>
          <w:sz w:val="24"/>
          <w:szCs w:val="24"/>
        </w:rPr>
        <w:t xml:space="preserve"> 2007. </w:t>
      </w:r>
    </w:p>
    <w:p w:rsidR="00014B43" w:rsidRPr="00B771D9" w:rsidRDefault="00014B43" w:rsidP="00014B43">
      <w:pPr>
        <w:spacing w:after="0" w:line="240" w:lineRule="auto"/>
        <w:ind w:left="720" w:hanging="720"/>
        <w:rPr>
          <w:rFonts w:ascii="Times New Roman" w:hAnsi="Times New Roman"/>
          <w:sz w:val="24"/>
          <w:szCs w:val="24"/>
        </w:rPr>
      </w:pPr>
      <w:hyperlink r:id="rId45" w:history="1">
        <w:r w:rsidRPr="00B771D9">
          <w:rPr>
            <w:rFonts w:ascii="Times New Roman" w:hAnsi="Times New Roman"/>
            <w:color w:val="0000FF"/>
            <w:sz w:val="24"/>
            <w:szCs w:val="24"/>
            <w:u w:val="single"/>
          </w:rPr>
          <w:t>http://georgewbush-whitehouse.archives.gov/nsc/infosharing/index.html</w:t>
        </w:r>
      </w:hyperlink>
      <w:r w:rsidRPr="00B771D9">
        <w:rPr>
          <w:rFonts w:ascii="Times New Roman" w:hAnsi="Times New Roman"/>
          <w:sz w:val="24"/>
          <w:szCs w:val="24"/>
        </w:rPr>
        <w:t>.</w:t>
      </w:r>
    </w:p>
    <w:p w:rsidR="001B0E98" w:rsidRPr="00394918" w:rsidRDefault="001B0E98">
      <w:pPr>
        <w:spacing w:after="0" w:line="240" w:lineRule="auto"/>
        <w:rPr>
          <w:rFonts w:ascii="Times New Roman" w:hAnsi="Times New Roman" w:cs="Times New Roman"/>
          <w:sz w:val="24"/>
          <w:szCs w:val="24"/>
        </w:rPr>
      </w:pPr>
    </w:p>
    <w:p w:rsidR="001B0E98" w:rsidRPr="00394918" w:rsidRDefault="000F4372" w:rsidP="00437B0F">
      <w:pPr>
        <w:spacing w:after="0" w:line="240" w:lineRule="auto"/>
        <w:rPr>
          <w:rFonts w:ascii="Times New Roman" w:hAnsi="Times New Roman" w:cs="Times New Roman"/>
          <w:sz w:val="24"/>
          <w:szCs w:val="24"/>
        </w:rPr>
      </w:pPr>
      <w:proofErr w:type="gramStart"/>
      <w:r w:rsidRPr="000F4372">
        <w:rPr>
          <w:rFonts w:ascii="Times New Roman" w:hAnsi="Times New Roman" w:cs="Times New Roman"/>
          <w:sz w:val="24"/>
          <w:szCs w:val="24"/>
        </w:rPr>
        <w:t>U.S. Department of Homeland Security.</w:t>
      </w:r>
      <w:proofErr w:type="gramEnd"/>
      <w:r w:rsidRPr="000F4372">
        <w:rPr>
          <w:rFonts w:ascii="Times New Roman" w:hAnsi="Times New Roman" w:cs="Times New Roman"/>
          <w:sz w:val="24"/>
          <w:szCs w:val="24"/>
        </w:rPr>
        <w:t xml:space="preserve"> </w:t>
      </w:r>
      <w:proofErr w:type="gramStart"/>
      <w:r w:rsidRPr="00511AED">
        <w:rPr>
          <w:rFonts w:ascii="Times New Roman" w:hAnsi="Times New Roman" w:cs="Times New Roman"/>
          <w:i/>
          <w:sz w:val="24"/>
          <w:szCs w:val="24"/>
        </w:rPr>
        <w:t>NIPP 2013, Partnering for Critical Infrastructure Security and Resilience</w:t>
      </w:r>
      <w:r w:rsidRPr="000F4372">
        <w:rPr>
          <w:rFonts w:ascii="Times New Roman" w:hAnsi="Times New Roman" w:cs="Times New Roman"/>
          <w:sz w:val="24"/>
          <w:szCs w:val="24"/>
        </w:rPr>
        <w:t>.</w:t>
      </w:r>
      <w:proofErr w:type="gramEnd"/>
      <w:r w:rsidRPr="000F4372">
        <w:rPr>
          <w:rFonts w:ascii="Times New Roman" w:hAnsi="Times New Roman" w:cs="Times New Roman"/>
          <w:sz w:val="24"/>
          <w:szCs w:val="24"/>
        </w:rPr>
        <w:t xml:space="preserve"> </w:t>
      </w:r>
      <w:proofErr w:type="gramStart"/>
      <w:r w:rsidRPr="000F4372">
        <w:rPr>
          <w:rFonts w:ascii="Times New Roman" w:hAnsi="Times New Roman" w:cs="Times New Roman"/>
          <w:sz w:val="24"/>
          <w:szCs w:val="24"/>
        </w:rPr>
        <w:t>2013, pp. 1-4, appendices A-B.</w:t>
      </w:r>
      <w:proofErr w:type="gramEnd"/>
      <w:r w:rsidRPr="000F4372">
        <w:rPr>
          <w:rFonts w:ascii="Times New Roman" w:hAnsi="Times New Roman" w:cs="Times New Roman"/>
          <w:sz w:val="24"/>
          <w:szCs w:val="24"/>
        </w:rPr>
        <w:t xml:space="preserve"> </w:t>
      </w:r>
      <w:hyperlink r:id="rId46" w:history="1">
        <w:r w:rsidR="00437B0F" w:rsidRPr="00DA6F5F">
          <w:rPr>
            <w:rStyle w:val="Hyperlink"/>
            <w:rFonts w:ascii="Times New Roman" w:hAnsi="Times New Roman" w:cs="Times New Roman"/>
            <w:sz w:val="24"/>
            <w:szCs w:val="24"/>
          </w:rPr>
          <w:t>http://www.dhs.gov/sites/default/files/publications/NIPP%202013_Partnering%20for%20Critical%20Infrastructure%20Security%20and%20Resilience_508_0.pdf</w:t>
        </w:r>
      </w:hyperlink>
      <w:r w:rsidRPr="000F4372">
        <w:rPr>
          <w:rFonts w:ascii="Times New Roman" w:hAnsi="Times New Roman" w:cs="Times New Roman"/>
          <w:sz w:val="24"/>
          <w:szCs w:val="24"/>
        </w:rPr>
        <w:t>.</w:t>
      </w:r>
      <w:r w:rsidR="00437B0F">
        <w:rPr>
          <w:rFonts w:ascii="Times New Roman" w:hAnsi="Times New Roman" w:cs="Times New Roman"/>
          <w:sz w:val="24"/>
          <w:szCs w:val="24"/>
        </w:rPr>
        <w:t xml:space="preserve"> </w:t>
      </w:r>
    </w:p>
    <w:p w:rsidR="00437B0F" w:rsidRDefault="00437B0F" w:rsidP="00014B43">
      <w:pPr>
        <w:spacing w:after="0" w:line="240" w:lineRule="auto"/>
        <w:rPr>
          <w:rFonts w:ascii="Times New Roman" w:hAnsi="Times New Roman"/>
          <w:iCs/>
          <w:sz w:val="24"/>
          <w:szCs w:val="24"/>
        </w:rPr>
      </w:pPr>
    </w:p>
    <w:p w:rsidR="00014B43" w:rsidRPr="00B771D9" w:rsidRDefault="00014B43" w:rsidP="00014B43">
      <w:pPr>
        <w:spacing w:after="0" w:line="240" w:lineRule="auto"/>
        <w:rPr>
          <w:rFonts w:ascii="Times New Roman" w:hAnsi="Times New Roman"/>
          <w:sz w:val="24"/>
          <w:szCs w:val="24"/>
        </w:rPr>
      </w:pPr>
      <w:proofErr w:type="gramStart"/>
      <w:r w:rsidRPr="00B771D9">
        <w:rPr>
          <w:rFonts w:ascii="Times New Roman" w:hAnsi="Times New Roman"/>
          <w:iCs/>
          <w:sz w:val="24"/>
          <w:szCs w:val="24"/>
        </w:rPr>
        <w:t>ISAC Council.</w:t>
      </w:r>
      <w:proofErr w:type="gramEnd"/>
      <w:r w:rsidRPr="00B771D9">
        <w:rPr>
          <w:rFonts w:ascii="Times New Roman" w:hAnsi="Times New Roman"/>
          <w:iCs/>
          <w:sz w:val="24"/>
          <w:szCs w:val="24"/>
        </w:rPr>
        <w:t xml:space="preserve"> </w:t>
      </w:r>
      <w:proofErr w:type="gramStart"/>
      <w:r w:rsidRPr="00B771D9">
        <w:rPr>
          <w:rFonts w:ascii="Times New Roman" w:hAnsi="Times New Roman"/>
          <w:i/>
          <w:iCs/>
          <w:sz w:val="24"/>
          <w:szCs w:val="24"/>
        </w:rPr>
        <w:t>The Role of ISACs in Private/Public Sector CIP</w:t>
      </w:r>
      <w:r w:rsidRPr="00B771D9">
        <w:rPr>
          <w:rFonts w:ascii="Times New Roman" w:hAnsi="Times New Roman"/>
          <w:iCs/>
          <w:sz w:val="24"/>
          <w:szCs w:val="24"/>
        </w:rPr>
        <w:t>.</w:t>
      </w:r>
      <w:proofErr w:type="gramEnd"/>
      <w:r w:rsidRPr="00B771D9">
        <w:rPr>
          <w:rFonts w:ascii="Times New Roman" w:hAnsi="Times New Roman"/>
          <w:sz w:val="24"/>
          <w:szCs w:val="24"/>
        </w:rPr>
        <w:t xml:space="preserve"> 2009.</w:t>
      </w:r>
    </w:p>
    <w:p w:rsidR="001B0E98" w:rsidRPr="00437B0F" w:rsidRDefault="00014B43">
      <w:pPr>
        <w:spacing w:after="0" w:line="240" w:lineRule="auto"/>
        <w:rPr>
          <w:rFonts w:ascii="Times New Roman" w:hAnsi="Times New Roman"/>
          <w:sz w:val="24"/>
          <w:szCs w:val="24"/>
        </w:rPr>
      </w:pPr>
      <w:r w:rsidRPr="00B771D9">
        <w:rPr>
          <w:rFonts w:ascii="Times New Roman" w:hAnsi="Times New Roman"/>
          <w:sz w:val="24"/>
          <w:szCs w:val="24"/>
        </w:rPr>
        <w:t>http://www.isaccouncil.org/images/ISAC_Role_in_CIP.pdf.</w:t>
      </w:r>
      <w:r w:rsidRPr="00B771D9" w:rsidDel="00510668">
        <w:rPr>
          <w:rFonts w:ascii="Times New Roman" w:hAnsi="Times New Roman"/>
          <w:sz w:val="24"/>
          <w:szCs w:val="24"/>
        </w:rPr>
        <w:t xml:space="preserve"> </w:t>
      </w:r>
    </w:p>
    <w:p w:rsidR="001B0E98" w:rsidRPr="00394918" w:rsidRDefault="001B0E98">
      <w:pPr>
        <w:spacing w:after="0" w:line="240" w:lineRule="auto"/>
        <w:rPr>
          <w:rFonts w:ascii="Times New Roman" w:hAnsi="Times New Roman" w:cs="Times New Roman"/>
        </w:rPr>
      </w:pPr>
    </w:p>
    <w:p w:rsidR="009761F3" w:rsidRPr="00437B0F" w:rsidRDefault="00014B43">
      <w:pPr>
        <w:spacing w:line="240" w:lineRule="auto"/>
        <w:rPr>
          <w:rFonts w:ascii="Times New Roman" w:hAnsi="Times New Roman"/>
          <w:sz w:val="24"/>
          <w:szCs w:val="24"/>
        </w:rPr>
      </w:pPr>
      <w:r w:rsidRPr="00B771D9">
        <w:rPr>
          <w:rFonts w:ascii="Times New Roman" w:hAnsi="Times New Roman"/>
          <w:sz w:val="24"/>
          <w:szCs w:val="24"/>
        </w:rPr>
        <w:t xml:space="preserve">U.S. Gov’t Accountability Office GAO-04-780, </w:t>
      </w:r>
      <w:r w:rsidRPr="00B771D9">
        <w:rPr>
          <w:rFonts w:ascii="Times New Roman" w:hAnsi="Times New Roman"/>
          <w:bCs/>
          <w:i/>
          <w:color w:val="000000"/>
          <w:sz w:val="24"/>
          <w:szCs w:val="24"/>
        </w:rPr>
        <w:t xml:space="preserve">Critical Infrastructure Protection: Improving Information Sharing </w:t>
      </w:r>
      <w:proofErr w:type="gramStart"/>
      <w:r w:rsidRPr="00B771D9">
        <w:rPr>
          <w:rFonts w:ascii="Times New Roman" w:hAnsi="Times New Roman"/>
          <w:bCs/>
          <w:i/>
          <w:color w:val="000000"/>
          <w:sz w:val="24"/>
          <w:szCs w:val="24"/>
        </w:rPr>
        <w:t>With</w:t>
      </w:r>
      <w:proofErr w:type="gramEnd"/>
      <w:r w:rsidRPr="00B771D9">
        <w:rPr>
          <w:rFonts w:ascii="Times New Roman" w:hAnsi="Times New Roman"/>
          <w:bCs/>
          <w:i/>
          <w:color w:val="000000"/>
          <w:sz w:val="24"/>
          <w:szCs w:val="24"/>
        </w:rPr>
        <w:t xml:space="preserve"> Infrastructure Sectors</w:t>
      </w:r>
      <w:r w:rsidRPr="00B771D9">
        <w:rPr>
          <w:rFonts w:ascii="Times New Roman" w:hAnsi="Times New Roman"/>
          <w:bCs/>
          <w:color w:val="000000"/>
          <w:sz w:val="24"/>
          <w:szCs w:val="24"/>
        </w:rPr>
        <w:t>,</w:t>
      </w:r>
      <w:r w:rsidRPr="00B771D9">
        <w:rPr>
          <w:rFonts w:ascii="Times New Roman" w:hAnsi="Times New Roman"/>
          <w:b/>
          <w:bCs/>
          <w:i/>
          <w:color w:val="000000"/>
          <w:sz w:val="24"/>
          <w:szCs w:val="24"/>
        </w:rPr>
        <w:t xml:space="preserve"> </w:t>
      </w:r>
      <w:r w:rsidRPr="00B771D9">
        <w:rPr>
          <w:rFonts w:ascii="Times New Roman" w:hAnsi="Times New Roman"/>
          <w:bCs/>
          <w:sz w:val="24"/>
          <w:szCs w:val="24"/>
        </w:rPr>
        <w:t xml:space="preserve">(2004), </w:t>
      </w:r>
      <w:hyperlink r:id="rId47" w:history="1">
        <w:r w:rsidRPr="00B771D9">
          <w:rPr>
            <w:rStyle w:val="Hyperlink"/>
            <w:rFonts w:ascii="Times New Roman" w:hAnsi="Times New Roman"/>
            <w:bCs/>
            <w:sz w:val="24"/>
            <w:szCs w:val="24"/>
          </w:rPr>
          <w:t>http://www.gao.gov/new.items/d04780.pdf</w:t>
        </w:r>
      </w:hyperlink>
      <w:r w:rsidRPr="00B771D9">
        <w:rPr>
          <w:rFonts w:ascii="Times New Roman" w:hAnsi="Times New Roman"/>
          <w:bCs/>
          <w:sz w:val="24"/>
          <w:szCs w:val="24"/>
        </w:rPr>
        <w:t xml:space="preserve">. </w:t>
      </w:r>
    </w:p>
    <w:p w:rsidR="00014B43" w:rsidRPr="00B771D9" w:rsidRDefault="00014B43" w:rsidP="00014B43">
      <w:pPr>
        <w:pStyle w:val="Default"/>
      </w:pPr>
      <w:proofErr w:type="gramStart"/>
      <w:r w:rsidRPr="00B771D9">
        <w:t>U.S. Department of Homeland Security.</w:t>
      </w:r>
      <w:proofErr w:type="gramEnd"/>
      <w:r w:rsidRPr="00B771D9">
        <w:t xml:space="preserve"> </w:t>
      </w:r>
      <w:proofErr w:type="gramStart"/>
      <w:r w:rsidRPr="00B771D9">
        <w:rPr>
          <w:bCs/>
          <w:i/>
        </w:rPr>
        <w:t>Charter of the Critical Infrastructure Partnership Advisory Council (CIPAC)</w:t>
      </w:r>
      <w:r w:rsidRPr="00B771D9">
        <w:rPr>
          <w:bCs/>
        </w:rPr>
        <w:t>.</w:t>
      </w:r>
      <w:proofErr w:type="gramEnd"/>
      <w:r w:rsidRPr="00B771D9">
        <w:rPr>
          <w:bCs/>
        </w:rPr>
        <w:t xml:space="preserve"> </w:t>
      </w:r>
      <w:proofErr w:type="gramStart"/>
      <w:r w:rsidRPr="00B771D9">
        <w:rPr>
          <w:color w:val="auto"/>
        </w:rPr>
        <w:t xml:space="preserve">2010. </w:t>
      </w:r>
      <w:hyperlink r:id="rId48" w:history="1">
        <w:r w:rsidRPr="00B771D9">
          <w:rPr>
            <w:rStyle w:val="Hyperlink"/>
          </w:rPr>
          <w:t>http://www.dhs.gov/xlibrary/assets/cipac/cipac_charter.pdf</w:t>
        </w:r>
      </w:hyperlink>
      <w:r w:rsidRPr="00B771D9">
        <w:t>.</w:t>
      </w:r>
      <w:proofErr w:type="gramEnd"/>
    </w:p>
    <w:p w:rsidR="001B0E98" w:rsidRPr="00394918" w:rsidRDefault="001B0E98">
      <w:pPr>
        <w:spacing w:after="0" w:line="240" w:lineRule="auto"/>
        <w:rPr>
          <w:rFonts w:ascii="Times New Roman" w:hAnsi="Times New Roman" w:cs="Times New Roman"/>
          <w:sz w:val="24"/>
          <w:szCs w:val="24"/>
        </w:rPr>
      </w:pPr>
    </w:p>
    <w:p w:rsidR="00014B43" w:rsidRPr="00B771D9" w:rsidRDefault="00014B43" w:rsidP="00014B43">
      <w:pPr>
        <w:spacing w:line="240" w:lineRule="auto"/>
        <w:rPr>
          <w:rFonts w:ascii="Times New Roman" w:hAnsi="Times New Roman"/>
          <w:sz w:val="24"/>
          <w:szCs w:val="24"/>
        </w:rPr>
      </w:pPr>
      <w:r w:rsidRPr="00B771D9">
        <w:rPr>
          <w:rFonts w:ascii="Times New Roman" w:hAnsi="Times New Roman"/>
          <w:sz w:val="24"/>
          <w:szCs w:val="24"/>
        </w:rPr>
        <w:t xml:space="preserve">U.S. Gov’t Accountability Office GAO-08-636T, </w:t>
      </w:r>
      <w:r w:rsidRPr="00B771D9">
        <w:rPr>
          <w:rFonts w:ascii="Times New Roman" w:hAnsi="Times New Roman"/>
          <w:i/>
          <w:iCs/>
          <w:sz w:val="24"/>
          <w:szCs w:val="24"/>
        </w:rPr>
        <w:t xml:space="preserve">Homeland Security: Federal Efforts are </w:t>
      </w:r>
      <w:proofErr w:type="gramStart"/>
      <w:r w:rsidRPr="00B771D9">
        <w:rPr>
          <w:rFonts w:ascii="Times New Roman" w:hAnsi="Times New Roman"/>
          <w:i/>
          <w:iCs/>
          <w:sz w:val="24"/>
          <w:szCs w:val="24"/>
        </w:rPr>
        <w:t>Helping</w:t>
      </w:r>
      <w:proofErr w:type="gramEnd"/>
      <w:r w:rsidRPr="00B771D9">
        <w:rPr>
          <w:rFonts w:ascii="Times New Roman" w:hAnsi="Times New Roman"/>
          <w:i/>
          <w:iCs/>
          <w:sz w:val="24"/>
          <w:szCs w:val="24"/>
        </w:rPr>
        <w:t xml:space="preserve"> to Address Some Challenges Faced by State and Local Fusion Centers</w:t>
      </w:r>
      <w:r w:rsidRPr="00B771D9">
        <w:rPr>
          <w:rFonts w:ascii="Times New Roman" w:hAnsi="Times New Roman"/>
          <w:iCs/>
          <w:sz w:val="24"/>
          <w:szCs w:val="24"/>
        </w:rPr>
        <w:t>,</w:t>
      </w:r>
      <w:r w:rsidRPr="00B771D9">
        <w:rPr>
          <w:rFonts w:ascii="Times New Roman" w:hAnsi="Times New Roman"/>
          <w:sz w:val="24"/>
          <w:szCs w:val="24"/>
        </w:rPr>
        <w:t xml:space="preserve"> (2008), http://www.gao.gov/products/GAO-08-636T.</w:t>
      </w:r>
    </w:p>
    <w:p w:rsidR="00014B43" w:rsidRPr="00B771D9" w:rsidRDefault="00014B43" w:rsidP="00014B43">
      <w:pPr>
        <w:pStyle w:val="H-MainTitle"/>
        <w:rPr>
          <w:rFonts w:ascii="Times New Roman" w:hAnsi="Times New Roman"/>
        </w:rPr>
      </w:pPr>
      <w:r w:rsidRPr="00B771D9">
        <w:rPr>
          <w:rFonts w:ascii="Times New Roman" w:hAnsi="Times New Roman"/>
          <w:bCs/>
        </w:rPr>
        <w:t xml:space="preserve">U.S. Gov’t Accountability Office GAO-10-972, </w:t>
      </w:r>
      <w:r w:rsidRPr="00B771D9">
        <w:rPr>
          <w:rFonts w:ascii="Times New Roman" w:hAnsi="Times New Roman"/>
          <w:bCs/>
          <w:i/>
        </w:rPr>
        <w:t>Information Sharing:</w:t>
      </w:r>
      <w:r w:rsidRPr="00B771D9">
        <w:rPr>
          <w:rFonts w:ascii="Times New Roman" w:hAnsi="Times New Roman"/>
          <w:i/>
        </w:rPr>
        <w:t xml:space="preserve"> Federal Agencies Are Helping Fusion Centers Build and Sustain Capabilities and Protect Privacy, but Could Better Measure Results</w:t>
      </w:r>
      <w:r w:rsidRPr="00B771D9">
        <w:rPr>
          <w:rFonts w:ascii="Times New Roman" w:hAnsi="Times New Roman"/>
        </w:rPr>
        <w:t xml:space="preserve">, (2010), </w:t>
      </w:r>
      <w:hyperlink r:id="rId49" w:history="1">
        <w:r w:rsidRPr="00B771D9">
          <w:rPr>
            <w:rStyle w:val="Hyperlink"/>
            <w:rFonts w:ascii="Times New Roman" w:hAnsi="Times New Roman"/>
            <w:bCs/>
          </w:rPr>
          <w:t>http://www.gao.gov/products/GAO-10-972</w:t>
        </w:r>
      </w:hyperlink>
      <w:r w:rsidRPr="00B771D9">
        <w:rPr>
          <w:rFonts w:ascii="Times New Roman" w:hAnsi="Times New Roman"/>
        </w:rPr>
        <w:t xml:space="preserve">. </w:t>
      </w:r>
    </w:p>
    <w:p w:rsidR="009761F3" w:rsidRPr="00394918" w:rsidRDefault="009761F3">
      <w:pPr>
        <w:pStyle w:val="Default"/>
      </w:pPr>
    </w:p>
    <w:p w:rsidR="003456E1" w:rsidRPr="00394918" w:rsidRDefault="003456E1">
      <w:pPr>
        <w:spacing w:after="0"/>
        <w:rPr>
          <w:rFonts w:ascii="Times New Roman" w:hAnsi="Times New Roman" w:cs="Times New Roman"/>
          <w:sz w:val="24"/>
          <w:szCs w:val="24"/>
        </w:rPr>
      </w:pPr>
    </w:p>
    <w:p w:rsidR="00C95D87" w:rsidRPr="00394918" w:rsidRDefault="00C95D87" w:rsidP="003B363D">
      <w:pPr>
        <w:spacing w:after="0"/>
        <w:rPr>
          <w:rFonts w:ascii="Times New Roman" w:hAnsi="Times New Roman" w:cs="Times New Roman"/>
          <w:sz w:val="24"/>
          <w:szCs w:val="24"/>
        </w:rPr>
      </w:pPr>
    </w:p>
    <w:p w:rsidR="00014B43" w:rsidRDefault="00014B43">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7D2476" w:rsidRPr="0069563A" w:rsidRDefault="007D2476" w:rsidP="007D2476">
      <w:pPr>
        <w:rPr>
          <w:rFonts w:ascii="Times New Roman" w:eastAsiaTheme="minorHAnsi" w:hAnsi="Times New Roman" w:cs="Times New Roman"/>
          <w:b/>
          <w:bCs/>
          <w:smallCaps/>
          <w:sz w:val="24"/>
          <w:szCs w:val="24"/>
        </w:rPr>
      </w:pPr>
      <w:r w:rsidRPr="00394918">
        <w:rPr>
          <w:rFonts w:ascii="Times New Roman" w:hAnsi="Times New Roman" w:cs="Times New Roman"/>
          <w:b/>
          <w:bCs/>
          <w:smallCaps/>
          <w:sz w:val="24"/>
          <w:szCs w:val="24"/>
          <w:u w:val="single"/>
        </w:rPr>
        <w:lastRenderedPageBreak/>
        <w:t xml:space="preserve">Lesson </w:t>
      </w:r>
      <w:r>
        <w:rPr>
          <w:rFonts w:ascii="Times New Roman" w:hAnsi="Times New Roman" w:cs="Times New Roman"/>
          <w:b/>
          <w:bCs/>
          <w:smallCaps/>
          <w:sz w:val="24"/>
          <w:szCs w:val="24"/>
          <w:u w:val="single"/>
        </w:rPr>
        <w:t>7</w:t>
      </w:r>
      <w:r w:rsidRPr="00394918">
        <w:rPr>
          <w:rFonts w:ascii="Times New Roman" w:hAnsi="Times New Roman" w:cs="Times New Roman"/>
          <w:b/>
          <w:bCs/>
          <w:smallCaps/>
          <w:sz w:val="24"/>
          <w:szCs w:val="24"/>
          <w:u w:val="single"/>
        </w:rPr>
        <w:t xml:space="preserve"> </w:t>
      </w:r>
      <w:proofErr w:type="gramStart"/>
      <w:r w:rsidRPr="00394918">
        <w:rPr>
          <w:rFonts w:ascii="Times New Roman" w:hAnsi="Times New Roman" w:cs="Times New Roman"/>
          <w:b/>
          <w:bCs/>
          <w:smallCaps/>
          <w:sz w:val="24"/>
          <w:szCs w:val="24"/>
          <w:u w:val="single"/>
        </w:rPr>
        <w:t>Topic</w:t>
      </w:r>
      <w:proofErr w:type="gramEnd"/>
      <w:r w:rsidRPr="00394918">
        <w:rPr>
          <w:rFonts w:ascii="Times New Roman" w:hAnsi="Times New Roman" w:cs="Times New Roman"/>
          <w:b/>
          <w:bCs/>
          <w:smallCaps/>
          <w:sz w:val="24"/>
          <w:szCs w:val="24"/>
        </w:rPr>
        <w:t xml:space="preserve">:  </w:t>
      </w:r>
      <w:r w:rsidRPr="00394918">
        <w:rPr>
          <w:rFonts w:ascii="Times New Roman" w:hAnsi="Times New Roman" w:cs="Times New Roman"/>
          <w:b/>
          <w:bCs/>
          <w:smallCaps/>
          <w:sz w:val="24"/>
          <w:szCs w:val="24"/>
        </w:rPr>
        <w:tab/>
      </w:r>
      <w:r w:rsidRPr="005F6E0A">
        <w:rPr>
          <w:rFonts w:ascii="Times New Roman" w:eastAsiaTheme="minorHAnsi" w:hAnsi="Times New Roman" w:cs="Times New Roman"/>
          <w:b/>
          <w:bCs/>
          <w:smallCaps/>
          <w:sz w:val="24"/>
          <w:szCs w:val="24"/>
        </w:rPr>
        <w:t>Derailed: A Case Study of the 2001 Howard Street Tunnel Fire</w:t>
      </w:r>
    </w:p>
    <w:p w:rsidR="007D2476" w:rsidRPr="005F6E0A" w:rsidRDefault="007D2476" w:rsidP="007D2476">
      <w:pPr>
        <w:spacing w:after="0"/>
        <w:rPr>
          <w:rFonts w:ascii="Times New Roman" w:eastAsiaTheme="minorHAnsi" w:hAnsi="Times New Roman" w:cs="Times New Roman"/>
          <w:sz w:val="24"/>
          <w:szCs w:val="24"/>
        </w:rPr>
      </w:pPr>
      <w:r w:rsidRPr="005F6E0A">
        <w:rPr>
          <w:rFonts w:ascii="Times New Roman" w:eastAsiaTheme="minorHAnsi" w:hAnsi="Times New Roman" w:cs="Times New Roman"/>
          <w:sz w:val="24"/>
          <w:szCs w:val="24"/>
        </w:rPr>
        <w:t xml:space="preserve">Today’s class includes an in-class analysis of the 2001 Howard Street Tunnel freight train derailment. Prior to class, please read the case narrative and complete Exercise 1.  </w:t>
      </w:r>
    </w:p>
    <w:p w:rsidR="007D2476" w:rsidRPr="005F6E0A" w:rsidRDefault="007D2476" w:rsidP="007D2476">
      <w:pPr>
        <w:spacing w:after="0"/>
        <w:rPr>
          <w:rFonts w:ascii="Times New Roman" w:eastAsiaTheme="minorHAnsi" w:hAnsi="Times New Roman" w:cs="Times New Roman"/>
          <w:sz w:val="24"/>
          <w:szCs w:val="24"/>
        </w:rPr>
      </w:pPr>
    </w:p>
    <w:p w:rsidR="007D2476" w:rsidRPr="005F6E0A" w:rsidRDefault="007D2476" w:rsidP="007D2476">
      <w:pPr>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1. Lesson Goal(s)/Objective(s)</w:t>
      </w:r>
      <w:r w:rsidRPr="005F6E0A">
        <w:rPr>
          <w:rFonts w:ascii="Times New Roman" w:eastAsiaTheme="minorHAnsi" w:hAnsi="Times New Roman" w:cs="Times New Roman"/>
          <w:sz w:val="24"/>
          <w:szCs w:val="24"/>
        </w:rPr>
        <w:t>:</w:t>
      </w:r>
    </w:p>
    <w:p w:rsidR="007D2476" w:rsidRPr="005F6E0A" w:rsidRDefault="007D2476" w:rsidP="007D2476">
      <w:pPr>
        <w:widowControl w:val="0"/>
        <w:numPr>
          <w:ilvl w:val="0"/>
          <w:numId w:val="131"/>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kern w:val="28"/>
          <w:sz w:val="24"/>
          <w:szCs w:val="24"/>
        </w:rPr>
        <w:t>Identify and assess affected sectors, assets, and stakeholders in the face of a critical infrastructure incident.</w:t>
      </w:r>
    </w:p>
    <w:p w:rsidR="007D2476" w:rsidRPr="005F6E0A" w:rsidRDefault="007D2476" w:rsidP="007D2476">
      <w:pPr>
        <w:widowControl w:val="0"/>
        <w:numPr>
          <w:ilvl w:val="0"/>
          <w:numId w:val="131"/>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kern w:val="28"/>
          <w:sz w:val="24"/>
          <w:szCs w:val="24"/>
        </w:rPr>
        <w:t>Apply critical infrastructure security and resilience information sharing methods, processes, and systems.</w:t>
      </w:r>
    </w:p>
    <w:p w:rsidR="007D2476" w:rsidRPr="005F6E0A" w:rsidRDefault="007D2476" w:rsidP="007D2476">
      <w:pPr>
        <w:widowControl w:val="0"/>
        <w:overflowPunct w:val="0"/>
        <w:adjustRightInd w:val="0"/>
        <w:spacing w:after="0" w:line="240" w:lineRule="auto"/>
        <w:ind w:left="720"/>
        <w:contextualSpacing/>
        <w:rPr>
          <w:rFonts w:ascii="Times New Roman" w:hAnsi="Times New Roman" w:cs="Times New Roman"/>
          <w:kern w:val="28"/>
          <w:sz w:val="24"/>
          <w:szCs w:val="24"/>
        </w:rPr>
      </w:pPr>
    </w:p>
    <w:p w:rsidR="007D2476" w:rsidRPr="005F6E0A" w:rsidRDefault="007D2476" w:rsidP="007D2476">
      <w:pPr>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2. Discussion Topics</w:t>
      </w:r>
      <w:r w:rsidRPr="005F6E0A">
        <w:rPr>
          <w:rFonts w:ascii="Times New Roman" w:eastAsiaTheme="minorHAnsi" w:hAnsi="Times New Roman" w:cs="Times New Roman"/>
          <w:sz w:val="24"/>
          <w:szCs w:val="24"/>
        </w:rPr>
        <w:t>:</w:t>
      </w:r>
    </w:p>
    <w:p w:rsidR="007D2476" w:rsidRPr="005F6E0A" w:rsidRDefault="007D2476" w:rsidP="007D2476">
      <w:pPr>
        <w:widowControl w:val="0"/>
        <w:numPr>
          <w:ilvl w:val="0"/>
          <w:numId w:val="132"/>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kern w:val="28"/>
          <w:sz w:val="24"/>
          <w:szCs w:val="24"/>
        </w:rPr>
        <w:t>See “Key Questions” and “Analytic Value Added” sections in Case Study Narrative.</w:t>
      </w:r>
    </w:p>
    <w:p w:rsidR="007D2476" w:rsidRPr="005F6E0A" w:rsidRDefault="007D2476" w:rsidP="007D2476">
      <w:pPr>
        <w:widowControl w:val="0"/>
        <w:overflowPunct w:val="0"/>
        <w:adjustRightInd w:val="0"/>
        <w:spacing w:after="0" w:line="240" w:lineRule="auto"/>
        <w:ind w:left="720"/>
        <w:contextualSpacing/>
        <w:rPr>
          <w:rFonts w:ascii="Times New Roman" w:hAnsi="Times New Roman" w:cs="Times New Roman"/>
          <w:kern w:val="28"/>
          <w:sz w:val="24"/>
          <w:szCs w:val="24"/>
        </w:rPr>
      </w:pPr>
    </w:p>
    <w:p w:rsidR="007D2476" w:rsidRPr="005F6E0A" w:rsidRDefault="007D2476" w:rsidP="007D2476">
      <w:pPr>
        <w:ind w:left="720" w:hanging="720"/>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3. Required Reading</w:t>
      </w:r>
      <w:r w:rsidRPr="005F6E0A">
        <w:rPr>
          <w:rFonts w:ascii="Times New Roman" w:eastAsiaTheme="minorHAnsi" w:hAnsi="Times New Roman" w:cs="Times New Roman"/>
          <w:sz w:val="24"/>
          <w:szCs w:val="24"/>
        </w:rPr>
        <w:t xml:space="preserve">: </w:t>
      </w:r>
    </w:p>
    <w:p w:rsidR="007D2476" w:rsidRPr="00040433" w:rsidRDefault="007D2476" w:rsidP="007D2476">
      <w:pPr>
        <w:spacing w:after="0"/>
        <w:rPr>
          <w:rFonts w:ascii="Times New Roman" w:eastAsiaTheme="minorHAnsi" w:hAnsi="Times New Roman" w:cs="Times New Roman"/>
          <w:sz w:val="24"/>
          <w:szCs w:val="24"/>
        </w:rPr>
      </w:pPr>
      <w:proofErr w:type="gramStart"/>
      <w:r w:rsidRPr="005F6E0A">
        <w:rPr>
          <w:rFonts w:ascii="Times New Roman" w:hAnsi="Times New Roman" w:cs="Times New Roman"/>
          <w:sz w:val="24"/>
          <w:szCs w:val="24"/>
        </w:rPr>
        <w:t xml:space="preserve">Derailed: A Case Study of the 2001 Howard Street Tunnel Fire, </w:t>
      </w:r>
      <w:hyperlink r:id="rId50" w:history="1">
        <w:r w:rsidRPr="005F6E0A">
          <w:rPr>
            <w:rFonts w:ascii="Times New Roman" w:eastAsiaTheme="minorHAnsi" w:hAnsi="Times New Roman" w:cs="Times New Roman"/>
            <w:color w:val="0000FF" w:themeColor="hyperlink"/>
            <w:sz w:val="24"/>
            <w:szCs w:val="24"/>
            <w:u w:val="single"/>
          </w:rPr>
          <w:t>http://cip.gmu.edu/wp-content/uploads/2013/06/Derailed-Learner-Version.pdf</w:t>
        </w:r>
      </w:hyperlink>
      <w:r w:rsidRPr="00643483">
        <w:rPr>
          <w:rFonts w:ascii="Times New Roman" w:eastAsiaTheme="minorHAnsi" w:hAnsi="Times New Roman" w:cs="Times New Roman"/>
          <w:sz w:val="24"/>
          <w:szCs w:val="24"/>
        </w:rPr>
        <w:t>.</w:t>
      </w:r>
      <w:proofErr w:type="gramEnd"/>
    </w:p>
    <w:p w:rsidR="007D2476" w:rsidRDefault="007D2476">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9262C6" w:rsidRPr="00394918" w:rsidRDefault="00E71240" w:rsidP="003B363D">
      <w:pPr>
        <w:spacing w:after="0"/>
        <w:rPr>
          <w:rFonts w:ascii="Times New Roman" w:hAnsi="Times New Roman" w:cs="Times New Roman"/>
          <w:sz w:val="24"/>
          <w:szCs w:val="24"/>
        </w:rPr>
      </w:pPr>
      <w:r w:rsidRPr="00394918">
        <w:rPr>
          <w:rFonts w:ascii="Times New Roman" w:hAnsi="Times New Roman" w:cs="Times New Roman"/>
          <w:b/>
          <w:bCs/>
          <w:smallCaps/>
          <w:sz w:val="24"/>
          <w:szCs w:val="24"/>
          <w:u w:val="single"/>
        </w:rPr>
        <w:lastRenderedPageBreak/>
        <w:t xml:space="preserve">Lesson </w:t>
      </w:r>
      <w:r w:rsidR="007D2476">
        <w:rPr>
          <w:rFonts w:ascii="Times New Roman" w:hAnsi="Times New Roman" w:cs="Times New Roman"/>
          <w:b/>
          <w:bCs/>
          <w:smallCaps/>
          <w:sz w:val="24"/>
          <w:szCs w:val="24"/>
          <w:u w:val="single"/>
        </w:rPr>
        <w:t>8</w:t>
      </w:r>
      <w:r w:rsidRPr="00394918">
        <w:rPr>
          <w:rFonts w:ascii="Times New Roman" w:hAnsi="Times New Roman" w:cs="Times New Roman"/>
          <w:b/>
          <w:bCs/>
          <w:smallCaps/>
          <w:sz w:val="24"/>
          <w:szCs w:val="24"/>
          <w:u w:val="single"/>
        </w:rPr>
        <w:t xml:space="preserve"> </w:t>
      </w:r>
      <w:proofErr w:type="gramStart"/>
      <w:r w:rsidRPr="00394918">
        <w:rPr>
          <w:rFonts w:ascii="Times New Roman" w:hAnsi="Times New Roman" w:cs="Times New Roman"/>
          <w:b/>
          <w:bCs/>
          <w:smallCaps/>
          <w:sz w:val="24"/>
          <w:szCs w:val="24"/>
          <w:u w:val="single"/>
        </w:rPr>
        <w:t>Topic</w:t>
      </w:r>
      <w:proofErr w:type="gramEnd"/>
      <w:r w:rsidRPr="00394918">
        <w:rPr>
          <w:rFonts w:ascii="Times New Roman" w:hAnsi="Times New Roman" w:cs="Times New Roman"/>
          <w:b/>
          <w:bCs/>
          <w:smallCaps/>
          <w:sz w:val="24"/>
          <w:szCs w:val="24"/>
        </w:rPr>
        <w:t xml:space="preserve">:        Information Sharing Lifecycle     </w:t>
      </w:r>
    </w:p>
    <w:p w:rsidR="007D2476" w:rsidRPr="00394918" w:rsidRDefault="007D2476">
      <w:pPr>
        <w:spacing w:after="0"/>
        <w:rPr>
          <w:rFonts w:ascii="Times New Roman" w:hAnsi="Times New Roman" w:cs="Times New Roman"/>
          <w:sz w:val="24"/>
          <w:szCs w:val="24"/>
        </w:rPr>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AA3768" w:rsidRPr="00C70F9D" w:rsidRDefault="001F611A" w:rsidP="00AA3768">
      <w:pPr>
        <w:pStyle w:val="ListParagraph"/>
        <w:widowControl w:val="0"/>
        <w:numPr>
          <w:ilvl w:val="0"/>
          <w:numId w:val="84"/>
        </w:numPr>
        <w:overflowPunct w:val="0"/>
        <w:adjustRightInd w:val="0"/>
        <w:contextualSpacing/>
      </w:pPr>
      <w:r>
        <w:t>Explain</w:t>
      </w:r>
      <w:r w:rsidRPr="00C70F9D">
        <w:t xml:space="preserve"> </w:t>
      </w:r>
      <w:r w:rsidR="00AA3768" w:rsidRPr="00C70F9D">
        <w:t>the six phases of the information sharing lifecycle</w:t>
      </w:r>
      <w:r w:rsidR="00AA3768">
        <w:t xml:space="preserve">, </w:t>
      </w:r>
      <w:r w:rsidR="00AA3768" w:rsidRPr="00C70F9D">
        <w:t xml:space="preserve">as well as how they relate to one another: </w:t>
      </w:r>
    </w:p>
    <w:p w:rsidR="00AA3768" w:rsidRPr="00C70F9D" w:rsidRDefault="00AA3768" w:rsidP="00AA3768">
      <w:pPr>
        <w:pStyle w:val="ListParagraph"/>
        <w:widowControl w:val="0"/>
        <w:numPr>
          <w:ilvl w:val="1"/>
          <w:numId w:val="84"/>
        </w:numPr>
        <w:overflowPunct w:val="0"/>
        <w:adjustRightInd w:val="0"/>
        <w:contextualSpacing/>
      </w:pPr>
      <w:r w:rsidRPr="00C70F9D">
        <w:t xml:space="preserve">Requirements; </w:t>
      </w:r>
    </w:p>
    <w:p w:rsidR="00AA3768" w:rsidRPr="00C70F9D" w:rsidRDefault="00AA3768" w:rsidP="00AA3768">
      <w:pPr>
        <w:pStyle w:val="ListParagraph"/>
        <w:widowControl w:val="0"/>
        <w:numPr>
          <w:ilvl w:val="1"/>
          <w:numId w:val="84"/>
        </w:numPr>
        <w:overflowPunct w:val="0"/>
        <w:adjustRightInd w:val="0"/>
        <w:contextualSpacing/>
      </w:pPr>
      <w:r w:rsidRPr="00C70F9D">
        <w:t xml:space="preserve">Collection/Storage; </w:t>
      </w:r>
    </w:p>
    <w:p w:rsidR="00AA3768" w:rsidRPr="00C70F9D" w:rsidRDefault="00AA3768" w:rsidP="00AA3768">
      <w:pPr>
        <w:pStyle w:val="ListParagraph"/>
        <w:widowControl w:val="0"/>
        <w:numPr>
          <w:ilvl w:val="1"/>
          <w:numId w:val="84"/>
        </w:numPr>
        <w:overflowPunct w:val="0"/>
        <w:adjustRightInd w:val="0"/>
        <w:contextualSpacing/>
      </w:pPr>
      <w:r w:rsidRPr="00C70F9D">
        <w:t xml:space="preserve">Analysis; </w:t>
      </w:r>
    </w:p>
    <w:p w:rsidR="00AA3768" w:rsidRPr="00C70F9D" w:rsidRDefault="00AA3768" w:rsidP="00AA3768">
      <w:pPr>
        <w:pStyle w:val="ListParagraph"/>
        <w:widowControl w:val="0"/>
        <w:numPr>
          <w:ilvl w:val="1"/>
          <w:numId w:val="84"/>
        </w:numPr>
        <w:overflowPunct w:val="0"/>
        <w:adjustRightInd w:val="0"/>
        <w:contextualSpacing/>
      </w:pPr>
      <w:r w:rsidRPr="00C70F9D">
        <w:t xml:space="preserve">Production; </w:t>
      </w:r>
    </w:p>
    <w:p w:rsidR="00AA3768" w:rsidRPr="00C70F9D" w:rsidRDefault="00AA3768" w:rsidP="00AA3768">
      <w:pPr>
        <w:pStyle w:val="ListParagraph"/>
        <w:widowControl w:val="0"/>
        <w:numPr>
          <w:ilvl w:val="1"/>
          <w:numId w:val="84"/>
        </w:numPr>
        <w:overflowPunct w:val="0"/>
        <w:adjustRightInd w:val="0"/>
        <w:contextualSpacing/>
      </w:pPr>
      <w:r w:rsidRPr="00C70F9D">
        <w:t xml:space="preserve">Dissemination; </w:t>
      </w:r>
    </w:p>
    <w:p w:rsidR="00AA3768" w:rsidRPr="00C70F9D" w:rsidRDefault="00AA3768" w:rsidP="00AA3768">
      <w:pPr>
        <w:pStyle w:val="ListParagraph"/>
        <w:widowControl w:val="0"/>
        <w:numPr>
          <w:ilvl w:val="1"/>
          <w:numId w:val="84"/>
        </w:numPr>
        <w:overflowPunct w:val="0"/>
        <w:adjustRightInd w:val="0"/>
        <w:contextualSpacing/>
      </w:pPr>
      <w:r w:rsidRPr="00C70F9D">
        <w:t xml:space="preserve">Feedback and Update </w:t>
      </w:r>
    </w:p>
    <w:p w:rsidR="00AA3768" w:rsidRPr="00C70F9D" w:rsidRDefault="00AA3768" w:rsidP="00AA3768">
      <w:pPr>
        <w:pStyle w:val="ListParagraph"/>
        <w:widowControl w:val="0"/>
        <w:numPr>
          <w:ilvl w:val="0"/>
          <w:numId w:val="84"/>
        </w:numPr>
        <w:overflowPunct w:val="0"/>
        <w:adjustRightInd w:val="0"/>
        <w:contextualSpacing/>
      </w:pPr>
      <w:r w:rsidRPr="00C70F9D">
        <w:t>Explain how SCCs, the ISACs, and critical infrastructure owners and operators participate in the requirements, collection, dissemination, and feedback phases.</w:t>
      </w:r>
    </w:p>
    <w:p w:rsidR="00AA3768" w:rsidRPr="00C70F9D" w:rsidRDefault="00AA3768" w:rsidP="00AA3768">
      <w:pPr>
        <w:pStyle w:val="ListParagraph"/>
        <w:widowControl w:val="0"/>
        <w:numPr>
          <w:ilvl w:val="0"/>
          <w:numId w:val="84"/>
        </w:numPr>
        <w:overflowPunct w:val="0"/>
        <w:adjustRightInd w:val="0"/>
        <w:contextualSpacing/>
      </w:pPr>
      <w:r w:rsidRPr="00C70F9D">
        <w:rPr>
          <w:bCs/>
          <w:color w:val="000000"/>
        </w:rPr>
        <w:t xml:space="preserve">Explain how standing information needs (SINs) are developed. </w:t>
      </w:r>
    </w:p>
    <w:p w:rsidR="00AA3768" w:rsidRPr="00C70F9D" w:rsidRDefault="001F611A" w:rsidP="00AA3768">
      <w:pPr>
        <w:pStyle w:val="ListParagraph"/>
        <w:widowControl w:val="0"/>
        <w:numPr>
          <w:ilvl w:val="0"/>
          <w:numId w:val="84"/>
        </w:numPr>
        <w:overflowPunct w:val="0"/>
        <w:adjustRightInd w:val="0"/>
        <w:contextualSpacing/>
      </w:pPr>
      <w:r>
        <w:t>Analyze</w:t>
      </w:r>
      <w:r w:rsidR="00AA3768" w:rsidRPr="00C70F9D">
        <w:t xml:space="preserve"> the roles and responsibilities of </w:t>
      </w:r>
      <w:proofErr w:type="gramStart"/>
      <w:r w:rsidR="00AA3768" w:rsidRPr="00C70F9D">
        <w:t>DHS/ I&amp;</w:t>
      </w:r>
      <w:proofErr w:type="gramEnd"/>
      <w:r w:rsidR="00AA3768" w:rsidRPr="00C70F9D">
        <w:t>A in collecting and disseminating intelligence from the IC as well as from DHS Law Enforcement components</w:t>
      </w:r>
      <w:r>
        <w:t xml:space="preserve">, and how they interact with </w:t>
      </w:r>
      <w:r w:rsidRPr="00C70F9D">
        <w:t>State and local Fusion Centers</w:t>
      </w:r>
      <w:r>
        <w:t xml:space="preserve"> throughout the information sharing life cycle.</w:t>
      </w:r>
    </w:p>
    <w:p w:rsidR="00AA3768" w:rsidRPr="00C70F9D" w:rsidRDefault="00AA3768" w:rsidP="00AA3768">
      <w:pPr>
        <w:pStyle w:val="ListParagraph"/>
        <w:widowControl w:val="0"/>
        <w:numPr>
          <w:ilvl w:val="0"/>
          <w:numId w:val="84"/>
        </w:numPr>
        <w:overflowPunct w:val="0"/>
        <w:adjustRightInd w:val="0"/>
        <w:contextualSpacing/>
      </w:pPr>
      <w:r w:rsidRPr="00C70F9D">
        <w:t>Describe the roles and responsibilities performed by the DHS/NICC across the information sharing life cycle during steady-state operations and incidents.</w:t>
      </w:r>
    </w:p>
    <w:p w:rsidR="001B0E98" w:rsidRPr="00394918" w:rsidRDefault="001B0E98">
      <w:pPr>
        <w:pStyle w:val="ListParagraph"/>
        <w:widowControl w:val="0"/>
        <w:overflowPunct w:val="0"/>
        <w:adjustRightInd w:val="0"/>
        <w:contextualSpacing/>
        <w:rPr>
          <w:b/>
        </w:rPr>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2. Discussion Topics:</w:t>
      </w:r>
    </w:p>
    <w:p w:rsidR="001B0E98" w:rsidRPr="00394918" w:rsidRDefault="00E71240">
      <w:pPr>
        <w:pStyle w:val="ListParagraph"/>
        <w:widowControl w:val="0"/>
        <w:numPr>
          <w:ilvl w:val="0"/>
          <w:numId w:val="85"/>
        </w:numPr>
        <w:overflowPunct w:val="0"/>
        <w:adjustRightInd w:val="0"/>
        <w:contextualSpacing/>
      </w:pPr>
      <w:r w:rsidRPr="00394918">
        <w:t>Why is the information sharing lifecycle a cyclical versus line</w:t>
      </w:r>
      <w:r w:rsidR="00165E3A" w:rsidRPr="00394918">
        <w:t>a</w:t>
      </w:r>
      <w:r w:rsidRPr="00394918">
        <w:t>r process?</w:t>
      </w:r>
    </w:p>
    <w:p w:rsidR="001B0E98" w:rsidRPr="00394918" w:rsidRDefault="00E71240">
      <w:pPr>
        <w:pStyle w:val="ListParagraph"/>
        <w:widowControl w:val="0"/>
        <w:numPr>
          <w:ilvl w:val="0"/>
          <w:numId w:val="85"/>
        </w:numPr>
        <w:overflowPunct w:val="0"/>
        <w:adjustRightInd w:val="0"/>
        <w:contextualSpacing/>
      </w:pPr>
      <w:r w:rsidRPr="00394918">
        <w:t xml:space="preserve">What roles do </w:t>
      </w:r>
      <w:r w:rsidR="009F4A45" w:rsidRPr="00394918">
        <w:t>SCCs</w:t>
      </w:r>
      <w:r w:rsidRPr="00394918">
        <w:t xml:space="preserve"> and </w:t>
      </w:r>
      <w:r w:rsidR="008F6E7C" w:rsidRPr="00394918">
        <w:t>critical infrastructure</w:t>
      </w:r>
      <w:r w:rsidRPr="00394918">
        <w:t xml:space="preserve"> sector members </w:t>
      </w:r>
      <w:r w:rsidR="00A2786B" w:rsidRPr="00394918">
        <w:t>play</w:t>
      </w:r>
      <w:r w:rsidRPr="00394918">
        <w:t xml:space="preserve"> in the requirements phases for both information and intelligence? Cite statutes or directives where the private sector is given a role in the intelligence requirements phase. Give examples </w:t>
      </w:r>
      <w:r w:rsidR="000B65B2" w:rsidRPr="00394918">
        <w:t xml:space="preserve">of events in which </w:t>
      </w:r>
      <w:r w:rsidR="009F4A45" w:rsidRPr="00394918">
        <w:t>SCCs</w:t>
      </w:r>
      <w:r w:rsidR="000B65B2" w:rsidRPr="00394918">
        <w:t xml:space="preserve"> and/or </w:t>
      </w:r>
      <w:r w:rsidR="008F6E7C" w:rsidRPr="00394918">
        <w:t>critical infrastructure</w:t>
      </w:r>
      <w:r w:rsidRPr="00394918">
        <w:t xml:space="preserve"> sector members have implemented that role.</w:t>
      </w:r>
    </w:p>
    <w:p w:rsidR="001B0E98" w:rsidRPr="00394918" w:rsidRDefault="00DF74AD">
      <w:pPr>
        <w:pStyle w:val="ListParagraph"/>
        <w:widowControl w:val="0"/>
        <w:numPr>
          <w:ilvl w:val="0"/>
          <w:numId w:val="85"/>
        </w:numPr>
        <w:overflowPunct w:val="0"/>
        <w:adjustRightInd w:val="0"/>
        <w:contextualSpacing/>
      </w:pPr>
      <w:r w:rsidRPr="00394918">
        <w:rPr>
          <w:bCs/>
        </w:rPr>
        <w:t>What is the role of the SSA in the information sharing lifecycle?</w:t>
      </w:r>
    </w:p>
    <w:p w:rsidR="001B0E98" w:rsidRPr="00394918" w:rsidRDefault="00E71240">
      <w:pPr>
        <w:pStyle w:val="ListParagraph"/>
        <w:widowControl w:val="0"/>
        <w:numPr>
          <w:ilvl w:val="0"/>
          <w:numId w:val="85"/>
        </w:numPr>
        <w:overflowPunct w:val="0"/>
        <w:adjustRightInd w:val="0"/>
        <w:contextualSpacing/>
      </w:pPr>
      <w:r w:rsidRPr="00394918">
        <w:t xml:space="preserve">What roles do </w:t>
      </w:r>
      <w:r w:rsidR="009F4A45" w:rsidRPr="00394918">
        <w:t>SCCs</w:t>
      </w:r>
      <w:r w:rsidRPr="00394918">
        <w:t xml:space="preserve"> and </w:t>
      </w:r>
      <w:r w:rsidR="008F6E7C" w:rsidRPr="00394918">
        <w:t>critical infrastructure</w:t>
      </w:r>
      <w:r w:rsidRPr="00394918">
        <w:t xml:space="preserve"> sector members have in the feedback phase for both information and intelligence? Give examples </w:t>
      </w:r>
      <w:r w:rsidR="000B65B2" w:rsidRPr="00394918">
        <w:t xml:space="preserve">of events in which </w:t>
      </w:r>
      <w:r w:rsidR="009F4A45" w:rsidRPr="00394918">
        <w:t>SCCs</w:t>
      </w:r>
      <w:r w:rsidR="000B65B2" w:rsidRPr="00394918">
        <w:t xml:space="preserve"> and/or </w:t>
      </w:r>
      <w:r w:rsidR="008F6E7C" w:rsidRPr="00394918">
        <w:t>critical infrastructure</w:t>
      </w:r>
      <w:r w:rsidRPr="00394918">
        <w:t xml:space="preserve"> sector members have implemented that role.</w:t>
      </w:r>
    </w:p>
    <w:p w:rsidR="001B0E98" w:rsidRPr="00394918" w:rsidRDefault="008A589D">
      <w:pPr>
        <w:pStyle w:val="ListParagraph"/>
        <w:widowControl w:val="0"/>
        <w:numPr>
          <w:ilvl w:val="0"/>
          <w:numId w:val="85"/>
        </w:numPr>
        <w:overflowPunct w:val="0"/>
        <w:adjustRightInd w:val="0"/>
        <w:contextualSpacing/>
      </w:pPr>
      <w:r w:rsidRPr="00394918">
        <w:t xml:space="preserve">What contribution do you think DHS organic Law Enforcement components such as </w:t>
      </w:r>
      <w:r w:rsidR="009D7E4D" w:rsidRPr="00394918">
        <w:rPr>
          <w:rStyle w:val="st1"/>
          <w:color w:val="000000"/>
        </w:rPr>
        <w:t>U.S.</w:t>
      </w:r>
      <w:r w:rsidR="009D7E4D" w:rsidRPr="00394918">
        <w:rPr>
          <w:rStyle w:val="st1"/>
          <w:b/>
          <w:color w:val="000000"/>
        </w:rPr>
        <w:t xml:space="preserve"> </w:t>
      </w:r>
      <w:r w:rsidR="009D7E4D" w:rsidRPr="00394918">
        <w:rPr>
          <w:rStyle w:val="Emphasis"/>
          <w:b w:val="0"/>
          <w:color w:val="000000"/>
        </w:rPr>
        <w:t>Immigration and Customs Enforcement (ICE)</w:t>
      </w:r>
      <w:r w:rsidRPr="00394918">
        <w:t xml:space="preserve">, Border Patrol, </w:t>
      </w:r>
      <w:r w:rsidR="0064160A" w:rsidRPr="00394918">
        <w:rPr>
          <w:rStyle w:val="Emphasis"/>
          <w:b w:val="0"/>
          <w:color w:val="000000"/>
        </w:rPr>
        <w:t>Transportation Security Administration (TSA)</w:t>
      </w:r>
      <w:r w:rsidR="007B6EA5" w:rsidRPr="00394918">
        <w:t>,</w:t>
      </w:r>
      <w:r w:rsidRPr="00394918">
        <w:t xml:space="preserve"> </w:t>
      </w:r>
      <w:r w:rsidR="00747D40" w:rsidRPr="00394918">
        <w:t>and U</w:t>
      </w:r>
      <w:r w:rsidR="00F51666" w:rsidRPr="00394918">
        <w:t>.</w:t>
      </w:r>
      <w:r w:rsidR="00747D40" w:rsidRPr="00394918">
        <w:t>S</w:t>
      </w:r>
      <w:r w:rsidR="00F51666" w:rsidRPr="00394918">
        <w:t xml:space="preserve">. </w:t>
      </w:r>
      <w:r w:rsidR="00747D40" w:rsidRPr="00394918">
        <w:t>C</w:t>
      </w:r>
      <w:r w:rsidR="00F51666" w:rsidRPr="00394918">
        <w:t xml:space="preserve">oast </w:t>
      </w:r>
      <w:r w:rsidR="00747D40" w:rsidRPr="00394918">
        <w:t>G</w:t>
      </w:r>
      <w:r w:rsidR="00F51666" w:rsidRPr="00394918">
        <w:t>uard</w:t>
      </w:r>
      <w:r w:rsidR="00747D40" w:rsidRPr="00394918">
        <w:t xml:space="preserve"> </w:t>
      </w:r>
      <w:r w:rsidRPr="00394918">
        <w:t>can make to the Intelligence collection efforts of the DHS/Intelligence and Analysis Directorate?</w:t>
      </w:r>
    </w:p>
    <w:p w:rsidR="001B0E98" w:rsidRPr="00394918" w:rsidRDefault="00E71240">
      <w:pPr>
        <w:pStyle w:val="ListParagraph"/>
        <w:widowControl w:val="0"/>
        <w:numPr>
          <w:ilvl w:val="0"/>
          <w:numId w:val="85"/>
        </w:numPr>
        <w:overflowPunct w:val="0"/>
        <w:adjustRightInd w:val="0"/>
        <w:contextualSpacing/>
      </w:pPr>
      <w:r w:rsidRPr="00394918">
        <w:t xml:space="preserve">What roles do </w:t>
      </w:r>
      <w:r w:rsidR="008F6E7C" w:rsidRPr="00394918">
        <w:t>critical infrastructure</w:t>
      </w:r>
      <w:r w:rsidRPr="00394918">
        <w:t xml:space="preserve"> </w:t>
      </w:r>
      <w:r w:rsidR="00726D5F" w:rsidRPr="00394918">
        <w:t>owners and operators</w:t>
      </w:r>
      <w:r w:rsidRPr="00394918">
        <w:t xml:space="preserve"> have in the collection phase, particularly concerning the preparation and submittal of Suspicious Activity Reports (SARs)? Do you feel that </w:t>
      </w:r>
      <w:r w:rsidR="00E13190" w:rsidRPr="00394918">
        <w:t>SARs</w:t>
      </w:r>
      <w:r w:rsidRPr="00394918">
        <w:t xml:space="preserve"> represent ‘dots’ that should be connected to other dots by the IC and Law Enforcement? How can </w:t>
      </w:r>
      <w:r w:rsidR="006528FA" w:rsidRPr="00394918">
        <w:t>SARs</w:t>
      </w:r>
      <w:r w:rsidRPr="00394918">
        <w:t xml:space="preserve"> ultimately result in better </w:t>
      </w:r>
      <w:r w:rsidR="008F6E7C" w:rsidRPr="00394918">
        <w:t xml:space="preserve">critical infrastructure </w:t>
      </w:r>
      <w:r w:rsidR="00DA4967">
        <w:t>security and resilience</w:t>
      </w:r>
      <w:r w:rsidRPr="00394918">
        <w:t>?</w:t>
      </w:r>
    </w:p>
    <w:p w:rsidR="001B0E98" w:rsidRPr="00394918" w:rsidRDefault="00E71240">
      <w:pPr>
        <w:pStyle w:val="ListParagraph"/>
        <w:widowControl w:val="0"/>
        <w:numPr>
          <w:ilvl w:val="0"/>
          <w:numId w:val="85"/>
        </w:numPr>
        <w:overflowPunct w:val="0"/>
        <w:adjustRightInd w:val="0"/>
        <w:contextualSpacing/>
      </w:pPr>
      <w:r w:rsidRPr="00394918">
        <w:t>Regarding the dissemination phase, compare and contrast the centralized DHS headquarters model to the decentralized</w:t>
      </w:r>
      <w:r w:rsidR="00BF7582" w:rsidRPr="00394918">
        <w:t xml:space="preserve"> and distributed</w:t>
      </w:r>
      <w:r w:rsidRPr="00394918">
        <w:t xml:space="preserve"> State and Local Fusi</w:t>
      </w:r>
      <w:r w:rsidR="000B65B2" w:rsidRPr="00394918">
        <w:t>o</w:t>
      </w:r>
      <w:r w:rsidRPr="00394918">
        <w:t xml:space="preserve">n Center model. Do you feel that </w:t>
      </w:r>
      <w:r w:rsidR="008F6E7C" w:rsidRPr="00394918">
        <w:t>critical infrastructure</w:t>
      </w:r>
      <w:r w:rsidRPr="00394918">
        <w:t xml:space="preserve"> </w:t>
      </w:r>
      <w:r w:rsidR="00BC011C" w:rsidRPr="00394918">
        <w:t>owners and operators</w:t>
      </w:r>
      <w:r w:rsidRPr="00394918">
        <w:t xml:space="preserve"> need both kinds</w:t>
      </w:r>
      <w:r w:rsidR="002019C5" w:rsidRPr="00394918">
        <w:t xml:space="preserve"> of models</w:t>
      </w:r>
      <w:r w:rsidRPr="00394918">
        <w:t>, and if so, why?</w:t>
      </w:r>
    </w:p>
    <w:p w:rsidR="001B0E98" w:rsidRPr="00394918" w:rsidRDefault="001B0E98">
      <w:pPr>
        <w:pStyle w:val="ListParagraph"/>
        <w:widowControl w:val="0"/>
        <w:overflowPunct w:val="0"/>
        <w:adjustRightInd w:val="0"/>
        <w:contextualSpacing/>
        <w:rPr>
          <w:u w:val="single"/>
        </w:rPr>
      </w:pPr>
    </w:p>
    <w:p w:rsidR="001B0E98" w:rsidRPr="00394918" w:rsidRDefault="00DF74AD">
      <w:pPr>
        <w:spacing w:line="240" w:lineRule="auto"/>
        <w:contextualSpacing/>
        <w:rPr>
          <w:rFonts w:ascii="Times New Roman" w:hAnsi="Times New Roman" w:cs="Times New Roman"/>
          <w:b/>
          <w:sz w:val="24"/>
          <w:szCs w:val="24"/>
        </w:rPr>
      </w:pPr>
      <w:r w:rsidRPr="00394918">
        <w:rPr>
          <w:rFonts w:ascii="Times New Roman" w:hAnsi="Times New Roman" w:cs="Times New Roman"/>
          <w:b/>
          <w:sz w:val="24"/>
          <w:szCs w:val="24"/>
        </w:rPr>
        <w:t xml:space="preserve">3. Required Reading: </w:t>
      </w:r>
    </w:p>
    <w:p w:rsidR="00E71240" w:rsidRPr="00394918" w:rsidRDefault="00E71240" w:rsidP="00E71240">
      <w:pPr>
        <w:spacing w:after="0" w:line="240" w:lineRule="auto"/>
        <w:outlineLvl w:val="0"/>
        <w:rPr>
          <w:rFonts w:ascii="Times New Roman" w:eastAsia="Times New Roman" w:hAnsi="Times New Roman" w:cs="Times New Roman"/>
          <w:bCs/>
          <w:kern w:val="36"/>
          <w:sz w:val="24"/>
          <w:szCs w:val="24"/>
        </w:rPr>
      </w:pPr>
    </w:p>
    <w:p w:rsidR="001B0244" w:rsidRPr="00B771D9" w:rsidRDefault="001B0244" w:rsidP="001B0244">
      <w:pPr>
        <w:spacing w:after="0" w:line="240" w:lineRule="auto"/>
        <w:rPr>
          <w:rFonts w:ascii="Times New Roman" w:hAnsi="Times New Roman"/>
          <w:color w:val="000000"/>
          <w:sz w:val="24"/>
          <w:szCs w:val="24"/>
        </w:rPr>
      </w:pPr>
      <w:proofErr w:type="spellStart"/>
      <w:r w:rsidRPr="00B771D9">
        <w:rPr>
          <w:rFonts w:ascii="Times New Roman" w:hAnsi="Times New Roman"/>
          <w:color w:val="000000"/>
          <w:sz w:val="24"/>
          <w:szCs w:val="24"/>
        </w:rPr>
        <w:t>Riegner</w:t>
      </w:r>
      <w:proofErr w:type="spellEnd"/>
      <w:r w:rsidRPr="00B771D9">
        <w:rPr>
          <w:rFonts w:ascii="Times New Roman" w:hAnsi="Times New Roman"/>
          <w:color w:val="000000"/>
          <w:sz w:val="24"/>
          <w:szCs w:val="24"/>
        </w:rPr>
        <w:t xml:space="preserve">, S. </w:t>
      </w:r>
      <w:r w:rsidRPr="00B771D9">
        <w:rPr>
          <w:rFonts w:ascii="Times New Roman" w:hAnsi="Times New Roman"/>
          <w:bCs/>
          <w:i/>
          <w:color w:val="000000"/>
          <w:sz w:val="24"/>
          <w:szCs w:val="24"/>
        </w:rPr>
        <w:t>Information Model for the Federal Aviation Administration's Airway Facilities Organization</w:t>
      </w:r>
      <w:r w:rsidRPr="00B771D9">
        <w:rPr>
          <w:rFonts w:ascii="Times New Roman" w:hAnsi="Times New Roman"/>
          <w:bCs/>
          <w:color w:val="000000"/>
          <w:sz w:val="24"/>
          <w:szCs w:val="24"/>
        </w:rPr>
        <w:t xml:space="preserve">. </w:t>
      </w:r>
      <w:proofErr w:type="gramStart"/>
      <w:r w:rsidRPr="00B771D9">
        <w:rPr>
          <w:rFonts w:ascii="Times New Roman" w:hAnsi="Times New Roman"/>
          <w:bCs/>
          <w:color w:val="000000"/>
          <w:sz w:val="24"/>
          <w:szCs w:val="24"/>
        </w:rPr>
        <w:t>The MITRE Corporation.</w:t>
      </w:r>
      <w:proofErr w:type="gramEnd"/>
      <w:r w:rsidRPr="00B771D9">
        <w:rPr>
          <w:rFonts w:ascii="Times New Roman" w:hAnsi="Times New Roman"/>
          <w:bCs/>
          <w:color w:val="000000"/>
          <w:sz w:val="24"/>
          <w:szCs w:val="24"/>
        </w:rPr>
        <w:t xml:space="preserve"> </w:t>
      </w:r>
      <w:r w:rsidRPr="00B771D9">
        <w:rPr>
          <w:rFonts w:ascii="Times New Roman" w:hAnsi="Times New Roman"/>
          <w:color w:val="000000"/>
          <w:sz w:val="24"/>
          <w:szCs w:val="24"/>
        </w:rPr>
        <w:t>1994. (Request MITRE Reports WP94W0000001 AC146 Box 439).</w:t>
      </w:r>
    </w:p>
    <w:p w:rsidR="00E70E81" w:rsidRPr="00C70F9D" w:rsidRDefault="00E70E81" w:rsidP="00E70E81">
      <w:pPr>
        <w:spacing w:after="0" w:line="240" w:lineRule="auto"/>
        <w:rPr>
          <w:rFonts w:ascii="Times New Roman" w:hAnsi="Times New Roman"/>
          <w:color w:val="000000"/>
          <w:sz w:val="24"/>
          <w:szCs w:val="24"/>
        </w:rPr>
      </w:pPr>
    </w:p>
    <w:p w:rsidR="001B0244" w:rsidRPr="00B771D9" w:rsidRDefault="001B0244" w:rsidP="001B0244">
      <w:pPr>
        <w:widowControl w:val="0"/>
        <w:overflowPunct w:val="0"/>
        <w:adjustRightInd w:val="0"/>
        <w:spacing w:line="240" w:lineRule="auto"/>
        <w:contextualSpacing/>
        <w:rPr>
          <w:rFonts w:ascii="Times New Roman" w:hAnsi="Times New Roman"/>
          <w:sz w:val="24"/>
          <w:szCs w:val="24"/>
        </w:rPr>
      </w:pPr>
      <w:proofErr w:type="gramStart"/>
      <w:r w:rsidRPr="00B771D9">
        <w:rPr>
          <w:rFonts w:ascii="Times New Roman" w:hAnsi="Times New Roman"/>
          <w:color w:val="000000"/>
          <w:sz w:val="24"/>
          <w:szCs w:val="24"/>
        </w:rPr>
        <w:t>U.S. Air Force.</w:t>
      </w:r>
      <w:proofErr w:type="gramEnd"/>
      <w:r w:rsidRPr="00B771D9">
        <w:rPr>
          <w:rFonts w:ascii="Times New Roman" w:hAnsi="Times New Roman"/>
          <w:color w:val="000000"/>
          <w:sz w:val="24"/>
          <w:szCs w:val="24"/>
        </w:rPr>
        <w:t xml:space="preserve"> </w:t>
      </w:r>
      <w:proofErr w:type="gramStart"/>
      <w:r w:rsidRPr="00B771D9">
        <w:rPr>
          <w:rFonts w:ascii="Times New Roman" w:hAnsi="Times New Roman"/>
          <w:i/>
          <w:color w:val="000000"/>
          <w:sz w:val="24"/>
          <w:szCs w:val="24"/>
        </w:rPr>
        <w:t>Requirements Development and Processing</w:t>
      </w:r>
      <w:r w:rsidRPr="00B771D9">
        <w:rPr>
          <w:rFonts w:ascii="Times New Roman" w:hAnsi="Times New Roman"/>
          <w:color w:val="000000"/>
          <w:sz w:val="24"/>
          <w:szCs w:val="24"/>
        </w:rPr>
        <w:t>.</w:t>
      </w:r>
      <w:proofErr w:type="gramEnd"/>
      <w:r w:rsidRPr="00B771D9">
        <w:rPr>
          <w:rFonts w:ascii="Times New Roman" w:hAnsi="Times New Roman"/>
          <w:color w:val="000000"/>
          <w:sz w:val="24"/>
          <w:szCs w:val="24"/>
        </w:rPr>
        <w:t xml:space="preserve"> </w:t>
      </w:r>
      <w:proofErr w:type="gramStart"/>
      <w:r w:rsidRPr="00B771D9">
        <w:rPr>
          <w:rFonts w:ascii="Times New Roman" w:hAnsi="Times New Roman"/>
          <w:color w:val="000000"/>
          <w:sz w:val="24"/>
          <w:szCs w:val="24"/>
        </w:rPr>
        <w:t>1999.</w:t>
      </w:r>
      <w:r w:rsidRPr="00B771D9">
        <w:rPr>
          <w:rFonts w:ascii="Times New Roman" w:hAnsi="Times New Roman"/>
          <w:sz w:val="24"/>
          <w:szCs w:val="24"/>
        </w:rPr>
        <w:t xml:space="preserve"> </w:t>
      </w:r>
      <w:hyperlink r:id="rId51" w:history="1">
        <w:r w:rsidRPr="00B771D9">
          <w:rPr>
            <w:rStyle w:val="Hyperlink"/>
            <w:rFonts w:ascii="Times New Roman" w:hAnsi="Times New Roman"/>
            <w:sz w:val="24"/>
            <w:szCs w:val="24"/>
          </w:rPr>
          <w:t>http://www.dtic.mil/cgi-bin/GetTRDoc?AD=ADA405037</w:t>
        </w:r>
      </w:hyperlink>
      <w:r w:rsidRPr="00B771D9">
        <w:rPr>
          <w:rStyle w:val="Hyperlink"/>
          <w:rFonts w:ascii="Times New Roman" w:hAnsi="Times New Roman"/>
          <w:sz w:val="24"/>
          <w:szCs w:val="24"/>
        </w:rPr>
        <w:t>.</w:t>
      </w:r>
      <w:proofErr w:type="gramEnd"/>
      <w:r w:rsidRPr="00B771D9">
        <w:rPr>
          <w:rFonts w:ascii="Times New Roman" w:hAnsi="Times New Roman"/>
          <w:sz w:val="24"/>
          <w:szCs w:val="24"/>
        </w:rPr>
        <w:t xml:space="preserve"> </w:t>
      </w:r>
    </w:p>
    <w:p w:rsidR="00E70E81" w:rsidRPr="00C70F9D" w:rsidRDefault="00E70E81" w:rsidP="00E70E81">
      <w:pPr>
        <w:widowControl w:val="0"/>
        <w:overflowPunct w:val="0"/>
        <w:adjustRightInd w:val="0"/>
        <w:spacing w:line="240" w:lineRule="auto"/>
        <w:contextualSpacing/>
        <w:rPr>
          <w:rFonts w:ascii="Times New Roman" w:hAnsi="Times New Roman"/>
          <w:sz w:val="24"/>
          <w:szCs w:val="24"/>
        </w:rPr>
      </w:pPr>
    </w:p>
    <w:p w:rsidR="001B0244" w:rsidRPr="00B771D9" w:rsidRDefault="001B0244" w:rsidP="001B0244">
      <w:pPr>
        <w:spacing w:after="0" w:line="240" w:lineRule="auto"/>
        <w:outlineLvl w:val="0"/>
        <w:rPr>
          <w:rFonts w:ascii="Times New Roman" w:hAnsi="Times New Roman"/>
          <w:bCs/>
          <w:kern w:val="36"/>
          <w:sz w:val="24"/>
          <w:szCs w:val="24"/>
        </w:rPr>
      </w:pPr>
      <w:proofErr w:type="gramStart"/>
      <w:r w:rsidRPr="00B771D9">
        <w:rPr>
          <w:rFonts w:ascii="Times New Roman" w:hAnsi="Times New Roman"/>
          <w:sz w:val="24"/>
          <w:szCs w:val="24"/>
        </w:rPr>
        <w:t>U.S. Department of Homeland Security.</w:t>
      </w:r>
      <w:proofErr w:type="gramEnd"/>
      <w:r w:rsidRPr="00B771D9">
        <w:rPr>
          <w:rFonts w:ascii="Times New Roman" w:hAnsi="Times New Roman"/>
          <w:sz w:val="24"/>
          <w:szCs w:val="24"/>
        </w:rPr>
        <w:t xml:space="preserve"> </w:t>
      </w:r>
      <w:r w:rsidRPr="00B771D9">
        <w:rPr>
          <w:rFonts w:ascii="Times New Roman" w:hAnsi="Times New Roman"/>
          <w:bCs/>
          <w:i/>
          <w:kern w:val="36"/>
          <w:sz w:val="24"/>
          <w:szCs w:val="24"/>
        </w:rPr>
        <w:t>Secretary Napolitano Announces Rail Security Enhancements, Launches Expansion of ‘See Something, Say Something’ Campaign</w:t>
      </w:r>
      <w:r w:rsidRPr="00B771D9">
        <w:rPr>
          <w:rFonts w:ascii="Times New Roman" w:hAnsi="Times New Roman"/>
          <w:bCs/>
          <w:kern w:val="36"/>
          <w:sz w:val="24"/>
          <w:szCs w:val="24"/>
        </w:rPr>
        <w:t>.</w:t>
      </w:r>
      <w:r w:rsidRPr="00B771D9">
        <w:rPr>
          <w:rFonts w:ascii="Times New Roman" w:hAnsi="Times New Roman"/>
          <w:bCs/>
          <w:i/>
          <w:kern w:val="36"/>
          <w:sz w:val="24"/>
          <w:szCs w:val="24"/>
        </w:rPr>
        <w:t xml:space="preserve"> </w:t>
      </w:r>
      <w:r w:rsidRPr="00B771D9">
        <w:rPr>
          <w:rFonts w:ascii="Times New Roman" w:hAnsi="Times New Roman"/>
          <w:sz w:val="24"/>
          <w:szCs w:val="24"/>
        </w:rPr>
        <w:t>2010.</w:t>
      </w:r>
    </w:p>
    <w:p w:rsidR="001B0244" w:rsidRPr="00B771D9" w:rsidRDefault="001B0244" w:rsidP="001B0244">
      <w:pPr>
        <w:spacing w:after="0" w:line="240" w:lineRule="auto"/>
        <w:outlineLvl w:val="0"/>
        <w:rPr>
          <w:rFonts w:ascii="Times New Roman" w:hAnsi="Times New Roman"/>
          <w:sz w:val="24"/>
          <w:szCs w:val="24"/>
        </w:rPr>
      </w:pPr>
      <w:hyperlink r:id="rId52" w:history="1">
        <w:r w:rsidRPr="00B771D9">
          <w:rPr>
            <w:rStyle w:val="Hyperlink"/>
            <w:rFonts w:ascii="Times New Roman" w:hAnsi="Times New Roman"/>
            <w:sz w:val="24"/>
            <w:szCs w:val="24"/>
          </w:rPr>
          <w:t>http://www.dhs.gov/ynews/releases/pr_1278023105905.shtm</w:t>
        </w:r>
      </w:hyperlink>
      <w:r w:rsidRPr="00B771D9">
        <w:rPr>
          <w:rFonts w:ascii="Times New Roman" w:hAnsi="Times New Roman"/>
          <w:sz w:val="24"/>
          <w:szCs w:val="24"/>
        </w:rPr>
        <w:t>.</w:t>
      </w:r>
    </w:p>
    <w:p w:rsidR="00E70E81" w:rsidRPr="00C70F9D" w:rsidRDefault="00E70E81" w:rsidP="00E70E81">
      <w:pPr>
        <w:widowControl w:val="0"/>
        <w:overflowPunct w:val="0"/>
        <w:adjustRightInd w:val="0"/>
        <w:spacing w:line="240" w:lineRule="auto"/>
        <w:contextualSpacing/>
        <w:rPr>
          <w:rFonts w:ascii="Times New Roman" w:hAnsi="Times New Roman"/>
          <w:sz w:val="24"/>
          <w:szCs w:val="24"/>
        </w:rPr>
      </w:pPr>
    </w:p>
    <w:p w:rsidR="001B0244" w:rsidRPr="00B771D9" w:rsidRDefault="001B0244" w:rsidP="001B0244">
      <w:pPr>
        <w:widowControl w:val="0"/>
        <w:overflowPunct w:val="0"/>
        <w:adjustRightInd w:val="0"/>
        <w:spacing w:line="240" w:lineRule="auto"/>
        <w:contextualSpacing/>
        <w:rPr>
          <w:rFonts w:ascii="Times New Roman" w:hAnsi="Times New Roman"/>
          <w:sz w:val="24"/>
          <w:szCs w:val="24"/>
        </w:rPr>
      </w:pPr>
      <w:r w:rsidRPr="00B771D9">
        <w:rPr>
          <w:rFonts w:ascii="Times New Roman" w:hAnsi="Times New Roman"/>
          <w:sz w:val="24"/>
          <w:szCs w:val="24"/>
        </w:rPr>
        <w:t xml:space="preserve">U.S. Department of Homeland Security, Office of Intelligence &amp; Analysis. </w:t>
      </w:r>
      <w:proofErr w:type="gramStart"/>
      <w:r w:rsidRPr="00B771D9">
        <w:rPr>
          <w:rFonts w:ascii="Times New Roman" w:hAnsi="Times New Roman"/>
          <w:i/>
          <w:sz w:val="24"/>
          <w:szCs w:val="24"/>
        </w:rPr>
        <w:t>Strategic Plan Fiscal Year 2011- Fiscal Year 2018</w:t>
      </w:r>
      <w:r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2011.  </w:t>
      </w:r>
      <w:hyperlink r:id="rId53" w:history="1">
        <w:r w:rsidRPr="00B771D9">
          <w:rPr>
            <w:rStyle w:val="Hyperlink"/>
            <w:rFonts w:ascii="Times New Roman" w:hAnsi="Times New Roman"/>
            <w:sz w:val="24"/>
            <w:szCs w:val="24"/>
          </w:rPr>
          <w:t>http://www.dhs.gov/xlibrary/assets/ia-fy2011-fy2018-strategic-plan.pdf</w:t>
        </w:r>
      </w:hyperlink>
      <w:r w:rsidRPr="00B771D9">
        <w:rPr>
          <w:rFonts w:ascii="Times New Roman" w:hAnsi="Times New Roman"/>
          <w:sz w:val="24"/>
          <w:szCs w:val="24"/>
        </w:rPr>
        <w:t>.</w:t>
      </w:r>
      <w:proofErr w:type="gramEnd"/>
    </w:p>
    <w:p w:rsidR="00E70E81" w:rsidRDefault="00E70E81" w:rsidP="00E70E81">
      <w:pPr>
        <w:widowControl w:val="0"/>
        <w:overflowPunct w:val="0"/>
        <w:adjustRightInd w:val="0"/>
        <w:spacing w:line="240" w:lineRule="auto"/>
        <w:contextualSpacing/>
        <w:rPr>
          <w:rFonts w:ascii="Times New Roman" w:hAnsi="Times New Roman"/>
        </w:rPr>
      </w:pPr>
    </w:p>
    <w:p w:rsidR="00437B0F" w:rsidRDefault="001B0244" w:rsidP="00437B0F">
      <w:pPr>
        <w:spacing w:after="0" w:line="240" w:lineRule="auto"/>
        <w:rPr>
          <w:rFonts w:ascii="Times New Roman" w:hAnsi="Times New Roman"/>
          <w:color w:val="000000"/>
          <w:sz w:val="24"/>
          <w:szCs w:val="24"/>
        </w:rPr>
      </w:pPr>
      <w:proofErr w:type="gramStart"/>
      <w:r w:rsidRPr="00B771D9">
        <w:rPr>
          <w:rFonts w:ascii="Times New Roman" w:hAnsi="Times New Roman"/>
          <w:sz w:val="24"/>
          <w:szCs w:val="24"/>
        </w:rPr>
        <w:t>U.S. Department of Homeland Security.</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Office of Intelligence and Analysis Mission</w:t>
      </w:r>
      <w:r w:rsidRPr="00B771D9">
        <w:rPr>
          <w:rFonts w:ascii="Times New Roman" w:hAnsi="Times New Roman"/>
          <w:sz w:val="24"/>
          <w:szCs w:val="24"/>
        </w:rPr>
        <w:t>.</w:t>
      </w:r>
      <w:proofErr w:type="gramEnd"/>
      <w:r w:rsidRPr="00B771D9">
        <w:rPr>
          <w:rFonts w:ascii="Times New Roman" w:hAnsi="Times New Roman"/>
          <w:sz w:val="24"/>
          <w:szCs w:val="24"/>
        </w:rPr>
        <w:t xml:space="preserve"> </w:t>
      </w:r>
      <w:hyperlink r:id="rId54" w:history="1">
        <w:r w:rsidRPr="00B771D9">
          <w:rPr>
            <w:rStyle w:val="Hyperlink"/>
            <w:rFonts w:ascii="Times New Roman" w:hAnsi="Times New Roman"/>
            <w:sz w:val="24"/>
            <w:szCs w:val="24"/>
          </w:rPr>
          <w:t>http://www.dhs.gov/xabout/structure/gc_1305220817809.shtm</w:t>
        </w:r>
      </w:hyperlink>
      <w:r w:rsidRPr="00B771D9">
        <w:rPr>
          <w:rFonts w:ascii="Times New Roman" w:hAnsi="Times New Roman"/>
          <w:sz w:val="24"/>
          <w:szCs w:val="24"/>
        </w:rPr>
        <w:t>.</w:t>
      </w:r>
    </w:p>
    <w:p w:rsidR="00437B0F" w:rsidRPr="00437B0F" w:rsidRDefault="00437B0F" w:rsidP="00437B0F">
      <w:pPr>
        <w:spacing w:after="0" w:line="240" w:lineRule="auto"/>
        <w:rPr>
          <w:rFonts w:ascii="Times New Roman" w:hAnsi="Times New Roman"/>
          <w:color w:val="000000"/>
          <w:sz w:val="24"/>
          <w:szCs w:val="24"/>
        </w:rPr>
      </w:pPr>
    </w:p>
    <w:p w:rsidR="00437B0F" w:rsidRPr="00394918" w:rsidRDefault="00437B0F" w:rsidP="00437B0F">
      <w:pPr>
        <w:rPr>
          <w:rFonts w:ascii="Times New Roman" w:hAnsi="Times New Roman" w:cs="Times New Roman"/>
          <w:b/>
          <w:sz w:val="24"/>
          <w:szCs w:val="24"/>
        </w:rPr>
      </w:pPr>
      <w:r>
        <w:rPr>
          <w:rFonts w:ascii="Times New Roman" w:hAnsi="Times New Roman" w:cs="Times New Roman"/>
          <w:b/>
          <w:sz w:val="24"/>
          <w:szCs w:val="24"/>
        </w:rPr>
        <w:t>4</w:t>
      </w:r>
      <w:r w:rsidRPr="00394918">
        <w:rPr>
          <w:rFonts w:ascii="Times New Roman" w:hAnsi="Times New Roman" w:cs="Times New Roman"/>
          <w:b/>
          <w:sz w:val="24"/>
          <w:szCs w:val="24"/>
        </w:rPr>
        <w:t xml:space="preserve">. </w:t>
      </w:r>
      <w:r>
        <w:rPr>
          <w:rFonts w:ascii="Times New Roman" w:hAnsi="Times New Roman" w:cs="Times New Roman"/>
          <w:b/>
          <w:sz w:val="24"/>
          <w:szCs w:val="24"/>
        </w:rPr>
        <w:t>Case Study Reflection Papers Due</w:t>
      </w:r>
    </w:p>
    <w:p w:rsidR="00437B0F" w:rsidRPr="00394918" w:rsidRDefault="00437B0F" w:rsidP="00437B0F">
      <w:pPr>
        <w:spacing w:line="240" w:lineRule="auto"/>
        <w:rPr>
          <w:rFonts w:ascii="Times New Roman" w:hAnsi="Times New Roman" w:cs="Times New Roman"/>
          <w:b/>
          <w:sz w:val="24"/>
          <w:szCs w:val="24"/>
        </w:rPr>
      </w:pPr>
      <w:r>
        <w:rPr>
          <w:rFonts w:ascii="Times New Roman" w:hAnsi="Times New Roman" w:cs="Times New Roman"/>
          <w:sz w:val="24"/>
          <w:szCs w:val="24"/>
        </w:rPr>
        <w:t>Turn in</w:t>
      </w:r>
      <w:r w:rsidRPr="00394918">
        <w:rPr>
          <w:rFonts w:ascii="Times New Roman" w:hAnsi="Times New Roman" w:cs="Times New Roman"/>
          <w:sz w:val="24"/>
          <w:szCs w:val="24"/>
        </w:rPr>
        <w:t xml:space="preserve"> </w:t>
      </w:r>
      <w:r>
        <w:rPr>
          <w:rFonts w:ascii="Times New Roman" w:hAnsi="Times New Roman" w:cs="Times New Roman"/>
          <w:sz w:val="24"/>
          <w:szCs w:val="24"/>
        </w:rPr>
        <w:t>your case study reflection paper</w:t>
      </w:r>
      <w:r w:rsidRPr="00394918">
        <w:rPr>
          <w:rFonts w:ascii="Times New Roman" w:hAnsi="Times New Roman" w:cs="Times New Roman"/>
          <w:sz w:val="24"/>
          <w:szCs w:val="24"/>
        </w:rPr>
        <w:t xml:space="preserve"> at the beginning of class per the instructions at the beginning of the syllabus.</w:t>
      </w:r>
    </w:p>
    <w:p w:rsidR="00733F7B" w:rsidRPr="00394918" w:rsidRDefault="00733F7B">
      <w:pPr>
        <w:rPr>
          <w:rFonts w:ascii="Times New Roman" w:hAnsi="Times New Roman" w:cs="Times New Roman"/>
          <w:b/>
          <w:bCs/>
          <w:smallCaps/>
          <w:sz w:val="24"/>
          <w:szCs w:val="24"/>
          <w:u w:val="single"/>
        </w:rPr>
      </w:pPr>
      <w:r w:rsidRPr="00394918">
        <w:rPr>
          <w:rFonts w:ascii="Times New Roman" w:hAnsi="Times New Roman" w:cs="Times New Roman"/>
          <w:b/>
          <w:bCs/>
          <w:smallCaps/>
          <w:sz w:val="24"/>
          <w:szCs w:val="24"/>
          <w:u w:val="single"/>
        </w:rPr>
        <w:br w:type="page"/>
      </w:r>
    </w:p>
    <w:p w:rsidR="00241D3D" w:rsidRPr="00394918" w:rsidRDefault="008E6F44" w:rsidP="00241D3D">
      <w:pPr>
        <w:rPr>
          <w:rFonts w:ascii="Times New Roman" w:hAnsi="Times New Roman" w:cs="Times New Roman"/>
          <w:sz w:val="24"/>
          <w:szCs w:val="24"/>
        </w:rPr>
      </w:pPr>
      <w:r w:rsidRPr="00394918">
        <w:rPr>
          <w:rFonts w:ascii="Times New Roman" w:hAnsi="Times New Roman" w:cs="Times New Roman"/>
          <w:b/>
          <w:bCs/>
          <w:smallCaps/>
          <w:sz w:val="24"/>
          <w:szCs w:val="24"/>
          <w:u w:val="single"/>
        </w:rPr>
        <w:lastRenderedPageBreak/>
        <w:t xml:space="preserve">Lesson </w:t>
      </w:r>
      <w:proofErr w:type="gramStart"/>
      <w:r w:rsidR="007D2476">
        <w:rPr>
          <w:rFonts w:ascii="Times New Roman" w:hAnsi="Times New Roman" w:cs="Times New Roman"/>
          <w:b/>
          <w:bCs/>
          <w:smallCaps/>
          <w:sz w:val="24"/>
          <w:szCs w:val="24"/>
          <w:u w:val="single"/>
        </w:rPr>
        <w:t>9</w:t>
      </w:r>
      <w:r w:rsidRPr="00394918">
        <w:rPr>
          <w:rFonts w:ascii="Times New Roman" w:hAnsi="Times New Roman" w:cs="Times New Roman"/>
          <w:b/>
          <w:bCs/>
          <w:smallCaps/>
          <w:sz w:val="24"/>
          <w:szCs w:val="24"/>
          <w:u w:val="single"/>
        </w:rPr>
        <w:t xml:space="preserve">  Topic</w:t>
      </w:r>
      <w:proofErr w:type="gramEnd"/>
      <w:r w:rsidRPr="00394918">
        <w:rPr>
          <w:rFonts w:ascii="Times New Roman" w:hAnsi="Times New Roman" w:cs="Times New Roman"/>
          <w:b/>
          <w:bCs/>
          <w:smallCaps/>
          <w:sz w:val="24"/>
          <w:szCs w:val="24"/>
        </w:rPr>
        <w:t>:  Information  Sharing Products</w:t>
      </w:r>
      <w:r w:rsidRPr="00394918">
        <w:rPr>
          <w:rFonts w:ascii="Times New Roman" w:hAnsi="Times New Roman" w:cs="Times New Roman"/>
          <w:b/>
          <w:bCs/>
          <w:smallCaps/>
          <w:sz w:val="24"/>
          <w:szCs w:val="24"/>
        </w:rPr>
        <w:tab/>
        <w:t xml:space="preserve">  </w:t>
      </w: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BD2626" w:rsidRPr="00BD2626" w:rsidRDefault="00BD2626" w:rsidP="00BD2626">
      <w:pPr>
        <w:widowControl w:val="0"/>
        <w:numPr>
          <w:ilvl w:val="0"/>
          <w:numId w:val="87"/>
        </w:numPr>
        <w:overflowPunct w:val="0"/>
        <w:adjustRightInd w:val="0"/>
        <w:spacing w:after="0" w:line="240" w:lineRule="auto"/>
        <w:contextualSpacing/>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Explain how HSIN supports the Critical Infrastructure ISE.</w:t>
      </w:r>
    </w:p>
    <w:p w:rsidR="00BD2626" w:rsidRPr="00BD2626" w:rsidRDefault="00BD2626" w:rsidP="00BD2626">
      <w:pPr>
        <w:widowControl w:val="0"/>
        <w:numPr>
          <w:ilvl w:val="0"/>
          <w:numId w:val="87"/>
        </w:numPr>
        <w:overflowPunct w:val="0"/>
        <w:adjustRightInd w:val="0"/>
        <w:spacing w:after="0" w:line="240" w:lineRule="auto"/>
        <w:contextualSpacing/>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Describe the basic functionality of the HSIN-CS platform, how it aligns with user-generated requirements, and the various forms of trusted access and user verification common to the HSIN-CS system.</w:t>
      </w:r>
    </w:p>
    <w:p w:rsidR="00BD2626" w:rsidRPr="00BD2626" w:rsidRDefault="00BD2626" w:rsidP="00BD2626">
      <w:pPr>
        <w:widowControl w:val="0"/>
        <w:numPr>
          <w:ilvl w:val="0"/>
          <w:numId w:val="87"/>
        </w:numPr>
        <w:overflowPunct w:val="0"/>
        <w:adjustRightInd w:val="0"/>
        <w:spacing w:after="0" w:line="240" w:lineRule="auto"/>
        <w:contextualSpacing/>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Discuss the protocols and techniques used to develop information sharing products and  the variety of types of products posted on HSIN-CS, to include:</w:t>
      </w:r>
    </w:p>
    <w:p w:rsidR="00BD2626" w:rsidRPr="00BD2626" w:rsidRDefault="00BD2626" w:rsidP="00BD2626">
      <w:pPr>
        <w:widowControl w:val="0"/>
        <w:overflowPunct w:val="0"/>
        <w:adjustRightInd w:val="0"/>
        <w:contextualSpacing/>
        <w:rPr>
          <w:rFonts w:ascii="Times New Roman" w:eastAsia="Times New Roman" w:hAnsi="Times New Roman" w:cs="Times New Roman"/>
          <w:sz w:val="24"/>
          <w:szCs w:val="24"/>
        </w:rPr>
      </w:pPr>
      <w:r w:rsidRPr="00BD2626">
        <w:rPr>
          <w:rFonts w:ascii="Times New Roman" w:eastAsia="Times New Roman" w:hAnsi="Times New Roman" w:cs="Times New Roman"/>
          <w:sz w:val="24"/>
          <w:szCs w:val="24"/>
        </w:rPr>
        <w:t xml:space="preserve">                              </w:t>
      </w:r>
    </w:p>
    <w:p w:rsidR="00BD2626" w:rsidRPr="00BD2626" w:rsidRDefault="00BD2626" w:rsidP="00BD2626">
      <w:pPr>
        <w:widowControl w:val="0"/>
        <w:overflowPunct w:val="0"/>
        <w:adjustRightInd w:val="0"/>
        <w:contextualSpacing/>
        <w:rPr>
          <w:rFonts w:ascii="Times New Roman" w:eastAsia="Times New Roman" w:hAnsi="Times New Roman" w:cs="Times New Roman"/>
          <w:b/>
          <w:sz w:val="24"/>
          <w:szCs w:val="24"/>
          <w:u w:val="single"/>
        </w:rPr>
      </w:pPr>
      <w:r w:rsidRPr="00BD2626">
        <w:rPr>
          <w:rFonts w:ascii="Times New Roman" w:eastAsia="Times New Roman" w:hAnsi="Times New Roman" w:cs="Times New Roman"/>
          <w:sz w:val="24"/>
          <w:szCs w:val="24"/>
        </w:rPr>
        <w:t xml:space="preserve">                             </w:t>
      </w:r>
      <w:r w:rsidRPr="00BD2626">
        <w:rPr>
          <w:rFonts w:ascii="Times New Roman" w:eastAsia="Times New Roman" w:hAnsi="Times New Roman" w:cs="Times New Roman"/>
          <w:b/>
          <w:sz w:val="24"/>
          <w:szCs w:val="24"/>
          <w:u w:val="single"/>
        </w:rPr>
        <w:t>Tactical Products</w:t>
      </w:r>
    </w:p>
    <w:p w:rsidR="00BD2626" w:rsidRPr="00BD2626" w:rsidRDefault="00BD2626" w:rsidP="00BD2626">
      <w:pPr>
        <w:numPr>
          <w:ilvl w:val="0"/>
          <w:numId w:val="92"/>
        </w:numPr>
        <w:spacing w:after="0" w:line="240" w:lineRule="auto"/>
        <w:rPr>
          <w:rFonts w:ascii="Times New Roman" w:eastAsia="Times New Roman" w:hAnsi="Times New Roman" w:cs="Times New Roman"/>
          <w:sz w:val="24"/>
          <w:szCs w:val="24"/>
          <w:lang w:eastAsia="zh-CN"/>
        </w:rPr>
      </w:pPr>
      <w:r w:rsidRPr="00BD2626">
        <w:rPr>
          <w:rFonts w:ascii="Times New Roman" w:eastAsia="Times New Roman" w:hAnsi="Times New Roman" w:cs="Times New Roman"/>
          <w:bCs/>
          <w:sz w:val="24"/>
          <w:szCs w:val="24"/>
          <w:lang w:eastAsia="zh-CN"/>
        </w:rPr>
        <w:t xml:space="preserve"> Daily Open Source Infrastructure Report</w:t>
      </w:r>
    </w:p>
    <w:p w:rsidR="00BD2626" w:rsidRPr="00BD2626" w:rsidRDefault="00BD2626" w:rsidP="00BD2626">
      <w:pPr>
        <w:numPr>
          <w:ilvl w:val="0"/>
          <w:numId w:val="92"/>
        </w:numPr>
        <w:spacing w:after="0" w:line="240" w:lineRule="auto"/>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Suspected Terrorist Threats (Joint Intelligence Bulletins)</w:t>
      </w:r>
    </w:p>
    <w:p w:rsidR="00BD2626" w:rsidRPr="00BD2626" w:rsidRDefault="00BD2626" w:rsidP="00BD2626">
      <w:pPr>
        <w:numPr>
          <w:ilvl w:val="0"/>
          <w:numId w:val="92"/>
        </w:numPr>
        <w:spacing w:after="0" w:line="240" w:lineRule="auto"/>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Physical Threats </w:t>
      </w:r>
    </w:p>
    <w:p w:rsidR="00BD2626" w:rsidRPr="00BD2626" w:rsidRDefault="00BD2626" w:rsidP="00BD2626">
      <w:pPr>
        <w:numPr>
          <w:ilvl w:val="0"/>
          <w:numId w:val="92"/>
        </w:numPr>
        <w:spacing w:after="0" w:line="240" w:lineRule="auto"/>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Cyber Threats and Vulnerabilities</w:t>
      </w:r>
    </w:p>
    <w:p w:rsidR="00BD2626" w:rsidRPr="00BD2626" w:rsidRDefault="00BD2626" w:rsidP="00BD2626">
      <w:pPr>
        <w:numPr>
          <w:ilvl w:val="0"/>
          <w:numId w:val="92"/>
        </w:numPr>
        <w:spacing w:after="0" w:line="240" w:lineRule="auto"/>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Terrorist Tactics and Techniques</w:t>
      </w:r>
    </w:p>
    <w:p w:rsidR="00BD2626" w:rsidRPr="00BD2626" w:rsidRDefault="00BD2626" w:rsidP="00BD2626">
      <w:pPr>
        <w:numPr>
          <w:ilvl w:val="0"/>
          <w:numId w:val="92"/>
        </w:numPr>
        <w:spacing w:after="0" w:line="240" w:lineRule="auto"/>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Spot Reports (Incidents)</w:t>
      </w:r>
    </w:p>
    <w:p w:rsidR="00BD2626" w:rsidRPr="00BD2626" w:rsidRDefault="00BD2626" w:rsidP="00BD2626">
      <w:pPr>
        <w:numPr>
          <w:ilvl w:val="0"/>
          <w:numId w:val="92"/>
        </w:numPr>
        <w:spacing w:after="0" w:line="240" w:lineRule="auto"/>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Natural Disaster Situation Reports (SITREPS)</w:t>
      </w:r>
    </w:p>
    <w:p w:rsidR="00BD2626" w:rsidRPr="00BD2626" w:rsidRDefault="00BD2626" w:rsidP="00BD2626">
      <w:pPr>
        <w:numPr>
          <w:ilvl w:val="0"/>
          <w:numId w:val="92"/>
        </w:numPr>
        <w:spacing w:after="0" w:line="240" w:lineRule="auto"/>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Natural Disaster CI Damage Forecasts</w:t>
      </w:r>
    </w:p>
    <w:p w:rsidR="00BD2626" w:rsidRPr="00BD2626" w:rsidRDefault="00BD2626" w:rsidP="00BD2626">
      <w:pPr>
        <w:spacing w:line="240" w:lineRule="auto"/>
        <w:ind w:left="1530"/>
        <w:contextualSpacing/>
        <w:rPr>
          <w:rFonts w:ascii="Times New Roman" w:eastAsia="Times New Roman" w:hAnsi="Times New Roman" w:cs="Times New Roman"/>
          <w:b/>
          <w:sz w:val="24"/>
          <w:szCs w:val="24"/>
          <w:u w:val="single"/>
        </w:rPr>
      </w:pPr>
    </w:p>
    <w:p w:rsidR="00BD2626" w:rsidRPr="00BD2626" w:rsidRDefault="00BD2626" w:rsidP="00BD2626">
      <w:pPr>
        <w:spacing w:line="240" w:lineRule="auto"/>
        <w:ind w:left="1530"/>
        <w:contextualSpacing/>
        <w:rPr>
          <w:rFonts w:ascii="Times New Roman" w:eastAsia="Times New Roman" w:hAnsi="Times New Roman" w:cs="Times New Roman"/>
          <w:b/>
          <w:sz w:val="24"/>
          <w:szCs w:val="24"/>
          <w:u w:val="single"/>
        </w:rPr>
      </w:pPr>
      <w:r w:rsidRPr="00BD2626">
        <w:rPr>
          <w:rFonts w:ascii="Times New Roman" w:eastAsia="Times New Roman" w:hAnsi="Times New Roman" w:cs="Times New Roman"/>
          <w:b/>
          <w:sz w:val="24"/>
          <w:szCs w:val="24"/>
          <w:u w:val="single"/>
        </w:rPr>
        <w:t>Strategic Products</w:t>
      </w:r>
    </w:p>
    <w:p w:rsidR="00BD2626" w:rsidRPr="00BD2626" w:rsidRDefault="00BD2626" w:rsidP="00BD2626">
      <w:pPr>
        <w:widowControl w:val="0"/>
        <w:numPr>
          <w:ilvl w:val="0"/>
          <w:numId w:val="93"/>
        </w:numPr>
        <w:overflowPunct w:val="0"/>
        <w:adjustRightInd w:val="0"/>
        <w:spacing w:after="0" w:line="240" w:lineRule="auto"/>
        <w:contextualSpacing/>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Sector-Specific Threat Assessments</w:t>
      </w:r>
    </w:p>
    <w:p w:rsidR="00BD2626" w:rsidRPr="00BD2626" w:rsidRDefault="00BD2626" w:rsidP="00BD2626">
      <w:pPr>
        <w:widowControl w:val="0"/>
        <w:numPr>
          <w:ilvl w:val="0"/>
          <w:numId w:val="93"/>
        </w:numPr>
        <w:overflowPunct w:val="0"/>
        <w:adjustRightInd w:val="0"/>
        <w:spacing w:after="0" w:line="240" w:lineRule="auto"/>
        <w:contextualSpacing/>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Sector-Specific Risk Assessments</w:t>
      </w:r>
    </w:p>
    <w:p w:rsidR="00BD2626" w:rsidRPr="00BD2626" w:rsidRDefault="00BD2626" w:rsidP="00BD2626">
      <w:pPr>
        <w:numPr>
          <w:ilvl w:val="0"/>
          <w:numId w:val="93"/>
        </w:numPr>
        <w:spacing w:after="0" w:line="240" w:lineRule="auto"/>
        <w:contextualSpacing/>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Homeland Security Assessments</w:t>
      </w:r>
    </w:p>
    <w:p w:rsidR="00BD2626" w:rsidRPr="00BD2626" w:rsidRDefault="00BD2626" w:rsidP="00BD2626">
      <w:pPr>
        <w:widowControl w:val="0"/>
        <w:numPr>
          <w:ilvl w:val="0"/>
          <w:numId w:val="93"/>
        </w:numPr>
        <w:overflowPunct w:val="0"/>
        <w:adjustRightInd w:val="0"/>
        <w:spacing w:after="0" w:line="240" w:lineRule="auto"/>
        <w:contextualSpacing/>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 National Risk  Estimates </w:t>
      </w:r>
    </w:p>
    <w:p w:rsidR="00BD2626" w:rsidRPr="00BD2626" w:rsidRDefault="00BD2626" w:rsidP="00BD2626">
      <w:pPr>
        <w:widowControl w:val="0"/>
        <w:overflowPunct w:val="0"/>
        <w:adjustRightInd w:val="0"/>
        <w:spacing w:after="0" w:line="240" w:lineRule="auto"/>
        <w:ind w:left="1980"/>
        <w:contextualSpacing/>
        <w:rPr>
          <w:rFonts w:ascii="Times New Roman" w:eastAsia="Times New Roman" w:hAnsi="Times New Roman" w:cs="Times New Roman"/>
          <w:sz w:val="24"/>
          <w:szCs w:val="24"/>
          <w:lang w:eastAsia="zh-CN"/>
        </w:rPr>
      </w:pPr>
    </w:p>
    <w:p w:rsidR="00BD2626" w:rsidRPr="00BD2626" w:rsidRDefault="00BD2626" w:rsidP="00BD2626">
      <w:pPr>
        <w:widowControl w:val="0"/>
        <w:numPr>
          <w:ilvl w:val="0"/>
          <w:numId w:val="130"/>
        </w:numPr>
        <w:overflowPunct w:val="0"/>
        <w:adjustRightInd w:val="0"/>
        <w:spacing w:after="0" w:line="240" w:lineRule="auto"/>
        <w:contextualSpacing/>
        <w:rPr>
          <w:rFonts w:ascii="Times New Roman" w:eastAsia="Times New Roman" w:hAnsi="Times New Roman" w:cs="Times New Roman"/>
          <w:sz w:val="24"/>
          <w:szCs w:val="24"/>
          <w:lang w:eastAsia="zh-CN"/>
        </w:rPr>
      </w:pPr>
      <w:r w:rsidRPr="00BD2626">
        <w:rPr>
          <w:rFonts w:ascii="Times New Roman" w:eastAsia="Times New Roman" w:hAnsi="Times New Roman" w:cs="Times New Roman"/>
          <w:sz w:val="24"/>
          <w:szCs w:val="24"/>
          <w:lang w:eastAsia="zh-CN"/>
        </w:rPr>
        <w:t xml:space="preserve">Analyze the information sharing strategies, programs, networks, systems, and processes used by other Federal departments such as DOJ that have applicability to the Critical Infrastructure ISE. </w:t>
      </w:r>
    </w:p>
    <w:p w:rsidR="00241D3D" w:rsidRPr="00394918" w:rsidRDefault="00241D3D" w:rsidP="00241D3D">
      <w:pPr>
        <w:widowControl w:val="0"/>
        <w:overflowPunct w:val="0"/>
        <w:adjustRightInd w:val="0"/>
        <w:contextualSpacing/>
        <w:rPr>
          <w:rFonts w:ascii="Times New Roman" w:hAnsi="Times New Roman" w:cs="Times New Roman"/>
          <w:sz w:val="24"/>
          <w:szCs w:val="24"/>
        </w:rPr>
      </w:pPr>
    </w:p>
    <w:p w:rsidR="001B0E98" w:rsidRPr="00394918" w:rsidRDefault="00936CD7">
      <w:pPr>
        <w:ind w:left="720" w:hanging="720"/>
        <w:rPr>
          <w:rFonts w:ascii="Times New Roman" w:hAnsi="Times New Roman" w:cs="Times New Roman"/>
          <w:b/>
          <w:sz w:val="24"/>
          <w:szCs w:val="24"/>
        </w:rPr>
      </w:pPr>
      <w:r w:rsidRPr="00394918">
        <w:rPr>
          <w:rFonts w:ascii="Times New Roman" w:hAnsi="Times New Roman" w:cs="Times New Roman"/>
          <w:b/>
          <w:sz w:val="24"/>
          <w:szCs w:val="24"/>
        </w:rPr>
        <w:t>2</w:t>
      </w:r>
      <w:r w:rsidR="00DF74AD" w:rsidRPr="00394918">
        <w:rPr>
          <w:rFonts w:ascii="Times New Roman" w:hAnsi="Times New Roman" w:cs="Times New Roman"/>
          <w:b/>
          <w:sz w:val="24"/>
          <w:szCs w:val="24"/>
        </w:rPr>
        <w:t>. Homework:</w:t>
      </w:r>
    </w:p>
    <w:p w:rsidR="001B0E98" w:rsidRPr="00394918" w:rsidRDefault="00241D3D">
      <w:pPr>
        <w:widowControl w:val="0"/>
        <w:overflowPunct w:val="0"/>
        <w:adjustRightInd w:val="0"/>
        <w:spacing w:line="240" w:lineRule="auto"/>
        <w:contextualSpacing/>
        <w:rPr>
          <w:rFonts w:ascii="Times New Roman" w:hAnsi="Times New Roman" w:cs="Times New Roman"/>
          <w:sz w:val="24"/>
          <w:szCs w:val="24"/>
        </w:rPr>
      </w:pPr>
      <w:r w:rsidRPr="00394918">
        <w:rPr>
          <w:rFonts w:ascii="Times New Roman" w:hAnsi="Times New Roman" w:cs="Times New Roman"/>
          <w:sz w:val="24"/>
          <w:szCs w:val="24"/>
        </w:rPr>
        <w:t xml:space="preserve">Develop a </w:t>
      </w:r>
      <w:r w:rsidR="00447316" w:rsidRPr="00394918">
        <w:rPr>
          <w:rFonts w:ascii="Times New Roman" w:hAnsi="Times New Roman" w:cs="Times New Roman"/>
          <w:sz w:val="24"/>
          <w:szCs w:val="24"/>
        </w:rPr>
        <w:t xml:space="preserve">critical infrastructure </w:t>
      </w:r>
      <w:r w:rsidR="00DA4967">
        <w:rPr>
          <w:rFonts w:ascii="Times New Roman" w:hAnsi="Times New Roman" w:cs="Times New Roman"/>
          <w:sz w:val="24"/>
          <w:szCs w:val="24"/>
        </w:rPr>
        <w:t xml:space="preserve">security and resilience </w:t>
      </w:r>
      <w:r w:rsidRPr="00394918">
        <w:rPr>
          <w:rFonts w:ascii="Times New Roman" w:hAnsi="Times New Roman" w:cs="Times New Roman"/>
          <w:sz w:val="24"/>
          <w:szCs w:val="24"/>
        </w:rPr>
        <w:t>information sharing product and its associated transmittal cover sheet. Choose one of the following elevated terrorist threat conditions for researching retrospectively. The product should be prepared as if the event has not yet happened. In other words</w:t>
      </w:r>
      <w:r w:rsidR="00623312" w:rsidRPr="00394918">
        <w:rPr>
          <w:rFonts w:ascii="Times New Roman" w:hAnsi="Times New Roman" w:cs="Times New Roman"/>
          <w:sz w:val="24"/>
          <w:szCs w:val="24"/>
        </w:rPr>
        <w:t xml:space="preserve">, </w:t>
      </w:r>
      <w:r w:rsidR="00966659" w:rsidRPr="00394918">
        <w:rPr>
          <w:rFonts w:ascii="Times New Roman" w:hAnsi="Times New Roman" w:cs="Times New Roman"/>
          <w:sz w:val="24"/>
          <w:szCs w:val="24"/>
        </w:rPr>
        <w:t>learners</w:t>
      </w:r>
      <w:r w:rsidR="00945D47" w:rsidRPr="00394918">
        <w:rPr>
          <w:rFonts w:ascii="Times New Roman" w:hAnsi="Times New Roman" w:cs="Times New Roman"/>
          <w:sz w:val="24"/>
          <w:szCs w:val="24"/>
        </w:rPr>
        <w:t xml:space="preserve"> are </w:t>
      </w:r>
      <w:r w:rsidRPr="00394918">
        <w:rPr>
          <w:rFonts w:ascii="Times New Roman" w:hAnsi="Times New Roman" w:cs="Times New Roman"/>
          <w:sz w:val="24"/>
          <w:szCs w:val="24"/>
        </w:rPr>
        <w:t>permitted to do “Monday morning quarterbacking” in preparing the product.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4"/>
        <w:gridCol w:w="4222"/>
      </w:tblGrid>
      <w:tr w:rsidR="00C36F04" w:rsidRPr="00C70F9D" w:rsidTr="00C36F04">
        <w:tc>
          <w:tcPr>
            <w:tcW w:w="4274" w:type="dxa"/>
            <w:shd w:val="clear" w:color="auto" w:fill="D9D9D9"/>
          </w:tcPr>
          <w:p w:rsidR="00C36F04" w:rsidRPr="00C70F9D" w:rsidRDefault="00C36F04" w:rsidP="00C36F04">
            <w:pPr>
              <w:pStyle w:val="ListParagraph"/>
              <w:widowControl w:val="0"/>
              <w:overflowPunct w:val="0"/>
              <w:adjustRightInd w:val="0"/>
              <w:ind w:left="0"/>
              <w:contextualSpacing/>
              <w:jc w:val="center"/>
            </w:pPr>
            <w:r w:rsidRPr="00C70F9D">
              <w:t>Event</w:t>
            </w:r>
          </w:p>
        </w:tc>
        <w:tc>
          <w:tcPr>
            <w:tcW w:w="4222" w:type="dxa"/>
            <w:shd w:val="clear" w:color="auto" w:fill="D9D9D9"/>
          </w:tcPr>
          <w:p w:rsidR="00C36F04" w:rsidRPr="00C70F9D" w:rsidRDefault="00C36F04" w:rsidP="00C36F04">
            <w:pPr>
              <w:pStyle w:val="ListParagraph"/>
              <w:widowControl w:val="0"/>
              <w:overflowPunct w:val="0"/>
              <w:adjustRightInd w:val="0"/>
              <w:ind w:left="0"/>
              <w:contextualSpacing/>
              <w:jc w:val="center"/>
            </w:pPr>
            <w:r w:rsidRPr="00C70F9D">
              <w:t>Date(s)</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Hurricane Andrew</w:t>
            </w:r>
          </w:p>
        </w:tc>
        <w:tc>
          <w:tcPr>
            <w:tcW w:w="4222" w:type="dxa"/>
          </w:tcPr>
          <w:p w:rsidR="00C36F04" w:rsidRPr="00C70F9D" w:rsidRDefault="00C36F04" w:rsidP="00C36F04">
            <w:pPr>
              <w:pStyle w:val="ListParagraph"/>
              <w:widowControl w:val="0"/>
              <w:overflowPunct w:val="0"/>
              <w:adjustRightInd w:val="0"/>
              <w:ind w:left="0"/>
              <w:contextualSpacing/>
            </w:pPr>
            <w:r w:rsidRPr="00C70F9D">
              <w:t>August 17, 1992</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U.S. postal system anthrax attacks</w:t>
            </w:r>
          </w:p>
        </w:tc>
        <w:tc>
          <w:tcPr>
            <w:tcW w:w="4222" w:type="dxa"/>
          </w:tcPr>
          <w:p w:rsidR="00C36F04" w:rsidRPr="00C70F9D" w:rsidRDefault="00C36F04" w:rsidP="00C36F04">
            <w:pPr>
              <w:pStyle w:val="ListParagraph"/>
              <w:widowControl w:val="0"/>
              <w:overflowPunct w:val="0"/>
              <w:adjustRightInd w:val="0"/>
              <w:ind w:left="0"/>
              <w:contextualSpacing/>
            </w:pPr>
            <w:r w:rsidRPr="00C70F9D">
              <w:t>October 2001 and beyond</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London transportation system bombings</w:t>
            </w:r>
          </w:p>
        </w:tc>
        <w:tc>
          <w:tcPr>
            <w:tcW w:w="4222" w:type="dxa"/>
          </w:tcPr>
          <w:p w:rsidR="00C36F04" w:rsidRPr="00C70F9D" w:rsidRDefault="00C36F04" w:rsidP="00C36F04">
            <w:pPr>
              <w:pStyle w:val="ListParagraph"/>
              <w:widowControl w:val="0"/>
              <w:overflowPunct w:val="0"/>
              <w:adjustRightInd w:val="0"/>
              <w:ind w:left="0"/>
              <w:contextualSpacing/>
            </w:pPr>
            <w:r w:rsidRPr="00C70F9D">
              <w:t>July 7 and 21, 2005</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Hurricane Katrina</w:t>
            </w:r>
          </w:p>
        </w:tc>
        <w:tc>
          <w:tcPr>
            <w:tcW w:w="4222" w:type="dxa"/>
          </w:tcPr>
          <w:p w:rsidR="00C36F04" w:rsidRPr="00C70F9D" w:rsidRDefault="00C36F04" w:rsidP="00C36F04">
            <w:pPr>
              <w:pStyle w:val="ListParagraph"/>
              <w:widowControl w:val="0"/>
              <w:overflowPunct w:val="0"/>
              <w:adjustRightInd w:val="0"/>
              <w:ind w:left="0"/>
              <w:contextualSpacing/>
            </w:pPr>
            <w:r w:rsidRPr="00C70F9D">
              <w:t>August 29, 2005</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Aviation threat level increase to Orange (liquid explosives)</w:t>
            </w:r>
          </w:p>
        </w:tc>
        <w:tc>
          <w:tcPr>
            <w:tcW w:w="4222" w:type="dxa"/>
          </w:tcPr>
          <w:p w:rsidR="00C36F04" w:rsidRPr="00C70F9D" w:rsidRDefault="00C36F04" w:rsidP="00C36F04">
            <w:pPr>
              <w:pStyle w:val="ListParagraph"/>
              <w:widowControl w:val="0"/>
              <w:overflowPunct w:val="0"/>
              <w:adjustRightInd w:val="0"/>
              <w:ind w:left="0"/>
              <w:contextualSpacing/>
            </w:pPr>
            <w:r w:rsidRPr="00C70F9D">
              <w:t>August 10, 2006</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lastRenderedPageBreak/>
              <w:t>Christmas Day Aviation bomb attempt</w:t>
            </w:r>
          </w:p>
        </w:tc>
        <w:tc>
          <w:tcPr>
            <w:tcW w:w="4222" w:type="dxa"/>
          </w:tcPr>
          <w:p w:rsidR="00C36F04" w:rsidRPr="00C70F9D" w:rsidRDefault="00C36F04" w:rsidP="00C36F04">
            <w:pPr>
              <w:pStyle w:val="ListParagraph"/>
              <w:widowControl w:val="0"/>
              <w:overflowPunct w:val="0"/>
              <w:adjustRightInd w:val="0"/>
              <w:ind w:left="0"/>
              <w:contextualSpacing/>
            </w:pPr>
            <w:r w:rsidRPr="00C70F9D">
              <w:t>December 25, 2009</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FEDEX and UPS Aviation cargo bombs</w:t>
            </w:r>
          </w:p>
        </w:tc>
        <w:tc>
          <w:tcPr>
            <w:tcW w:w="4222" w:type="dxa"/>
          </w:tcPr>
          <w:p w:rsidR="00C36F04" w:rsidRPr="00C70F9D" w:rsidRDefault="00C36F04" w:rsidP="00C36F04">
            <w:pPr>
              <w:pStyle w:val="ListParagraph"/>
              <w:widowControl w:val="0"/>
              <w:overflowPunct w:val="0"/>
              <w:adjustRightInd w:val="0"/>
              <w:ind w:left="0"/>
              <w:contextualSpacing/>
            </w:pPr>
            <w:r w:rsidRPr="00C70F9D">
              <w:t>October 29, 2010</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Joplin, Missouri Tornados</w:t>
            </w:r>
          </w:p>
        </w:tc>
        <w:tc>
          <w:tcPr>
            <w:tcW w:w="4222" w:type="dxa"/>
          </w:tcPr>
          <w:p w:rsidR="00C36F04" w:rsidRPr="00C70F9D" w:rsidRDefault="00C36F04" w:rsidP="00C36F04">
            <w:pPr>
              <w:pStyle w:val="ListParagraph"/>
              <w:widowControl w:val="0"/>
              <w:overflowPunct w:val="0"/>
              <w:adjustRightInd w:val="0"/>
              <w:ind w:left="0"/>
              <w:contextualSpacing/>
            </w:pPr>
            <w:r w:rsidRPr="00C70F9D">
              <w:t>May 22, 2011 (late afternoon)</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Japan Earthquake and Tsunami</w:t>
            </w:r>
          </w:p>
        </w:tc>
        <w:tc>
          <w:tcPr>
            <w:tcW w:w="4222" w:type="dxa"/>
          </w:tcPr>
          <w:p w:rsidR="00C36F04" w:rsidRPr="00C70F9D" w:rsidRDefault="00C36F04" w:rsidP="00C36F04">
            <w:pPr>
              <w:pStyle w:val="ListParagraph"/>
              <w:widowControl w:val="0"/>
              <w:overflowPunct w:val="0"/>
              <w:adjustRightInd w:val="0"/>
              <w:ind w:left="0"/>
              <w:contextualSpacing/>
            </w:pPr>
            <w:r w:rsidRPr="00C70F9D">
              <w:t>March 11, 2011</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Hurricane Irene</w:t>
            </w:r>
          </w:p>
        </w:tc>
        <w:tc>
          <w:tcPr>
            <w:tcW w:w="4222" w:type="dxa"/>
          </w:tcPr>
          <w:p w:rsidR="00C36F04" w:rsidRPr="00C70F9D" w:rsidRDefault="00C36F04" w:rsidP="00C36F04">
            <w:pPr>
              <w:pStyle w:val="ListParagraph"/>
              <w:widowControl w:val="0"/>
              <w:overflowPunct w:val="0"/>
              <w:adjustRightInd w:val="0"/>
              <w:ind w:left="0"/>
              <w:contextualSpacing/>
            </w:pPr>
            <w:r w:rsidRPr="00C70F9D">
              <w:t>August 28, 2011</w:t>
            </w:r>
          </w:p>
        </w:tc>
      </w:tr>
      <w:tr w:rsidR="00C36F04" w:rsidRPr="00C70F9D" w:rsidTr="00C36F04">
        <w:tc>
          <w:tcPr>
            <w:tcW w:w="4274" w:type="dxa"/>
          </w:tcPr>
          <w:p w:rsidR="00C36F04" w:rsidRPr="00C70F9D" w:rsidRDefault="00C36F04" w:rsidP="00C36F04">
            <w:pPr>
              <w:pStyle w:val="ListParagraph"/>
              <w:widowControl w:val="0"/>
              <w:overflowPunct w:val="0"/>
              <w:adjustRightInd w:val="0"/>
              <w:ind w:left="0"/>
              <w:contextualSpacing/>
            </w:pPr>
            <w:r w:rsidRPr="00C70F9D">
              <w:t>Hurricane Sandy</w:t>
            </w:r>
          </w:p>
        </w:tc>
        <w:tc>
          <w:tcPr>
            <w:tcW w:w="4222" w:type="dxa"/>
          </w:tcPr>
          <w:p w:rsidR="00C36F04" w:rsidRPr="00C70F9D" w:rsidRDefault="00C36F04" w:rsidP="00C36F04">
            <w:pPr>
              <w:pStyle w:val="ListParagraph"/>
              <w:widowControl w:val="0"/>
              <w:overflowPunct w:val="0"/>
              <w:adjustRightInd w:val="0"/>
              <w:ind w:left="0"/>
              <w:contextualSpacing/>
            </w:pPr>
            <w:r w:rsidRPr="00C70F9D">
              <w:t>October 30, 2012</w:t>
            </w:r>
          </w:p>
        </w:tc>
      </w:tr>
    </w:tbl>
    <w:tbl>
      <w:tblPr>
        <w:tblStyle w:val="TableGrid"/>
        <w:tblW w:w="0" w:type="auto"/>
        <w:tblInd w:w="1080" w:type="dxa"/>
        <w:tblLook w:val="04A0" w:firstRow="1" w:lastRow="0" w:firstColumn="1" w:lastColumn="0" w:noHBand="0" w:noVBand="1"/>
      </w:tblPr>
      <w:tblGrid>
        <w:gridCol w:w="4275"/>
        <w:gridCol w:w="4221"/>
      </w:tblGrid>
      <w:tr w:rsidR="00241D3D" w:rsidRPr="00394918" w:rsidTr="003D03B9">
        <w:tc>
          <w:tcPr>
            <w:tcW w:w="4788" w:type="dxa"/>
            <w:shd w:val="clear" w:color="auto" w:fill="D9D9D9" w:themeFill="background1" w:themeFillShade="D9"/>
          </w:tcPr>
          <w:p w:rsidR="00241D3D" w:rsidRPr="00394918" w:rsidRDefault="00241D3D" w:rsidP="003D03B9">
            <w:pPr>
              <w:pStyle w:val="ListParagraph"/>
              <w:widowControl w:val="0"/>
              <w:overflowPunct w:val="0"/>
              <w:adjustRightInd w:val="0"/>
              <w:ind w:left="0"/>
              <w:contextualSpacing/>
              <w:jc w:val="center"/>
            </w:pPr>
            <w:r w:rsidRPr="00394918">
              <w:t>Event</w:t>
            </w:r>
          </w:p>
        </w:tc>
        <w:tc>
          <w:tcPr>
            <w:tcW w:w="4788" w:type="dxa"/>
            <w:shd w:val="clear" w:color="auto" w:fill="D9D9D9" w:themeFill="background1" w:themeFillShade="D9"/>
          </w:tcPr>
          <w:p w:rsidR="00241D3D" w:rsidRPr="00394918" w:rsidRDefault="00241D3D" w:rsidP="003D03B9">
            <w:pPr>
              <w:pStyle w:val="ListParagraph"/>
              <w:widowControl w:val="0"/>
              <w:overflowPunct w:val="0"/>
              <w:adjustRightInd w:val="0"/>
              <w:ind w:left="0"/>
              <w:contextualSpacing/>
              <w:jc w:val="center"/>
            </w:pPr>
            <w:r w:rsidRPr="00394918">
              <w:t>Date(s)</w:t>
            </w:r>
          </w:p>
        </w:tc>
      </w:tr>
      <w:tr w:rsidR="00241D3D" w:rsidRPr="00394918" w:rsidTr="003D03B9">
        <w:tc>
          <w:tcPr>
            <w:tcW w:w="4788" w:type="dxa"/>
          </w:tcPr>
          <w:p w:rsidR="00241D3D" w:rsidRPr="00394918" w:rsidRDefault="00241D3D" w:rsidP="003D03B9">
            <w:pPr>
              <w:pStyle w:val="ListParagraph"/>
              <w:widowControl w:val="0"/>
              <w:overflowPunct w:val="0"/>
              <w:adjustRightInd w:val="0"/>
              <w:ind w:left="0"/>
              <w:contextualSpacing/>
            </w:pPr>
            <w:r w:rsidRPr="00394918">
              <w:t>U.S. postal system anthrax attacks</w:t>
            </w:r>
          </w:p>
        </w:tc>
        <w:tc>
          <w:tcPr>
            <w:tcW w:w="4788" w:type="dxa"/>
          </w:tcPr>
          <w:p w:rsidR="00241D3D" w:rsidRPr="00394918" w:rsidRDefault="00241D3D" w:rsidP="003D03B9">
            <w:pPr>
              <w:pStyle w:val="ListParagraph"/>
              <w:widowControl w:val="0"/>
              <w:overflowPunct w:val="0"/>
              <w:adjustRightInd w:val="0"/>
              <w:ind w:left="0"/>
              <w:contextualSpacing/>
            </w:pPr>
            <w:r w:rsidRPr="00394918">
              <w:t>October 2001 and beyond</w:t>
            </w:r>
          </w:p>
        </w:tc>
      </w:tr>
      <w:tr w:rsidR="00241D3D" w:rsidRPr="00394918" w:rsidTr="003D03B9">
        <w:tc>
          <w:tcPr>
            <w:tcW w:w="4788" w:type="dxa"/>
          </w:tcPr>
          <w:p w:rsidR="00241D3D" w:rsidRPr="00394918" w:rsidRDefault="00241D3D" w:rsidP="003D03B9">
            <w:pPr>
              <w:pStyle w:val="ListParagraph"/>
              <w:widowControl w:val="0"/>
              <w:overflowPunct w:val="0"/>
              <w:adjustRightInd w:val="0"/>
              <w:ind w:left="0"/>
              <w:contextualSpacing/>
            </w:pPr>
            <w:r w:rsidRPr="00394918">
              <w:t>London transportation system bombings</w:t>
            </w:r>
          </w:p>
        </w:tc>
        <w:tc>
          <w:tcPr>
            <w:tcW w:w="4788" w:type="dxa"/>
          </w:tcPr>
          <w:p w:rsidR="00241D3D" w:rsidRPr="00394918" w:rsidRDefault="00241D3D" w:rsidP="003D03B9">
            <w:pPr>
              <w:pStyle w:val="ListParagraph"/>
              <w:widowControl w:val="0"/>
              <w:overflowPunct w:val="0"/>
              <w:adjustRightInd w:val="0"/>
              <w:ind w:left="0"/>
              <w:contextualSpacing/>
            </w:pPr>
            <w:r w:rsidRPr="00394918">
              <w:t>July 7, 21 2005</w:t>
            </w:r>
          </w:p>
        </w:tc>
      </w:tr>
      <w:tr w:rsidR="00241D3D" w:rsidRPr="00394918" w:rsidTr="003D03B9">
        <w:tc>
          <w:tcPr>
            <w:tcW w:w="4788" w:type="dxa"/>
          </w:tcPr>
          <w:p w:rsidR="00241D3D" w:rsidRPr="00394918" w:rsidRDefault="00241D3D" w:rsidP="003D03B9">
            <w:pPr>
              <w:pStyle w:val="ListParagraph"/>
              <w:widowControl w:val="0"/>
              <w:overflowPunct w:val="0"/>
              <w:adjustRightInd w:val="0"/>
              <w:ind w:left="0"/>
              <w:contextualSpacing/>
            </w:pPr>
            <w:r w:rsidRPr="00394918">
              <w:t>Aviation threat level increase to Orange (liquid explosives)</w:t>
            </w:r>
          </w:p>
        </w:tc>
        <w:tc>
          <w:tcPr>
            <w:tcW w:w="4788" w:type="dxa"/>
          </w:tcPr>
          <w:p w:rsidR="00241D3D" w:rsidRPr="00394918" w:rsidRDefault="00241D3D" w:rsidP="003D03B9">
            <w:pPr>
              <w:pStyle w:val="ListParagraph"/>
              <w:widowControl w:val="0"/>
              <w:overflowPunct w:val="0"/>
              <w:adjustRightInd w:val="0"/>
              <w:ind w:left="0"/>
              <w:contextualSpacing/>
            </w:pPr>
            <w:r w:rsidRPr="00394918">
              <w:t>August 10, 2006</w:t>
            </w:r>
          </w:p>
        </w:tc>
      </w:tr>
      <w:tr w:rsidR="00241D3D" w:rsidRPr="00394918" w:rsidTr="003D03B9">
        <w:tc>
          <w:tcPr>
            <w:tcW w:w="4788" w:type="dxa"/>
          </w:tcPr>
          <w:p w:rsidR="00241D3D" w:rsidRPr="00394918" w:rsidRDefault="00241D3D" w:rsidP="003D03B9">
            <w:pPr>
              <w:pStyle w:val="ListParagraph"/>
              <w:widowControl w:val="0"/>
              <w:overflowPunct w:val="0"/>
              <w:adjustRightInd w:val="0"/>
              <w:ind w:left="0"/>
              <w:contextualSpacing/>
            </w:pPr>
            <w:r w:rsidRPr="00394918">
              <w:t>Christmas Day Aviation bomb attempt</w:t>
            </w:r>
          </w:p>
        </w:tc>
        <w:tc>
          <w:tcPr>
            <w:tcW w:w="4788" w:type="dxa"/>
          </w:tcPr>
          <w:p w:rsidR="00241D3D" w:rsidRPr="00394918" w:rsidRDefault="00241D3D" w:rsidP="003D03B9">
            <w:pPr>
              <w:pStyle w:val="ListParagraph"/>
              <w:widowControl w:val="0"/>
              <w:overflowPunct w:val="0"/>
              <w:adjustRightInd w:val="0"/>
              <w:ind w:left="0"/>
              <w:contextualSpacing/>
            </w:pPr>
            <w:r w:rsidRPr="00394918">
              <w:t>December 25, 2009</w:t>
            </w:r>
          </w:p>
        </w:tc>
      </w:tr>
      <w:tr w:rsidR="00241D3D" w:rsidRPr="00394918" w:rsidTr="003D03B9">
        <w:tc>
          <w:tcPr>
            <w:tcW w:w="4788" w:type="dxa"/>
          </w:tcPr>
          <w:p w:rsidR="00241D3D" w:rsidRPr="00394918" w:rsidRDefault="00241D3D" w:rsidP="003D03B9">
            <w:pPr>
              <w:pStyle w:val="ListParagraph"/>
              <w:widowControl w:val="0"/>
              <w:overflowPunct w:val="0"/>
              <w:adjustRightInd w:val="0"/>
              <w:ind w:left="0"/>
              <w:contextualSpacing/>
            </w:pPr>
            <w:r w:rsidRPr="00394918">
              <w:t>FEDEX and UPS Aviation cargo bombs</w:t>
            </w:r>
          </w:p>
        </w:tc>
        <w:tc>
          <w:tcPr>
            <w:tcW w:w="4788" w:type="dxa"/>
          </w:tcPr>
          <w:p w:rsidR="00241D3D" w:rsidRPr="00394918" w:rsidRDefault="00241D3D" w:rsidP="003D03B9">
            <w:pPr>
              <w:pStyle w:val="ListParagraph"/>
              <w:widowControl w:val="0"/>
              <w:overflowPunct w:val="0"/>
              <w:adjustRightInd w:val="0"/>
              <w:ind w:left="0"/>
              <w:contextualSpacing/>
            </w:pPr>
            <w:r w:rsidRPr="00394918">
              <w:t>October 29, 2010</w:t>
            </w:r>
          </w:p>
        </w:tc>
      </w:tr>
    </w:tbl>
    <w:p w:rsidR="00241D3D" w:rsidRPr="00394918" w:rsidRDefault="00241D3D" w:rsidP="00241D3D">
      <w:pPr>
        <w:pStyle w:val="ListParagraph"/>
        <w:widowControl w:val="0"/>
        <w:overflowPunct w:val="0"/>
        <w:adjustRightInd w:val="0"/>
        <w:ind w:left="1080"/>
        <w:contextualSpacing/>
      </w:pPr>
    </w:p>
    <w:p w:rsidR="001B0E98" w:rsidRPr="00394918" w:rsidRDefault="00241D3D">
      <w:pPr>
        <w:spacing w:line="240" w:lineRule="auto"/>
        <w:rPr>
          <w:rFonts w:ascii="Times New Roman" w:hAnsi="Times New Roman" w:cs="Times New Roman"/>
          <w:sz w:val="24"/>
          <w:szCs w:val="24"/>
        </w:rPr>
      </w:pPr>
      <w:r w:rsidRPr="00394918">
        <w:rPr>
          <w:rFonts w:ascii="Times New Roman" w:hAnsi="Times New Roman" w:cs="Times New Roman"/>
          <w:sz w:val="24"/>
          <w:szCs w:val="24"/>
        </w:rPr>
        <w:t>The product should warn of the threat at least 24 hours before the date given in the table above. The product should be as specific as possible about the nature of the threat without being unrealistically specific in terms of the precise time and location of the attack</w:t>
      </w:r>
      <w:r w:rsidR="00945D47" w:rsidRPr="00394918">
        <w:rPr>
          <w:rFonts w:ascii="Times New Roman" w:hAnsi="Times New Roman" w:cs="Times New Roman"/>
          <w:sz w:val="24"/>
          <w:szCs w:val="24"/>
        </w:rPr>
        <w:t xml:space="preserve"> and tactics employed</w:t>
      </w:r>
      <w:r w:rsidRPr="00394918">
        <w:rPr>
          <w:rFonts w:ascii="Times New Roman" w:hAnsi="Times New Roman" w:cs="Times New Roman"/>
          <w:sz w:val="24"/>
          <w:szCs w:val="24"/>
        </w:rPr>
        <w:t xml:space="preserve">. The product should recommend protective strategies and measures for the affected </w:t>
      </w:r>
      <w:r w:rsidR="00936CD7" w:rsidRPr="00394918">
        <w:rPr>
          <w:rFonts w:ascii="Times New Roman" w:hAnsi="Times New Roman" w:cs="Times New Roman"/>
          <w:sz w:val="24"/>
          <w:szCs w:val="24"/>
        </w:rPr>
        <w:t xml:space="preserve">critical infrastructure </w:t>
      </w:r>
      <w:r w:rsidRPr="00394918">
        <w:rPr>
          <w:rFonts w:ascii="Times New Roman" w:hAnsi="Times New Roman" w:cs="Times New Roman"/>
          <w:sz w:val="24"/>
          <w:szCs w:val="24"/>
        </w:rPr>
        <w:t xml:space="preserve">sectors to take and </w:t>
      </w:r>
      <w:r w:rsidR="0001296A" w:rsidRPr="00394918">
        <w:rPr>
          <w:rFonts w:ascii="Times New Roman" w:hAnsi="Times New Roman" w:cs="Times New Roman"/>
          <w:sz w:val="24"/>
          <w:szCs w:val="24"/>
        </w:rPr>
        <w:t>describe</w:t>
      </w:r>
      <w:r w:rsidRPr="00394918">
        <w:rPr>
          <w:rFonts w:ascii="Times New Roman" w:hAnsi="Times New Roman" w:cs="Times New Roman"/>
          <w:sz w:val="24"/>
          <w:szCs w:val="24"/>
        </w:rPr>
        <w:t xml:space="preserve"> what the </w:t>
      </w:r>
      <w:r w:rsidR="00936CD7" w:rsidRPr="00394918">
        <w:rPr>
          <w:rFonts w:ascii="Times New Roman" w:hAnsi="Times New Roman" w:cs="Times New Roman"/>
          <w:sz w:val="24"/>
          <w:szCs w:val="24"/>
        </w:rPr>
        <w:t xml:space="preserve">government </w:t>
      </w:r>
      <w:r w:rsidRPr="00394918">
        <w:rPr>
          <w:rFonts w:ascii="Times New Roman" w:hAnsi="Times New Roman" w:cs="Times New Roman"/>
          <w:sz w:val="24"/>
          <w:szCs w:val="24"/>
        </w:rPr>
        <w:t xml:space="preserve">is doing to protect affected </w:t>
      </w:r>
      <w:r w:rsidR="00936CD7" w:rsidRPr="00394918">
        <w:rPr>
          <w:rFonts w:ascii="Times New Roman" w:hAnsi="Times New Roman" w:cs="Times New Roman"/>
          <w:sz w:val="24"/>
          <w:szCs w:val="24"/>
        </w:rPr>
        <w:t>critical infrastructure</w:t>
      </w:r>
      <w:r w:rsidRPr="00394918">
        <w:rPr>
          <w:rFonts w:ascii="Times New Roman" w:hAnsi="Times New Roman" w:cs="Times New Roman"/>
          <w:sz w:val="24"/>
          <w:szCs w:val="24"/>
        </w:rPr>
        <w:t xml:space="preserve">. </w:t>
      </w:r>
      <w:r w:rsidR="00966659" w:rsidRPr="00394918">
        <w:rPr>
          <w:rFonts w:ascii="Times New Roman" w:hAnsi="Times New Roman" w:cs="Times New Roman"/>
          <w:sz w:val="24"/>
          <w:szCs w:val="24"/>
        </w:rPr>
        <w:t>Learners</w:t>
      </w:r>
      <w:r w:rsidR="00581FBD" w:rsidRPr="00394918">
        <w:rPr>
          <w:rFonts w:ascii="Times New Roman" w:hAnsi="Times New Roman" w:cs="Times New Roman"/>
          <w:sz w:val="24"/>
          <w:szCs w:val="24"/>
        </w:rPr>
        <w:t xml:space="preserve"> should research and draw upon any terrorist risk assessments for the affected sectors available in the public domain. </w:t>
      </w:r>
      <w:r w:rsidRPr="00394918">
        <w:rPr>
          <w:rFonts w:ascii="Times New Roman" w:hAnsi="Times New Roman" w:cs="Times New Roman"/>
          <w:sz w:val="24"/>
          <w:szCs w:val="24"/>
        </w:rPr>
        <w:t>A transmittal sheet (cover page) should accompany the product stating who in DHS originated the product (e.g., DHS/I</w:t>
      </w:r>
      <w:r w:rsidR="00A57B81" w:rsidRPr="00394918">
        <w:rPr>
          <w:rFonts w:ascii="Times New Roman" w:hAnsi="Times New Roman" w:cs="Times New Roman"/>
          <w:sz w:val="24"/>
          <w:szCs w:val="24"/>
        </w:rPr>
        <w:t>ntelligence &amp; Analysis</w:t>
      </w:r>
      <w:r w:rsidRPr="00394918">
        <w:rPr>
          <w:rFonts w:ascii="Times New Roman" w:hAnsi="Times New Roman" w:cs="Times New Roman"/>
          <w:sz w:val="24"/>
          <w:szCs w:val="24"/>
        </w:rPr>
        <w:t xml:space="preserve"> or DHS/</w:t>
      </w:r>
      <w:r w:rsidR="00E048CE" w:rsidRPr="00394918">
        <w:rPr>
          <w:rFonts w:ascii="Times New Roman" w:hAnsi="Times New Roman" w:cs="Times New Roman"/>
          <w:sz w:val="24"/>
          <w:szCs w:val="24"/>
        </w:rPr>
        <w:t>Transportation Security Administration</w:t>
      </w:r>
      <w:r w:rsidRPr="00394918">
        <w:rPr>
          <w:rFonts w:ascii="Times New Roman" w:hAnsi="Times New Roman" w:cs="Times New Roman"/>
          <w:sz w:val="24"/>
          <w:szCs w:val="24"/>
        </w:rPr>
        <w:t xml:space="preserve">), which sectors it should go to, and the date and time it should be transmitted. The product should be labeled with a (simulated) handling caveat such as For Official Use Only (Simulated) or Law Enforcement Sensitive (Simulated). The product and transmittal sheet are due one week from the date of this lesson (taking any holidays into account).  </w:t>
      </w: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3. Discussion Topics:</w:t>
      </w:r>
    </w:p>
    <w:p w:rsidR="001B0E98" w:rsidRPr="00394918" w:rsidRDefault="00241D3D">
      <w:pPr>
        <w:pStyle w:val="ListParagraph"/>
        <w:widowControl w:val="0"/>
        <w:numPr>
          <w:ilvl w:val="0"/>
          <w:numId w:val="97"/>
        </w:numPr>
        <w:overflowPunct w:val="0"/>
        <w:adjustRightInd w:val="0"/>
        <w:contextualSpacing/>
      </w:pPr>
      <w:r w:rsidRPr="00394918">
        <w:t xml:space="preserve">Why is it necessary to vet subscribers before granting them access to </w:t>
      </w:r>
      <w:r w:rsidR="00993C14" w:rsidRPr="00394918">
        <w:t xml:space="preserve">the Homeland Security Information Network </w:t>
      </w:r>
      <w:r w:rsidRPr="00394918">
        <w:t>-</w:t>
      </w:r>
      <w:r w:rsidR="00993C14" w:rsidRPr="00394918">
        <w:t xml:space="preserve"> Critical Sector</w:t>
      </w:r>
      <w:r w:rsidRPr="00394918">
        <w:t>?</w:t>
      </w:r>
    </w:p>
    <w:p w:rsidR="001B0E98" w:rsidRPr="00394918" w:rsidRDefault="00241D3D">
      <w:pPr>
        <w:pStyle w:val="ListParagraph"/>
        <w:widowControl w:val="0"/>
        <w:numPr>
          <w:ilvl w:val="0"/>
          <w:numId w:val="97"/>
        </w:numPr>
        <w:overflowPunct w:val="0"/>
        <w:adjustRightInd w:val="0"/>
        <w:contextualSpacing/>
      </w:pPr>
      <w:r w:rsidRPr="00394918">
        <w:t xml:space="preserve">How </w:t>
      </w:r>
      <w:proofErr w:type="gramStart"/>
      <w:r w:rsidRPr="00394918">
        <w:t>are subscribers</w:t>
      </w:r>
      <w:proofErr w:type="gramEnd"/>
      <w:r w:rsidRPr="00394918">
        <w:t xml:space="preserve"> alerted that a new product has been posted to </w:t>
      </w:r>
      <w:r w:rsidR="00993C14" w:rsidRPr="00394918">
        <w:t xml:space="preserve">the </w:t>
      </w:r>
      <w:r w:rsidR="00C801A5" w:rsidRPr="00394918">
        <w:t>HSIN-CS</w:t>
      </w:r>
      <w:r w:rsidRPr="00394918">
        <w:t xml:space="preserve"> or to one of the sector-specific portals?  </w:t>
      </w:r>
    </w:p>
    <w:p w:rsidR="001B0E98" w:rsidRPr="00394918" w:rsidRDefault="00DF74AD">
      <w:pPr>
        <w:pStyle w:val="ListParagraph"/>
        <w:widowControl w:val="0"/>
        <w:numPr>
          <w:ilvl w:val="0"/>
          <w:numId w:val="97"/>
        </w:numPr>
        <w:overflowPunct w:val="0"/>
        <w:adjustRightInd w:val="0"/>
        <w:contextualSpacing/>
      </w:pPr>
      <w:r w:rsidRPr="00394918">
        <w:rPr>
          <w:bCs/>
          <w:color w:val="000000" w:themeColor="text1"/>
        </w:rPr>
        <w:t>Why is HSIN-CS not used by all sectors for information dissemination? What are the draw backs to HSIN-CS use?</w:t>
      </w:r>
    </w:p>
    <w:p w:rsidR="001B0E98" w:rsidRPr="00394918" w:rsidRDefault="00241D3D">
      <w:pPr>
        <w:pStyle w:val="ListParagraph"/>
        <w:widowControl w:val="0"/>
        <w:numPr>
          <w:ilvl w:val="0"/>
          <w:numId w:val="97"/>
        </w:numPr>
        <w:overflowPunct w:val="0"/>
        <w:adjustRightInd w:val="0"/>
        <w:contextualSpacing/>
      </w:pPr>
      <w:r w:rsidRPr="00394918">
        <w:t xml:space="preserve">Do you feel that the range of tactical and strategic products listed above cover </w:t>
      </w:r>
      <w:r w:rsidR="00E53AF7" w:rsidRPr="00394918">
        <w:t>the</w:t>
      </w:r>
      <w:r w:rsidRPr="00394918">
        <w:t xml:space="preserve"> </w:t>
      </w:r>
      <w:r w:rsidR="007E52BA" w:rsidRPr="00394918">
        <w:t xml:space="preserve">critical infrastructure </w:t>
      </w:r>
      <w:r w:rsidR="00DA4967">
        <w:t>security and resilience</w:t>
      </w:r>
      <w:r w:rsidR="00DA4967" w:rsidRPr="00394918">
        <w:t xml:space="preserve"> </w:t>
      </w:r>
      <w:r w:rsidRPr="00394918">
        <w:t xml:space="preserve">needs of </w:t>
      </w:r>
      <w:r w:rsidR="00E53AF7" w:rsidRPr="00394918">
        <w:t xml:space="preserve">most </w:t>
      </w:r>
      <w:r w:rsidR="00936CD7" w:rsidRPr="00394918">
        <w:t xml:space="preserve">critical infrastructure </w:t>
      </w:r>
      <w:r w:rsidR="003B0032" w:rsidRPr="00394918">
        <w:t>owners and operators</w:t>
      </w:r>
      <w:r w:rsidRPr="00394918">
        <w:t>? If so, why? If not, why not?</w:t>
      </w:r>
    </w:p>
    <w:p w:rsidR="001B0E98" w:rsidRPr="00394918" w:rsidRDefault="001B0E98">
      <w:pPr>
        <w:pStyle w:val="ListParagraph"/>
        <w:widowControl w:val="0"/>
        <w:overflowPunct w:val="0"/>
        <w:adjustRightInd w:val="0"/>
        <w:contextualSpacing/>
        <w:rPr>
          <w:u w:val="single"/>
        </w:rPr>
      </w:pPr>
    </w:p>
    <w:p w:rsidR="001B0E98" w:rsidRPr="00394918" w:rsidRDefault="00DF74AD">
      <w:pPr>
        <w:spacing w:line="240" w:lineRule="auto"/>
        <w:contextualSpacing/>
        <w:rPr>
          <w:rFonts w:ascii="Times New Roman" w:hAnsi="Times New Roman" w:cs="Times New Roman"/>
          <w:b/>
          <w:sz w:val="24"/>
          <w:szCs w:val="24"/>
        </w:rPr>
      </w:pPr>
      <w:r w:rsidRPr="00394918">
        <w:rPr>
          <w:rFonts w:ascii="Times New Roman" w:hAnsi="Times New Roman" w:cs="Times New Roman"/>
          <w:b/>
          <w:sz w:val="24"/>
          <w:szCs w:val="24"/>
        </w:rPr>
        <w:t xml:space="preserve">4. Required Reading: </w:t>
      </w:r>
    </w:p>
    <w:p w:rsidR="001B0E98" w:rsidRPr="00394918" w:rsidRDefault="001B0E98">
      <w:pPr>
        <w:spacing w:line="240" w:lineRule="auto"/>
        <w:contextualSpacing/>
        <w:rPr>
          <w:rFonts w:ascii="Times New Roman" w:hAnsi="Times New Roman" w:cs="Times New Roman"/>
          <w:sz w:val="24"/>
          <w:szCs w:val="24"/>
        </w:rPr>
      </w:pPr>
    </w:p>
    <w:p w:rsidR="001B0E98" w:rsidRPr="00394918" w:rsidRDefault="007D04E6">
      <w:pPr>
        <w:spacing w:line="240" w:lineRule="auto"/>
        <w:contextualSpacing/>
        <w:rPr>
          <w:rFonts w:ascii="Times New Roman" w:hAnsi="Times New Roman" w:cs="Times New Roman"/>
          <w:sz w:val="24"/>
          <w:szCs w:val="24"/>
        </w:rPr>
      </w:pPr>
      <w:proofErr w:type="gramStart"/>
      <w:r w:rsidRPr="00B771D9">
        <w:rPr>
          <w:rFonts w:ascii="Times New Roman" w:hAnsi="Times New Roman"/>
          <w:sz w:val="24"/>
          <w:szCs w:val="24"/>
        </w:rPr>
        <w:t>Federal Bureau of Investigation.</w:t>
      </w:r>
      <w:proofErr w:type="gramEnd"/>
      <w:r w:rsidRPr="00B771D9">
        <w:rPr>
          <w:rFonts w:ascii="Times New Roman" w:hAnsi="Times New Roman"/>
          <w:sz w:val="24"/>
          <w:szCs w:val="24"/>
        </w:rPr>
        <w:t xml:space="preserve"> </w:t>
      </w:r>
      <w:proofErr w:type="spellStart"/>
      <w:r w:rsidRPr="00B771D9">
        <w:rPr>
          <w:rFonts w:ascii="Times New Roman" w:hAnsi="Times New Roman"/>
          <w:i/>
          <w:sz w:val="24"/>
          <w:szCs w:val="24"/>
        </w:rPr>
        <w:t>InfraGard</w:t>
      </w:r>
      <w:proofErr w:type="spellEnd"/>
      <w:r w:rsidRPr="00B771D9">
        <w:rPr>
          <w:rFonts w:ascii="Times New Roman" w:hAnsi="Times New Roman"/>
          <w:i/>
          <w:sz w:val="24"/>
          <w:szCs w:val="24"/>
        </w:rPr>
        <w:t xml:space="preserve"> Program</w:t>
      </w:r>
      <w:r w:rsidRPr="00B771D9">
        <w:rPr>
          <w:rFonts w:ascii="Times New Roman" w:hAnsi="Times New Roman"/>
          <w:sz w:val="24"/>
          <w:szCs w:val="24"/>
        </w:rPr>
        <w:t xml:space="preserve">. </w:t>
      </w:r>
      <w:hyperlink r:id="rId55" w:history="1">
        <w:r w:rsidRPr="00B771D9">
          <w:rPr>
            <w:rStyle w:val="Hyperlink"/>
            <w:rFonts w:ascii="Times New Roman" w:hAnsi="Times New Roman"/>
            <w:sz w:val="24"/>
            <w:szCs w:val="24"/>
          </w:rPr>
          <w:t>http://www.infragard.net/</w:t>
        </w:r>
      </w:hyperlink>
      <w:r w:rsidRPr="00B771D9">
        <w:rPr>
          <w:rFonts w:ascii="Times New Roman" w:hAnsi="Times New Roman"/>
          <w:sz w:val="24"/>
          <w:szCs w:val="24"/>
        </w:rPr>
        <w:t>.</w:t>
      </w:r>
    </w:p>
    <w:p w:rsidR="00437B0F" w:rsidRDefault="00437B0F" w:rsidP="007D04E6">
      <w:pPr>
        <w:spacing w:line="240" w:lineRule="auto"/>
        <w:contextualSpacing/>
        <w:rPr>
          <w:rFonts w:ascii="Times New Roman" w:hAnsi="Times New Roman"/>
          <w:sz w:val="24"/>
          <w:szCs w:val="24"/>
        </w:rPr>
      </w:pPr>
    </w:p>
    <w:p w:rsidR="007D04E6" w:rsidRPr="00B771D9" w:rsidRDefault="007D04E6" w:rsidP="007D04E6">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Department of Justice.</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Global Justice Information Sharing Initiative</w:t>
      </w:r>
      <w:r w:rsidRPr="00B771D9">
        <w:rPr>
          <w:rFonts w:ascii="Times New Roman" w:hAnsi="Times New Roman"/>
          <w:sz w:val="24"/>
          <w:szCs w:val="24"/>
        </w:rPr>
        <w:t>.</w:t>
      </w:r>
      <w:proofErr w:type="gramEnd"/>
      <w:r w:rsidRPr="00B771D9">
        <w:rPr>
          <w:rFonts w:ascii="Times New Roman" w:hAnsi="Times New Roman"/>
          <w:sz w:val="24"/>
          <w:szCs w:val="24"/>
        </w:rPr>
        <w:t xml:space="preserve"> </w:t>
      </w:r>
      <w:hyperlink r:id="rId56" w:history="1">
        <w:r w:rsidRPr="00B771D9">
          <w:rPr>
            <w:rStyle w:val="Hyperlink"/>
            <w:rFonts w:ascii="Times New Roman" w:hAnsi="Times New Roman"/>
            <w:sz w:val="24"/>
            <w:szCs w:val="24"/>
          </w:rPr>
          <w:t>http://www.it.ojp.gov/global</w:t>
        </w:r>
      </w:hyperlink>
      <w:r w:rsidRPr="00B771D9">
        <w:rPr>
          <w:rFonts w:ascii="Times New Roman" w:hAnsi="Times New Roman"/>
          <w:sz w:val="24"/>
          <w:szCs w:val="24"/>
        </w:rPr>
        <w:t>.</w:t>
      </w:r>
    </w:p>
    <w:p w:rsidR="00BA4B65" w:rsidRPr="00394918" w:rsidRDefault="00BA4B65" w:rsidP="00241D3D">
      <w:pPr>
        <w:rPr>
          <w:rFonts w:ascii="Times New Roman" w:hAnsi="Times New Roman" w:cs="Times New Roman"/>
          <w:sz w:val="24"/>
          <w:szCs w:val="24"/>
        </w:rPr>
      </w:pPr>
    </w:p>
    <w:p w:rsidR="007D04E6" w:rsidRPr="00B771D9" w:rsidRDefault="007D04E6" w:rsidP="007D04E6">
      <w:pPr>
        <w:spacing w:line="240" w:lineRule="auto"/>
        <w:contextualSpacing/>
        <w:rPr>
          <w:rFonts w:ascii="Times New Roman" w:hAnsi="Times New Roman"/>
          <w:sz w:val="24"/>
          <w:szCs w:val="24"/>
        </w:rPr>
      </w:pPr>
      <w:proofErr w:type="spellStart"/>
      <w:r w:rsidRPr="00B771D9">
        <w:rPr>
          <w:rFonts w:ascii="Times New Roman" w:hAnsi="Times New Roman"/>
          <w:sz w:val="24"/>
          <w:szCs w:val="24"/>
        </w:rPr>
        <w:t>Haimes</w:t>
      </w:r>
      <w:proofErr w:type="spellEnd"/>
      <w:r w:rsidRPr="00B771D9">
        <w:rPr>
          <w:rFonts w:ascii="Times New Roman" w:hAnsi="Times New Roman"/>
          <w:sz w:val="24"/>
          <w:szCs w:val="24"/>
        </w:rPr>
        <w:t xml:space="preserve">, </w:t>
      </w:r>
      <w:proofErr w:type="spellStart"/>
      <w:r w:rsidRPr="00B771D9">
        <w:rPr>
          <w:rFonts w:ascii="Times New Roman" w:hAnsi="Times New Roman"/>
          <w:sz w:val="24"/>
          <w:szCs w:val="24"/>
        </w:rPr>
        <w:t>Yacov</w:t>
      </w:r>
      <w:proofErr w:type="spellEnd"/>
      <w:r w:rsidRPr="00B771D9">
        <w:rPr>
          <w:rFonts w:ascii="Times New Roman" w:hAnsi="Times New Roman"/>
          <w:sz w:val="24"/>
          <w:szCs w:val="24"/>
        </w:rPr>
        <w:t xml:space="preserve"> Y. “Risk of Terrorism to Cyber-Physical and Organizational-Societal Infrastructures,” </w:t>
      </w:r>
      <w:r w:rsidRPr="00B771D9">
        <w:rPr>
          <w:rFonts w:ascii="Times New Roman" w:hAnsi="Times New Roman"/>
          <w:i/>
          <w:iCs/>
          <w:sz w:val="24"/>
          <w:szCs w:val="24"/>
        </w:rPr>
        <w:t xml:space="preserve">Public Works Management &amp; Policy </w:t>
      </w:r>
      <w:r w:rsidRPr="00B771D9">
        <w:rPr>
          <w:rFonts w:ascii="Times New Roman" w:hAnsi="Times New Roman"/>
          <w:sz w:val="24"/>
          <w:szCs w:val="24"/>
        </w:rPr>
        <w:t xml:space="preserve">6(4) (2002): 231-40. </w:t>
      </w:r>
      <w:hyperlink r:id="rId57" w:history="1">
        <w:r w:rsidRPr="00B771D9">
          <w:rPr>
            <w:rStyle w:val="Hyperlink"/>
            <w:rFonts w:ascii="Times New Roman" w:hAnsi="Times New Roman"/>
            <w:sz w:val="24"/>
            <w:szCs w:val="24"/>
          </w:rPr>
          <w:t>http://pwm.sagepub.com/content/6/4/231.full.pdf+html</w:t>
        </w:r>
      </w:hyperlink>
      <w:r w:rsidRPr="00B771D9">
        <w:rPr>
          <w:rFonts w:ascii="Times New Roman" w:hAnsi="Times New Roman"/>
          <w:sz w:val="24"/>
          <w:szCs w:val="24"/>
        </w:rPr>
        <w:t>.</w:t>
      </w:r>
    </w:p>
    <w:p w:rsidR="00435CE7" w:rsidRPr="00394918" w:rsidRDefault="00435CE7">
      <w:pPr>
        <w:rPr>
          <w:rFonts w:ascii="Times New Roman" w:hAnsi="Times New Roman" w:cs="Times New Roman"/>
          <w:b/>
          <w:bCs/>
          <w:smallCaps/>
          <w:sz w:val="24"/>
          <w:szCs w:val="24"/>
          <w:u w:val="single"/>
        </w:rPr>
      </w:pPr>
      <w:r w:rsidRPr="00394918">
        <w:rPr>
          <w:rFonts w:ascii="Times New Roman" w:hAnsi="Times New Roman" w:cs="Times New Roman"/>
          <w:b/>
          <w:bCs/>
          <w:smallCaps/>
          <w:sz w:val="24"/>
          <w:szCs w:val="24"/>
          <w:u w:val="single"/>
        </w:rPr>
        <w:br w:type="page"/>
      </w:r>
    </w:p>
    <w:p w:rsidR="00FB45C0" w:rsidRPr="00394918" w:rsidRDefault="00FB45C0" w:rsidP="00FB45C0">
      <w:pPr>
        <w:rPr>
          <w:rFonts w:ascii="Times New Roman" w:hAnsi="Times New Roman" w:cs="Times New Roman"/>
          <w:sz w:val="24"/>
          <w:szCs w:val="24"/>
        </w:rPr>
      </w:pPr>
      <w:r w:rsidRPr="00394918">
        <w:rPr>
          <w:rFonts w:ascii="Times New Roman" w:hAnsi="Times New Roman" w:cs="Times New Roman"/>
          <w:b/>
          <w:bCs/>
          <w:smallCaps/>
          <w:sz w:val="24"/>
          <w:szCs w:val="24"/>
          <w:u w:val="single"/>
        </w:rPr>
        <w:lastRenderedPageBreak/>
        <w:t xml:space="preserve">Lesson </w:t>
      </w:r>
      <w:r w:rsidR="007D2476">
        <w:rPr>
          <w:rFonts w:ascii="Times New Roman" w:hAnsi="Times New Roman" w:cs="Times New Roman"/>
          <w:b/>
          <w:bCs/>
          <w:smallCaps/>
          <w:sz w:val="24"/>
          <w:szCs w:val="24"/>
          <w:u w:val="single"/>
        </w:rPr>
        <w:t>10</w:t>
      </w:r>
      <w:r w:rsidRPr="00394918">
        <w:rPr>
          <w:rFonts w:ascii="Times New Roman" w:hAnsi="Times New Roman" w:cs="Times New Roman"/>
          <w:b/>
          <w:bCs/>
          <w:smallCaps/>
          <w:sz w:val="24"/>
          <w:szCs w:val="24"/>
          <w:u w:val="single"/>
        </w:rPr>
        <w:t xml:space="preserve"> </w:t>
      </w:r>
      <w:proofErr w:type="gramStart"/>
      <w:r w:rsidRPr="00394918">
        <w:rPr>
          <w:rFonts w:ascii="Times New Roman" w:hAnsi="Times New Roman" w:cs="Times New Roman"/>
          <w:b/>
          <w:bCs/>
          <w:smallCaps/>
          <w:sz w:val="24"/>
          <w:szCs w:val="24"/>
          <w:u w:val="single"/>
        </w:rPr>
        <w:t>Topic</w:t>
      </w:r>
      <w:proofErr w:type="gramEnd"/>
      <w:r w:rsidRPr="00394918">
        <w:rPr>
          <w:rFonts w:ascii="Times New Roman" w:hAnsi="Times New Roman" w:cs="Times New Roman"/>
          <w:b/>
          <w:bCs/>
          <w:smallCaps/>
          <w:sz w:val="24"/>
          <w:szCs w:val="24"/>
        </w:rPr>
        <w:t xml:space="preserve">:  Sharing of Sensitive and Classified Information </w:t>
      </w:r>
      <w:r w:rsidRPr="00394918">
        <w:rPr>
          <w:rFonts w:ascii="Times New Roman" w:hAnsi="Times New Roman" w:cs="Times New Roman"/>
          <w:b/>
          <w:bCs/>
          <w:smallCaps/>
          <w:sz w:val="24"/>
          <w:szCs w:val="24"/>
        </w:rPr>
        <w:tab/>
        <w:t xml:space="preserve"> </w:t>
      </w: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D23D36" w:rsidRPr="00B771D9" w:rsidRDefault="00D23D36" w:rsidP="00D23D36">
      <w:pPr>
        <w:pStyle w:val="ListParagraph"/>
        <w:widowControl w:val="0"/>
        <w:numPr>
          <w:ilvl w:val="0"/>
          <w:numId w:val="99"/>
        </w:numPr>
        <w:overflowPunct w:val="0"/>
        <w:adjustRightInd w:val="0"/>
        <w:contextualSpacing/>
      </w:pPr>
      <w:r w:rsidRPr="00B771D9">
        <w:t xml:space="preserve">Explain the various levels of classified and sensitive information. </w:t>
      </w:r>
    </w:p>
    <w:p w:rsidR="00D23D36" w:rsidRPr="00B771D9" w:rsidRDefault="00D23D36" w:rsidP="00D23D36">
      <w:pPr>
        <w:pStyle w:val="ListParagraph"/>
        <w:widowControl w:val="0"/>
        <w:numPr>
          <w:ilvl w:val="0"/>
          <w:numId w:val="99"/>
        </w:numPr>
        <w:overflowPunct w:val="0"/>
        <w:adjustRightInd w:val="0"/>
        <w:contextualSpacing/>
      </w:pPr>
      <w:r w:rsidRPr="00B771D9">
        <w:t>Describe the difference in legal status and penalties associated with unauthorized disclosure of classified and sensitive information.</w:t>
      </w:r>
    </w:p>
    <w:p w:rsidR="00D23D36" w:rsidRPr="00B771D9" w:rsidRDefault="00D23D36" w:rsidP="00D23D36">
      <w:pPr>
        <w:pStyle w:val="ListParagraph"/>
        <w:widowControl w:val="0"/>
        <w:numPr>
          <w:ilvl w:val="0"/>
          <w:numId w:val="99"/>
        </w:numPr>
        <w:overflowPunct w:val="0"/>
        <w:adjustRightInd w:val="0"/>
        <w:contextualSpacing/>
      </w:pPr>
      <w:r w:rsidRPr="00B771D9">
        <w:t>Assess the private sector’s role in maintaining sensitive and/or classified information.</w:t>
      </w:r>
    </w:p>
    <w:p w:rsidR="00D23D36" w:rsidRPr="00B771D9" w:rsidRDefault="00D23D36" w:rsidP="00D23D36">
      <w:pPr>
        <w:pStyle w:val="ListParagraph"/>
        <w:widowControl w:val="0"/>
        <w:numPr>
          <w:ilvl w:val="0"/>
          <w:numId w:val="99"/>
        </w:numPr>
        <w:overflowPunct w:val="0"/>
        <w:adjustRightInd w:val="0"/>
        <w:contextualSpacing/>
      </w:pPr>
      <w:r w:rsidRPr="00B771D9">
        <w:t>Explain how SBU and classified information can create barriers to sharing and discuss how these barriers can be overcome.</w:t>
      </w:r>
    </w:p>
    <w:p w:rsidR="001B0E98" w:rsidRPr="00394918" w:rsidRDefault="001B0E98" w:rsidP="00437B0F">
      <w:pPr>
        <w:pStyle w:val="ListParagraph"/>
        <w:widowControl w:val="0"/>
        <w:overflowPunct w:val="0"/>
        <w:adjustRightInd w:val="0"/>
        <w:contextualSpacing/>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2. Discussion Topics:</w:t>
      </w:r>
    </w:p>
    <w:p w:rsidR="001B0E98" w:rsidRPr="00394918" w:rsidRDefault="00FB45C0">
      <w:pPr>
        <w:pStyle w:val="ListParagraph"/>
        <w:widowControl w:val="0"/>
        <w:numPr>
          <w:ilvl w:val="0"/>
          <w:numId w:val="100"/>
        </w:numPr>
        <w:overflowPunct w:val="0"/>
        <w:adjustRightInd w:val="0"/>
        <w:contextualSpacing/>
      </w:pPr>
      <w:r w:rsidRPr="00394918">
        <w:t>What are some of the authorized methods for sharing classified threat information with S</w:t>
      </w:r>
      <w:r w:rsidR="00F91F5E" w:rsidRPr="00394918">
        <w:t>ector Coordinating Council</w:t>
      </w:r>
      <w:r w:rsidRPr="00394918">
        <w:t xml:space="preserve"> members? </w:t>
      </w:r>
    </w:p>
    <w:p w:rsidR="001B0E98" w:rsidRPr="00394918" w:rsidRDefault="00FB45C0">
      <w:pPr>
        <w:pStyle w:val="ListParagraph"/>
        <w:widowControl w:val="0"/>
        <w:numPr>
          <w:ilvl w:val="0"/>
          <w:numId w:val="100"/>
        </w:numPr>
        <w:overflowPunct w:val="0"/>
        <w:adjustRightInd w:val="0"/>
        <w:contextualSpacing/>
      </w:pPr>
      <w:r w:rsidRPr="00394918">
        <w:t xml:space="preserve">How can classified threat information be shared quickly with </w:t>
      </w:r>
      <w:r w:rsidR="006300DA" w:rsidRPr="00394918">
        <w:t xml:space="preserve">critical infrastructure </w:t>
      </w:r>
      <w:r w:rsidR="00F91F5E" w:rsidRPr="00394918">
        <w:t>owners and operators</w:t>
      </w:r>
      <w:r w:rsidRPr="00394918">
        <w:t xml:space="preserve"> in the field who possess clearances?</w:t>
      </w:r>
    </w:p>
    <w:p w:rsidR="001B0E98" w:rsidRPr="00394918" w:rsidRDefault="00DF74AD">
      <w:pPr>
        <w:pStyle w:val="ListParagraph"/>
        <w:widowControl w:val="0"/>
        <w:numPr>
          <w:ilvl w:val="0"/>
          <w:numId w:val="100"/>
        </w:numPr>
        <w:overflowPunct w:val="0"/>
        <w:adjustRightInd w:val="0"/>
        <w:contextualSpacing/>
      </w:pPr>
      <w:r w:rsidRPr="00394918">
        <w:rPr>
          <w:bCs/>
          <w:color w:val="000000" w:themeColor="text1"/>
        </w:rPr>
        <w:t xml:space="preserve">Is there a clear process within the intelligence community to prepare “tear lines” that can be shared with the general </w:t>
      </w:r>
      <w:r w:rsidR="008D1327" w:rsidRPr="00394918">
        <w:t>critical infrastructure</w:t>
      </w:r>
      <w:r w:rsidRPr="00394918">
        <w:rPr>
          <w:bCs/>
          <w:color w:val="000000" w:themeColor="text1"/>
        </w:rPr>
        <w:t xml:space="preserve"> community? Do these tear lines still contain useful or actionable information that will benefit the </w:t>
      </w:r>
      <w:r w:rsidR="008D1327" w:rsidRPr="00394918">
        <w:t>critical infrastructure</w:t>
      </w:r>
      <w:r w:rsidRPr="00394918">
        <w:rPr>
          <w:bCs/>
          <w:color w:val="000000" w:themeColor="text1"/>
        </w:rPr>
        <w:t xml:space="preserve"> community?</w:t>
      </w:r>
    </w:p>
    <w:p w:rsidR="001B0E98" w:rsidRPr="00394918" w:rsidRDefault="00DF74AD">
      <w:pPr>
        <w:pStyle w:val="ListParagraph"/>
        <w:widowControl w:val="0"/>
        <w:numPr>
          <w:ilvl w:val="0"/>
          <w:numId w:val="100"/>
        </w:numPr>
        <w:overflowPunct w:val="0"/>
        <w:adjustRightInd w:val="0"/>
        <w:contextualSpacing/>
      </w:pPr>
      <w:r w:rsidRPr="00394918">
        <w:rPr>
          <w:bCs/>
          <w:color w:val="000000" w:themeColor="text1"/>
        </w:rPr>
        <w:t xml:space="preserve">What can a cleared private sector partner actually do with classified information? </w:t>
      </w:r>
      <w:r w:rsidR="00FB45C0" w:rsidRPr="00394918">
        <w:t xml:space="preserve">How can classified threat information that is shared with the Chief Security Officer at a company’s headquarters be </w:t>
      </w:r>
      <w:r w:rsidR="00EC37EA" w:rsidRPr="00394918">
        <w:t>u</w:t>
      </w:r>
      <w:r w:rsidR="00FB45C0" w:rsidRPr="00394918">
        <w:t>sed to protect infrastructure in the field?</w:t>
      </w:r>
    </w:p>
    <w:p w:rsidR="001B0E98" w:rsidRPr="00394918" w:rsidRDefault="00FB45C0">
      <w:pPr>
        <w:pStyle w:val="ListParagraph"/>
        <w:widowControl w:val="0"/>
        <w:numPr>
          <w:ilvl w:val="0"/>
          <w:numId w:val="100"/>
        </w:numPr>
        <w:overflowPunct w:val="0"/>
        <w:adjustRightInd w:val="0"/>
        <w:contextualSpacing/>
      </w:pPr>
      <w:r w:rsidRPr="00394918">
        <w:t xml:space="preserve">What role can State and </w:t>
      </w:r>
      <w:r w:rsidR="00792EEB" w:rsidRPr="00394918">
        <w:t>l</w:t>
      </w:r>
      <w:r w:rsidRPr="00394918">
        <w:t xml:space="preserve">ocal Fusion Centers play in sharing classified information with </w:t>
      </w:r>
      <w:r w:rsidR="002C729C" w:rsidRPr="00394918">
        <w:t>CI</w:t>
      </w:r>
      <w:r w:rsidRPr="00394918">
        <w:t xml:space="preserve"> </w:t>
      </w:r>
      <w:r w:rsidR="00F91F5E" w:rsidRPr="00394918">
        <w:t>owners and operators</w:t>
      </w:r>
      <w:r w:rsidRPr="00394918">
        <w:t xml:space="preserve"> in their jurisdiction?</w:t>
      </w:r>
    </w:p>
    <w:p w:rsidR="001B0E98" w:rsidRPr="00394918" w:rsidRDefault="00FB45C0">
      <w:pPr>
        <w:pStyle w:val="ListParagraph"/>
        <w:widowControl w:val="0"/>
        <w:numPr>
          <w:ilvl w:val="0"/>
          <w:numId w:val="100"/>
        </w:numPr>
        <w:overflowPunct w:val="0"/>
        <w:adjustRightInd w:val="0"/>
        <w:contextualSpacing/>
      </w:pPr>
      <w:r w:rsidRPr="00394918">
        <w:t xml:space="preserve">Does DHS have authority and procedures to certify </w:t>
      </w:r>
      <w:r w:rsidR="008D1327" w:rsidRPr="00394918">
        <w:t>critical infrastructure</w:t>
      </w:r>
      <w:r w:rsidRPr="00394918">
        <w:t xml:space="preserve"> facilities (e.g., a national Trade Association) for the receipt, storage, review, discussion, and destruction of classified information?</w:t>
      </w:r>
    </w:p>
    <w:p w:rsidR="001B0E98" w:rsidRPr="00394918" w:rsidRDefault="00FB45C0">
      <w:pPr>
        <w:pStyle w:val="ListParagraph"/>
        <w:widowControl w:val="0"/>
        <w:numPr>
          <w:ilvl w:val="0"/>
          <w:numId w:val="100"/>
        </w:numPr>
        <w:overflowPunct w:val="0"/>
        <w:adjustRightInd w:val="0"/>
        <w:contextualSpacing/>
      </w:pPr>
      <w:r w:rsidRPr="00394918">
        <w:t>Why is “need-to-know” a necessary condition in addition to having the appropriate clearance for receipt of classified information?</w:t>
      </w:r>
    </w:p>
    <w:p w:rsidR="001B0E98" w:rsidRPr="00394918" w:rsidRDefault="00FB45C0">
      <w:pPr>
        <w:pStyle w:val="ListParagraph"/>
        <w:widowControl w:val="0"/>
        <w:numPr>
          <w:ilvl w:val="0"/>
          <w:numId w:val="100"/>
        </w:numPr>
        <w:overflowPunct w:val="0"/>
        <w:adjustRightInd w:val="0"/>
        <w:contextualSpacing/>
      </w:pPr>
      <w:r w:rsidRPr="00394918">
        <w:t>What is the expected outcome of the new Intelligence Community dictum “responsibility to share”? Do you believe it will achieve its expected outcome?</w:t>
      </w:r>
    </w:p>
    <w:p w:rsidR="001B0E98" w:rsidRPr="00394918" w:rsidRDefault="00633DED">
      <w:pPr>
        <w:pStyle w:val="ListParagraph"/>
        <w:widowControl w:val="0"/>
        <w:numPr>
          <w:ilvl w:val="0"/>
          <w:numId w:val="100"/>
        </w:numPr>
        <w:overflowPunct w:val="0"/>
        <w:adjustRightInd w:val="0"/>
        <w:contextualSpacing/>
      </w:pPr>
      <w:r w:rsidRPr="00394918">
        <w:t xml:space="preserve">Did the WikiLeaks event during December 2010 cause a ‘chill’ in information sharing </w:t>
      </w:r>
      <w:r w:rsidR="00F56121" w:rsidRPr="00394918">
        <w:t>(a shift back from “responsibility to share” to “need-to-know”)? W</w:t>
      </w:r>
      <w:r w:rsidRPr="00394918">
        <w:t xml:space="preserve">hat new guidance or security controls were issued </w:t>
      </w:r>
      <w:r w:rsidR="005A3DB7" w:rsidRPr="00394918">
        <w:t xml:space="preserve">as a </w:t>
      </w:r>
      <w:r w:rsidRPr="00394918">
        <w:t>result?</w:t>
      </w:r>
    </w:p>
    <w:p w:rsidR="001B0E98" w:rsidRPr="00394918" w:rsidRDefault="00FB45C0">
      <w:pPr>
        <w:pStyle w:val="ListParagraph"/>
        <w:widowControl w:val="0"/>
        <w:numPr>
          <w:ilvl w:val="0"/>
          <w:numId w:val="100"/>
        </w:numPr>
        <w:overflowPunct w:val="0"/>
        <w:adjustRightInd w:val="0"/>
        <w:contextualSpacing/>
      </w:pPr>
      <w:r w:rsidRPr="00394918">
        <w:t xml:space="preserve">If you were the President of the United States or a high ranking member of Congress what proposal would you make to streamline and improve the timeliness of classified information sharing with </w:t>
      </w:r>
      <w:r w:rsidR="008D1327" w:rsidRPr="00394918">
        <w:t>critical infrastructure</w:t>
      </w:r>
      <w:r w:rsidRPr="00394918">
        <w:t xml:space="preserve"> </w:t>
      </w:r>
      <w:r w:rsidR="00901025" w:rsidRPr="00394918">
        <w:t>owners and operators</w:t>
      </w:r>
      <w:r w:rsidRPr="00394918">
        <w:t xml:space="preserve"> in the field?</w:t>
      </w:r>
    </w:p>
    <w:p w:rsidR="001B0E98" w:rsidRPr="00394918" w:rsidRDefault="00FB45C0">
      <w:pPr>
        <w:pStyle w:val="ListParagraph"/>
        <w:widowControl w:val="0"/>
        <w:numPr>
          <w:ilvl w:val="0"/>
          <w:numId w:val="100"/>
        </w:numPr>
        <w:overflowPunct w:val="0"/>
        <w:adjustRightInd w:val="0"/>
        <w:contextualSpacing/>
      </w:pPr>
      <w:r w:rsidRPr="00394918">
        <w:t xml:space="preserve">Do you think it is accurate to characterize </w:t>
      </w:r>
      <w:r w:rsidR="008D1327" w:rsidRPr="00394918">
        <w:t xml:space="preserve">critical infrastructure </w:t>
      </w:r>
      <w:r w:rsidR="00901025" w:rsidRPr="00394918">
        <w:t>owners and operators</w:t>
      </w:r>
      <w:r w:rsidRPr="00394918">
        <w:t xml:space="preserve"> in the field as front line defenders of our nation’s critical infrastructure and therefore justified in receiving classified intelligence information?</w:t>
      </w:r>
    </w:p>
    <w:p w:rsidR="001B0E98" w:rsidRPr="00394918" w:rsidRDefault="00FB45C0">
      <w:pPr>
        <w:pStyle w:val="ListParagraph"/>
        <w:widowControl w:val="0"/>
        <w:numPr>
          <w:ilvl w:val="0"/>
          <w:numId w:val="100"/>
        </w:numPr>
        <w:overflowPunct w:val="0"/>
        <w:adjustRightInd w:val="0"/>
        <w:contextualSpacing/>
      </w:pPr>
      <w:r w:rsidRPr="00394918">
        <w:t xml:space="preserve">How will the new designation of </w:t>
      </w:r>
      <w:r w:rsidR="00F91F5E" w:rsidRPr="00394918">
        <w:t>Controlled Unclassified Information</w:t>
      </w:r>
      <w:r w:rsidRPr="00394918">
        <w:t xml:space="preserve"> </w:t>
      </w:r>
      <w:r w:rsidR="008459A8" w:rsidRPr="00394918">
        <w:t xml:space="preserve">as </w:t>
      </w:r>
      <w:r w:rsidRPr="00394918">
        <w:t xml:space="preserve">applied to various types of </w:t>
      </w:r>
      <w:r w:rsidR="00117258" w:rsidRPr="00394918">
        <w:t>sensitive but unclassified</w:t>
      </w:r>
      <w:r w:rsidRPr="00394918">
        <w:t xml:space="preserve"> enhance the ability to share that </w:t>
      </w:r>
      <w:r w:rsidR="00117258" w:rsidRPr="00394918">
        <w:t>sensitive but unclassified</w:t>
      </w:r>
      <w:r w:rsidRPr="00394918">
        <w:t xml:space="preserve"> information?</w:t>
      </w:r>
    </w:p>
    <w:p w:rsidR="001B0E98" w:rsidRPr="00394918" w:rsidRDefault="001B0E98">
      <w:pPr>
        <w:pStyle w:val="ListParagraph"/>
        <w:widowControl w:val="0"/>
        <w:overflowPunct w:val="0"/>
        <w:adjustRightInd w:val="0"/>
        <w:contextualSpacing/>
        <w:rPr>
          <w:u w:val="single"/>
        </w:rPr>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lastRenderedPageBreak/>
        <w:t xml:space="preserve">3. Required Reading: </w:t>
      </w:r>
    </w:p>
    <w:p w:rsidR="00EB5822" w:rsidRPr="00B771D9" w:rsidRDefault="00EB5822" w:rsidP="00EB5822">
      <w:pPr>
        <w:spacing w:after="0" w:line="240" w:lineRule="auto"/>
        <w:outlineLvl w:val="0"/>
        <w:rPr>
          <w:rFonts w:ascii="Times New Roman" w:hAnsi="Times New Roman"/>
          <w:kern w:val="36"/>
          <w:sz w:val="24"/>
          <w:szCs w:val="24"/>
        </w:rPr>
      </w:pPr>
      <w:proofErr w:type="gramStart"/>
      <w:r w:rsidRPr="00B771D9">
        <w:rPr>
          <w:rFonts w:ascii="Times New Roman" w:hAnsi="Times New Roman"/>
          <w:kern w:val="36"/>
          <w:sz w:val="24"/>
          <w:szCs w:val="24"/>
        </w:rPr>
        <w:t>Exec.</w:t>
      </w:r>
      <w:proofErr w:type="gramEnd"/>
      <w:r w:rsidRPr="00B771D9">
        <w:rPr>
          <w:rFonts w:ascii="Times New Roman" w:hAnsi="Times New Roman"/>
          <w:kern w:val="36"/>
          <w:sz w:val="24"/>
          <w:szCs w:val="24"/>
        </w:rPr>
        <w:t xml:space="preserve"> Order No. 12,958. </w:t>
      </w:r>
      <w:proofErr w:type="gramStart"/>
      <w:r w:rsidRPr="00B771D9">
        <w:rPr>
          <w:rFonts w:ascii="Times New Roman" w:hAnsi="Times New Roman"/>
          <w:i/>
          <w:kern w:val="36"/>
          <w:sz w:val="24"/>
          <w:szCs w:val="24"/>
        </w:rPr>
        <w:t>Classified National Security Information, as Amended</w:t>
      </w:r>
      <w:r w:rsidRPr="00B771D9">
        <w:rPr>
          <w:rFonts w:ascii="Times New Roman" w:hAnsi="Times New Roman"/>
          <w:kern w:val="36"/>
          <w:sz w:val="24"/>
          <w:szCs w:val="24"/>
        </w:rPr>
        <w:t>.</w:t>
      </w:r>
      <w:proofErr w:type="gramEnd"/>
      <w:r w:rsidRPr="00B771D9">
        <w:rPr>
          <w:rFonts w:ascii="Times New Roman" w:hAnsi="Times New Roman"/>
          <w:kern w:val="36"/>
          <w:sz w:val="24"/>
          <w:szCs w:val="24"/>
        </w:rPr>
        <w:t xml:space="preserve"> </w:t>
      </w:r>
      <w:proofErr w:type="gramStart"/>
      <w:r w:rsidRPr="00B771D9">
        <w:rPr>
          <w:rFonts w:ascii="Times New Roman" w:hAnsi="Times New Roman"/>
          <w:kern w:val="36"/>
          <w:sz w:val="24"/>
          <w:szCs w:val="24"/>
        </w:rPr>
        <w:t xml:space="preserve">2003. </w:t>
      </w:r>
      <w:hyperlink r:id="rId58" w:history="1">
        <w:r w:rsidRPr="00B771D9">
          <w:rPr>
            <w:rStyle w:val="Hyperlink"/>
            <w:rFonts w:ascii="Times New Roman" w:hAnsi="Times New Roman"/>
            <w:kern w:val="36"/>
            <w:sz w:val="24"/>
            <w:szCs w:val="24"/>
          </w:rPr>
          <w:t>http://www.archives.gov/isoo/policy-documents/eo-12958-amendment.html</w:t>
        </w:r>
      </w:hyperlink>
      <w:r w:rsidRPr="00B771D9">
        <w:rPr>
          <w:rFonts w:ascii="Times New Roman" w:hAnsi="Times New Roman"/>
          <w:sz w:val="24"/>
          <w:szCs w:val="24"/>
        </w:rPr>
        <w:t>.</w:t>
      </w:r>
      <w:proofErr w:type="gramEnd"/>
    </w:p>
    <w:p w:rsidR="00FB45C0" w:rsidRPr="00394918" w:rsidRDefault="00FB45C0" w:rsidP="00FB45C0">
      <w:pPr>
        <w:spacing w:after="0" w:line="240" w:lineRule="auto"/>
        <w:outlineLvl w:val="0"/>
        <w:rPr>
          <w:rFonts w:ascii="Times New Roman" w:eastAsia="Times New Roman" w:hAnsi="Times New Roman" w:cs="Times New Roman"/>
          <w:kern w:val="36"/>
          <w:sz w:val="24"/>
          <w:szCs w:val="24"/>
        </w:rPr>
      </w:pPr>
    </w:p>
    <w:p w:rsidR="00FB45C0" w:rsidRPr="00394918" w:rsidRDefault="00FB45C0" w:rsidP="00FB45C0">
      <w:pPr>
        <w:pStyle w:val="Heading3"/>
        <w:numPr>
          <w:ilvl w:val="0"/>
          <w:numId w:val="0"/>
        </w:numPr>
        <w:spacing w:before="0" w:after="0"/>
        <w:ind w:left="720" w:hanging="720"/>
        <w:rPr>
          <w:rFonts w:ascii="Times New Roman" w:hAnsi="Times New Roman" w:cs="Times New Roman"/>
          <w:b w:val="0"/>
          <w:bCs w:val="0"/>
          <w:color w:val="000000" w:themeColor="text1"/>
          <w:sz w:val="24"/>
        </w:rPr>
      </w:pPr>
      <w:proofErr w:type="gramStart"/>
      <w:r w:rsidRPr="00394918">
        <w:rPr>
          <w:rFonts w:ascii="Times New Roman" w:hAnsi="Times New Roman" w:cs="Times New Roman"/>
          <w:b w:val="0"/>
          <w:color w:val="000000" w:themeColor="text1"/>
          <w:sz w:val="24"/>
        </w:rPr>
        <w:t>Exec</w:t>
      </w:r>
      <w:r w:rsidR="00EB5822">
        <w:rPr>
          <w:rFonts w:ascii="Times New Roman" w:hAnsi="Times New Roman" w:cs="Times New Roman"/>
          <w:b w:val="0"/>
          <w:color w:val="000000" w:themeColor="text1"/>
          <w:sz w:val="24"/>
        </w:rPr>
        <w:t>.</w:t>
      </w:r>
      <w:proofErr w:type="gramEnd"/>
      <w:r w:rsidRPr="00394918">
        <w:rPr>
          <w:rFonts w:ascii="Times New Roman" w:hAnsi="Times New Roman" w:cs="Times New Roman"/>
          <w:b w:val="0"/>
          <w:color w:val="000000" w:themeColor="text1"/>
          <w:sz w:val="24"/>
        </w:rPr>
        <w:t xml:space="preserve"> Order</w:t>
      </w:r>
      <w:r w:rsidR="00EB5822">
        <w:rPr>
          <w:rFonts w:ascii="Times New Roman" w:hAnsi="Times New Roman" w:cs="Times New Roman"/>
          <w:b w:val="0"/>
          <w:color w:val="000000" w:themeColor="text1"/>
          <w:sz w:val="24"/>
        </w:rPr>
        <w:t xml:space="preserve"> No.</w:t>
      </w:r>
      <w:r w:rsidRPr="00394918">
        <w:rPr>
          <w:rFonts w:ascii="Times New Roman" w:hAnsi="Times New Roman" w:cs="Times New Roman"/>
          <w:b w:val="0"/>
          <w:color w:val="000000" w:themeColor="text1"/>
          <w:sz w:val="24"/>
        </w:rPr>
        <w:t xml:space="preserve"> 13</w:t>
      </w:r>
      <w:r w:rsidR="00EB5822">
        <w:rPr>
          <w:rFonts w:ascii="Times New Roman" w:hAnsi="Times New Roman" w:cs="Times New Roman"/>
          <w:b w:val="0"/>
          <w:color w:val="000000" w:themeColor="text1"/>
          <w:sz w:val="24"/>
        </w:rPr>
        <w:t>,</w:t>
      </w:r>
      <w:r w:rsidRPr="00394918">
        <w:rPr>
          <w:rFonts w:ascii="Times New Roman" w:hAnsi="Times New Roman" w:cs="Times New Roman"/>
          <w:b w:val="0"/>
          <w:color w:val="000000" w:themeColor="text1"/>
          <w:sz w:val="24"/>
        </w:rPr>
        <w:t>292</w:t>
      </w:r>
      <w:r w:rsidR="00EB5822">
        <w:rPr>
          <w:rFonts w:ascii="Times New Roman" w:hAnsi="Times New Roman" w:cs="Times New Roman"/>
          <w:b w:val="0"/>
          <w:color w:val="000000" w:themeColor="text1"/>
          <w:sz w:val="24"/>
        </w:rPr>
        <w:t>.</w:t>
      </w:r>
      <w:r w:rsidRPr="00394918">
        <w:rPr>
          <w:rFonts w:ascii="Times New Roman" w:hAnsi="Times New Roman" w:cs="Times New Roman"/>
          <w:color w:val="000000" w:themeColor="text1"/>
          <w:sz w:val="24"/>
        </w:rPr>
        <w:t xml:space="preserve"> </w:t>
      </w:r>
      <w:r w:rsidRPr="00394918">
        <w:rPr>
          <w:rFonts w:ascii="Times New Roman" w:hAnsi="Times New Roman" w:cs="Times New Roman"/>
          <w:b w:val="0"/>
          <w:bCs w:val="0"/>
          <w:color w:val="000000" w:themeColor="text1"/>
          <w:sz w:val="24"/>
        </w:rPr>
        <w:t xml:space="preserve">Further Amendment </w:t>
      </w:r>
      <w:r w:rsidR="00EB5822">
        <w:rPr>
          <w:rFonts w:ascii="Times New Roman" w:hAnsi="Times New Roman" w:cs="Times New Roman"/>
          <w:b w:val="0"/>
          <w:bCs w:val="0"/>
          <w:color w:val="000000" w:themeColor="text1"/>
          <w:sz w:val="24"/>
        </w:rPr>
        <w:t>t</w:t>
      </w:r>
      <w:r w:rsidRPr="00394918">
        <w:rPr>
          <w:rFonts w:ascii="Times New Roman" w:hAnsi="Times New Roman" w:cs="Times New Roman"/>
          <w:b w:val="0"/>
          <w:bCs w:val="0"/>
          <w:color w:val="000000" w:themeColor="text1"/>
          <w:sz w:val="24"/>
        </w:rPr>
        <w:t>o Executive Order 12</w:t>
      </w:r>
      <w:r w:rsidR="00EB5822">
        <w:rPr>
          <w:rFonts w:ascii="Times New Roman" w:hAnsi="Times New Roman" w:cs="Times New Roman"/>
          <w:b w:val="0"/>
          <w:bCs w:val="0"/>
          <w:color w:val="000000" w:themeColor="text1"/>
          <w:sz w:val="24"/>
        </w:rPr>
        <w:t>,</w:t>
      </w:r>
      <w:r w:rsidRPr="00394918">
        <w:rPr>
          <w:rFonts w:ascii="Times New Roman" w:hAnsi="Times New Roman" w:cs="Times New Roman"/>
          <w:b w:val="0"/>
          <w:bCs w:val="0"/>
          <w:color w:val="000000" w:themeColor="text1"/>
          <w:sz w:val="24"/>
        </w:rPr>
        <w:t xml:space="preserve">958, </w:t>
      </w:r>
      <w:r w:rsidR="00EB5822">
        <w:rPr>
          <w:rFonts w:ascii="Times New Roman" w:hAnsi="Times New Roman" w:cs="Times New Roman"/>
          <w:b w:val="0"/>
          <w:bCs w:val="0"/>
          <w:color w:val="000000" w:themeColor="text1"/>
          <w:sz w:val="24"/>
        </w:rPr>
        <w:t>a</w:t>
      </w:r>
      <w:r w:rsidRPr="00394918">
        <w:rPr>
          <w:rFonts w:ascii="Times New Roman" w:hAnsi="Times New Roman" w:cs="Times New Roman"/>
          <w:b w:val="0"/>
          <w:bCs w:val="0"/>
          <w:color w:val="000000" w:themeColor="text1"/>
          <w:sz w:val="24"/>
        </w:rPr>
        <w:t>s Amended,</w:t>
      </w:r>
    </w:p>
    <w:p w:rsidR="00FB45C0" w:rsidRPr="00394918" w:rsidRDefault="00FB45C0" w:rsidP="00FB45C0">
      <w:pPr>
        <w:pStyle w:val="Heading3"/>
        <w:numPr>
          <w:ilvl w:val="0"/>
          <w:numId w:val="0"/>
        </w:numPr>
        <w:spacing w:before="0" w:after="0"/>
        <w:ind w:left="720" w:hanging="720"/>
        <w:rPr>
          <w:rFonts w:ascii="Times New Roman" w:hAnsi="Times New Roman" w:cs="Times New Roman"/>
          <w:b w:val="0"/>
          <w:bCs w:val="0"/>
          <w:color w:val="000000" w:themeColor="text1"/>
          <w:sz w:val="24"/>
        </w:rPr>
      </w:pPr>
      <w:proofErr w:type="gramStart"/>
      <w:r w:rsidRPr="00394918">
        <w:rPr>
          <w:rFonts w:ascii="Times New Roman" w:hAnsi="Times New Roman" w:cs="Times New Roman"/>
          <w:b w:val="0"/>
          <w:bCs w:val="0"/>
          <w:color w:val="000000" w:themeColor="text1"/>
          <w:sz w:val="24"/>
        </w:rPr>
        <w:t>Classified National Security Information</w:t>
      </w:r>
      <w:r w:rsidR="00EB5822">
        <w:rPr>
          <w:rFonts w:ascii="Times New Roman" w:hAnsi="Times New Roman" w:cs="Times New Roman"/>
          <w:b w:val="0"/>
          <w:bCs w:val="0"/>
          <w:color w:val="000000" w:themeColor="text1"/>
          <w:sz w:val="24"/>
        </w:rPr>
        <w:t>.</w:t>
      </w:r>
      <w:proofErr w:type="gramEnd"/>
      <w:r w:rsidR="00EB5822">
        <w:rPr>
          <w:rFonts w:ascii="Times New Roman" w:hAnsi="Times New Roman" w:cs="Times New Roman"/>
          <w:b w:val="0"/>
          <w:bCs w:val="0"/>
          <w:color w:val="000000" w:themeColor="text1"/>
          <w:sz w:val="24"/>
        </w:rPr>
        <w:t xml:space="preserve"> </w:t>
      </w:r>
      <w:proofErr w:type="gramStart"/>
      <w:r w:rsidR="00EB5822">
        <w:rPr>
          <w:rFonts w:ascii="Times New Roman" w:hAnsi="Times New Roman" w:cs="Times New Roman"/>
          <w:b w:val="0"/>
          <w:bCs w:val="0"/>
          <w:color w:val="000000" w:themeColor="text1"/>
          <w:sz w:val="24"/>
        </w:rPr>
        <w:t>2003.</w:t>
      </w:r>
      <w:r w:rsidR="008D1327" w:rsidRPr="00394918">
        <w:rPr>
          <w:rFonts w:ascii="Times New Roman" w:hAnsi="Times New Roman" w:cs="Times New Roman"/>
          <w:b w:val="0"/>
          <w:bCs w:val="0"/>
          <w:color w:val="000000" w:themeColor="text1"/>
          <w:sz w:val="24"/>
        </w:rPr>
        <w:t xml:space="preserve"> </w:t>
      </w:r>
      <w:hyperlink r:id="rId59" w:history="1">
        <w:r w:rsidRPr="00394918">
          <w:rPr>
            <w:rStyle w:val="Hyperlink"/>
            <w:rFonts w:ascii="Times New Roman" w:hAnsi="Times New Roman" w:cs="Times New Roman"/>
            <w:b w:val="0"/>
            <w:sz w:val="24"/>
          </w:rPr>
          <w:t>http://www.fas.org/sgp/bush/eoamend.html</w:t>
        </w:r>
      </w:hyperlink>
      <w:r w:rsidR="00DF74AD" w:rsidRPr="00394918">
        <w:rPr>
          <w:rFonts w:ascii="Times New Roman" w:hAnsi="Times New Roman" w:cs="Times New Roman"/>
          <w:b w:val="0"/>
          <w:sz w:val="24"/>
        </w:rPr>
        <w:t>.</w:t>
      </w:r>
      <w:proofErr w:type="gramEnd"/>
    </w:p>
    <w:p w:rsidR="00FB45C0" w:rsidRPr="00394918" w:rsidRDefault="00FB45C0" w:rsidP="00FB45C0">
      <w:pPr>
        <w:spacing w:after="0" w:line="240" w:lineRule="auto"/>
        <w:outlineLvl w:val="0"/>
        <w:rPr>
          <w:rFonts w:ascii="Times New Roman" w:eastAsia="Times New Roman" w:hAnsi="Times New Roman" w:cs="Times New Roman"/>
          <w:kern w:val="36"/>
          <w:sz w:val="24"/>
          <w:szCs w:val="24"/>
        </w:rPr>
      </w:pPr>
    </w:p>
    <w:p w:rsidR="00EB5822" w:rsidRPr="00B771D9" w:rsidRDefault="00EB5822" w:rsidP="00EB5822">
      <w:pPr>
        <w:pStyle w:val="Heading1"/>
        <w:numPr>
          <w:ilvl w:val="0"/>
          <w:numId w:val="0"/>
        </w:numPr>
        <w:spacing w:before="0" w:after="0"/>
        <w:ind w:left="504" w:hanging="504"/>
        <w:rPr>
          <w:rFonts w:ascii="Times New Roman" w:hAnsi="Times New Roman"/>
          <w:sz w:val="24"/>
          <w:szCs w:val="24"/>
        </w:rPr>
      </w:pPr>
      <w:proofErr w:type="gramStart"/>
      <w:r w:rsidRPr="00B771D9">
        <w:rPr>
          <w:rFonts w:ascii="Times New Roman" w:hAnsi="Times New Roman"/>
          <w:b w:val="0"/>
          <w:color w:val="auto"/>
          <w:sz w:val="24"/>
          <w:szCs w:val="24"/>
        </w:rPr>
        <w:t>Exec.</w:t>
      </w:r>
      <w:proofErr w:type="gramEnd"/>
      <w:r w:rsidRPr="00B771D9">
        <w:rPr>
          <w:rFonts w:ascii="Times New Roman" w:hAnsi="Times New Roman"/>
          <w:b w:val="0"/>
          <w:color w:val="auto"/>
          <w:sz w:val="24"/>
          <w:szCs w:val="24"/>
        </w:rPr>
        <w:t xml:space="preserve"> Order No. 13,526. </w:t>
      </w:r>
      <w:proofErr w:type="gramStart"/>
      <w:r w:rsidRPr="00B771D9">
        <w:rPr>
          <w:rFonts w:ascii="Times New Roman" w:hAnsi="Times New Roman"/>
          <w:b w:val="0"/>
          <w:i/>
          <w:color w:val="auto"/>
          <w:sz w:val="24"/>
          <w:szCs w:val="24"/>
        </w:rPr>
        <w:t>Classified National Security Information</w:t>
      </w:r>
      <w:r w:rsidRPr="00B771D9">
        <w:rPr>
          <w:rFonts w:ascii="Times New Roman" w:hAnsi="Times New Roman"/>
          <w:b w:val="0"/>
          <w:color w:val="auto"/>
          <w:sz w:val="24"/>
          <w:szCs w:val="24"/>
        </w:rPr>
        <w:t>.</w:t>
      </w:r>
      <w:proofErr w:type="gramEnd"/>
      <w:r w:rsidRPr="00B771D9">
        <w:rPr>
          <w:rFonts w:ascii="Times New Roman" w:hAnsi="Times New Roman"/>
          <w:b w:val="0"/>
          <w:color w:val="auto"/>
          <w:sz w:val="24"/>
          <w:szCs w:val="24"/>
        </w:rPr>
        <w:t xml:space="preserve"> 2009.</w:t>
      </w:r>
    </w:p>
    <w:p w:rsidR="00EB5822" w:rsidRPr="00B771D9" w:rsidRDefault="00EB5822" w:rsidP="00EB5822">
      <w:pPr>
        <w:spacing w:after="0" w:line="240" w:lineRule="auto"/>
        <w:outlineLvl w:val="0"/>
        <w:rPr>
          <w:rFonts w:ascii="Times New Roman" w:hAnsi="Times New Roman"/>
          <w:sz w:val="24"/>
          <w:szCs w:val="24"/>
        </w:rPr>
      </w:pPr>
      <w:hyperlink r:id="rId60" w:history="1">
        <w:r w:rsidRPr="00B771D9">
          <w:rPr>
            <w:rStyle w:val="Hyperlink"/>
            <w:rFonts w:ascii="Times New Roman" w:hAnsi="Times New Roman"/>
            <w:kern w:val="36"/>
            <w:sz w:val="24"/>
            <w:szCs w:val="24"/>
          </w:rPr>
          <w:t>http://www.whitehouse.gov/the-press-office/executive-order-classified-national-security-information</w:t>
        </w:r>
      </w:hyperlink>
      <w:r w:rsidRPr="00B771D9">
        <w:rPr>
          <w:rFonts w:ascii="Times New Roman" w:hAnsi="Times New Roman"/>
          <w:sz w:val="24"/>
          <w:szCs w:val="24"/>
        </w:rPr>
        <w:t>.</w:t>
      </w:r>
    </w:p>
    <w:p w:rsidR="008D1327" w:rsidRPr="00394918" w:rsidRDefault="008D1327" w:rsidP="00FB45C0">
      <w:pPr>
        <w:spacing w:after="0" w:line="240" w:lineRule="auto"/>
        <w:outlineLvl w:val="0"/>
        <w:rPr>
          <w:rFonts w:ascii="Times New Roman" w:hAnsi="Times New Roman" w:cs="Times New Roman"/>
          <w:sz w:val="24"/>
          <w:szCs w:val="24"/>
        </w:rPr>
      </w:pPr>
    </w:p>
    <w:p w:rsidR="00EB5822" w:rsidRPr="00B771D9" w:rsidRDefault="00EB5822" w:rsidP="00EB5822">
      <w:pPr>
        <w:spacing w:after="0" w:line="240" w:lineRule="auto"/>
        <w:rPr>
          <w:rFonts w:ascii="Times New Roman" w:hAnsi="Times New Roman"/>
          <w:iCs/>
          <w:sz w:val="24"/>
          <w:szCs w:val="24"/>
        </w:rPr>
      </w:pPr>
      <w:proofErr w:type="gramStart"/>
      <w:r w:rsidRPr="00B771D9">
        <w:rPr>
          <w:rFonts w:ascii="Times New Roman" w:hAnsi="Times New Roman"/>
          <w:sz w:val="24"/>
          <w:szCs w:val="24"/>
        </w:rPr>
        <w:t>Exec.</w:t>
      </w:r>
      <w:proofErr w:type="gramEnd"/>
      <w:r w:rsidRPr="00B771D9">
        <w:rPr>
          <w:rFonts w:ascii="Times New Roman" w:hAnsi="Times New Roman"/>
          <w:sz w:val="24"/>
          <w:szCs w:val="24"/>
        </w:rPr>
        <w:t xml:space="preserve"> Order No. 13,556</w:t>
      </w:r>
      <w:r>
        <w:rPr>
          <w:rFonts w:ascii="Times New Roman" w:hAnsi="Times New Roman"/>
          <w:sz w:val="24"/>
          <w:szCs w:val="24"/>
        </w:rPr>
        <w:t xml:space="preserve">. </w:t>
      </w:r>
      <w:proofErr w:type="gramStart"/>
      <w:r w:rsidRPr="00B771D9">
        <w:rPr>
          <w:rFonts w:ascii="Times New Roman" w:hAnsi="Times New Roman"/>
          <w:bCs/>
          <w:i/>
          <w:kern w:val="36"/>
          <w:sz w:val="24"/>
          <w:szCs w:val="24"/>
        </w:rPr>
        <w:t>Controlled Unclassified Information</w:t>
      </w:r>
      <w:r w:rsidRPr="00B771D9">
        <w:rPr>
          <w:rFonts w:ascii="Times New Roman" w:hAnsi="Times New Roman"/>
          <w:bCs/>
          <w:kern w:val="36"/>
          <w:sz w:val="24"/>
          <w:szCs w:val="24"/>
        </w:rPr>
        <w:t>.</w:t>
      </w:r>
      <w:proofErr w:type="gramEnd"/>
      <w:r w:rsidRPr="00B771D9">
        <w:rPr>
          <w:rFonts w:ascii="Times New Roman" w:hAnsi="Times New Roman"/>
          <w:bCs/>
          <w:kern w:val="36"/>
          <w:sz w:val="24"/>
          <w:szCs w:val="24"/>
        </w:rPr>
        <w:t xml:space="preserve"> </w:t>
      </w:r>
      <w:proofErr w:type="gramStart"/>
      <w:r w:rsidRPr="00B771D9">
        <w:rPr>
          <w:rFonts w:ascii="Times New Roman" w:hAnsi="Times New Roman"/>
          <w:bCs/>
          <w:kern w:val="36"/>
          <w:sz w:val="24"/>
          <w:szCs w:val="24"/>
        </w:rPr>
        <w:t xml:space="preserve">2010.  </w:t>
      </w:r>
      <w:hyperlink r:id="rId61" w:history="1">
        <w:r w:rsidRPr="00B771D9">
          <w:rPr>
            <w:rStyle w:val="Hyperlink"/>
            <w:rFonts w:ascii="Times New Roman" w:hAnsi="Times New Roman"/>
            <w:kern w:val="36"/>
            <w:sz w:val="24"/>
            <w:szCs w:val="24"/>
          </w:rPr>
          <w:t>http://www.whitehouse.gov/the-press-office/2010/11/04/executive-order-controlled-unclassified-information</w:t>
        </w:r>
      </w:hyperlink>
      <w:r w:rsidRPr="00B771D9">
        <w:rPr>
          <w:rFonts w:ascii="Times New Roman" w:hAnsi="Times New Roman"/>
          <w:sz w:val="24"/>
          <w:szCs w:val="24"/>
        </w:rPr>
        <w:t>.</w:t>
      </w:r>
      <w:proofErr w:type="gramEnd"/>
    </w:p>
    <w:p w:rsidR="008D1327" w:rsidRPr="00394918" w:rsidRDefault="008D1327" w:rsidP="001865C9">
      <w:pPr>
        <w:spacing w:after="0"/>
        <w:rPr>
          <w:rFonts w:ascii="Times New Roman" w:hAnsi="Times New Roman" w:cs="Times New Roman"/>
        </w:rPr>
      </w:pPr>
    </w:p>
    <w:p w:rsidR="00EB5822" w:rsidRPr="00B771D9" w:rsidRDefault="00EB5822" w:rsidP="00EB5822">
      <w:pPr>
        <w:spacing w:after="0" w:line="240" w:lineRule="auto"/>
        <w:rPr>
          <w:rFonts w:ascii="Times New Roman" w:hAnsi="Times New Roman"/>
          <w:b/>
          <w:bCs/>
          <w:smallCaps/>
          <w:sz w:val="24"/>
          <w:szCs w:val="24"/>
          <w:u w:val="single"/>
        </w:rPr>
      </w:pPr>
      <w:r w:rsidRPr="00B771D9">
        <w:rPr>
          <w:rFonts w:ascii="Times New Roman" w:hAnsi="Times New Roman"/>
          <w:iCs/>
          <w:sz w:val="24"/>
          <w:szCs w:val="24"/>
        </w:rPr>
        <w:t>Warrick, J. “</w:t>
      </w:r>
      <w:hyperlink r:id="rId62" w:tgtFrame="_blank" w:history="1">
        <w:r w:rsidRPr="00B771D9">
          <w:rPr>
            <w:rStyle w:val="Hyperlink"/>
            <w:rFonts w:ascii="Times New Roman" w:hAnsi="Times New Roman"/>
            <w:color w:val="auto"/>
            <w:sz w:val="24"/>
            <w:szCs w:val="24"/>
            <w:u w:val="none"/>
          </w:rPr>
          <w:t>WikiLeaks Cable Dump Reveals Flaws of State Department's Information-Sharing Tool</w:t>
        </w:r>
      </w:hyperlink>
      <w:r w:rsidRPr="00B771D9">
        <w:rPr>
          <w:rStyle w:val="Hyperlink"/>
          <w:rFonts w:ascii="Times New Roman" w:hAnsi="Times New Roman"/>
          <w:color w:val="auto"/>
          <w:sz w:val="24"/>
          <w:szCs w:val="24"/>
          <w:u w:val="none"/>
        </w:rPr>
        <w:t>.</w:t>
      </w:r>
      <w:r w:rsidRPr="00B771D9">
        <w:rPr>
          <w:rFonts w:ascii="Times New Roman" w:hAnsi="Times New Roman"/>
          <w:sz w:val="24"/>
          <w:szCs w:val="24"/>
        </w:rPr>
        <w:t>”</w:t>
      </w:r>
      <w:r w:rsidRPr="00B771D9">
        <w:rPr>
          <w:rFonts w:ascii="Times New Roman" w:hAnsi="Times New Roman"/>
          <w:b/>
          <w:sz w:val="24"/>
          <w:szCs w:val="24"/>
        </w:rPr>
        <w:t xml:space="preserve"> </w:t>
      </w:r>
      <w:r w:rsidRPr="00B771D9">
        <w:rPr>
          <w:rFonts w:ascii="Times New Roman" w:hAnsi="Times New Roman"/>
          <w:i/>
          <w:sz w:val="24"/>
          <w:szCs w:val="24"/>
        </w:rPr>
        <w:t>Washington Post</w:t>
      </w:r>
      <w:r w:rsidRPr="00B771D9">
        <w:rPr>
          <w:rFonts w:ascii="Times New Roman" w:hAnsi="Times New Roman"/>
          <w:sz w:val="24"/>
          <w:szCs w:val="24"/>
        </w:rPr>
        <w:t>, December 30, 2010. Assessed June 23, 2014</w:t>
      </w:r>
      <w:hyperlink r:id="rId63" w:history="1">
        <w:r w:rsidRPr="00B771D9">
          <w:rPr>
            <w:rStyle w:val="Hyperlink"/>
            <w:rFonts w:ascii="Times New Roman" w:hAnsi="Times New Roman"/>
            <w:sz w:val="24"/>
            <w:szCs w:val="24"/>
          </w:rPr>
          <w:t>http://www.washingtonpost.com/wp-dyn/content/article/2010/12/30/AR2010123004962.html?wprss=rss_technology</w:t>
        </w:r>
      </w:hyperlink>
      <w:r w:rsidRPr="00B771D9">
        <w:rPr>
          <w:rFonts w:ascii="Times New Roman" w:hAnsi="Times New Roman"/>
          <w:sz w:val="24"/>
          <w:szCs w:val="24"/>
        </w:rPr>
        <w:t>.</w:t>
      </w:r>
    </w:p>
    <w:p w:rsidR="009761F3" w:rsidRPr="00394918" w:rsidRDefault="009761F3" w:rsidP="00055295">
      <w:pPr>
        <w:spacing w:after="0" w:line="240" w:lineRule="auto"/>
        <w:rPr>
          <w:rFonts w:ascii="Times New Roman" w:hAnsi="Times New Roman" w:cs="Times New Roman"/>
        </w:rPr>
      </w:pPr>
    </w:p>
    <w:p w:rsidR="007F7860" w:rsidRPr="00394918" w:rsidRDefault="001865C9" w:rsidP="00FB45C0">
      <w:pPr>
        <w:rPr>
          <w:rFonts w:ascii="Times New Roman" w:hAnsi="Times New Roman" w:cs="Times New Roman"/>
          <w:b/>
          <w:sz w:val="20"/>
          <w:szCs w:val="20"/>
        </w:rPr>
      </w:pPr>
      <w:r w:rsidRPr="00394918">
        <w:rPr>
          <w:rFonts w:ascii="Times New Roman" w:hAnsi="Times New Roman" w:cs="Times New Roman"/>
          <w:iCs/>
          <w:sz w:val="20"/>
          <w:szCs w:val="20"/>
        </w:rPr>
        <w:t xml:space="preserve"> </w:t>
      </w:r>
    </w:p>
    <w:p w:rsidR="00BB5F93" w:rsidRPr="00394918" w:rsidRDefault="00BB5F93" w:rsidP="00AB447D">
      <w:pPr>
        <w:rPr>
          <w:rFonts w:ascii="Times New Roman" w:hAnsi="Times New Roman" w:cs="Times New Roman"/>
          <w:b/>
          <w:bCs/>
          <w:smallCaps/>
          <w:sz w:val="24"/>
          <w:szCs w:val="24"/>
          <w:u w:val="single"/>
        </w:rPr>
      </w:pPr>
    </w:p>
    <w:p w:rsidR="008D1327" w:rsidRPr="00394918" w:rsidRDefault="008D1327">
      <w:pPr>
        <w:rPr>
          <w:rFonts w:ascii="Times New Roman" w:hAnsi="Times New Roman" w:cs="Times New Roman"/>
          <w:b/>
          <w:bCs/>
          <w:smallCaps/>
          <w:sz w:val="24"/>
          <w:szCs w:val="24"/>
          <w:u w:val="single"/>
        </w:rPr>
      </w:pPr>
      <w:r w:rsidRPr="00394918">
        <w:rPr>
          <w:rFonts w:ascii="Times New Roman" w:hAnsi="Times New Roman" w:cs="Times New Roman"/>
          <w:b/>
          <w:bCs/>
          <w:smallCaps/>
          <w:sz w:val="24"/>
          <w:szCs w:val="24"/>
          <w:u w:val="single"/>
        </w:rPr>
        <w:br w:type="page"/>
      </w:r>
    </w:p>
    <w:p w:rsidR="00AB447D" w:rsidRPr="00394918" w:rsidRDefault="00AB447D" w:rsidP="00AB447D">
      <w:pPr>
        <w:rPr>
          <w:rFonts w:ascii="Times New Roman" w:hAnsi="Times New Roman" w:cs="Times New Roman"/>
          <w:b/>
          <w:sz w:val="24"/>
          <w:szCs w:val="24"/>
        </w:rPr>
      </w:pPr>
      <w:r w:rsidRPr="00394918">
        <w:rPr>
          <w:rFonts w:ascii="Times New Roman" w:hAnsi="Times New Roman" w:cs="Times New Roman"/>
          <w:b/>
          <w:bCs/>
          <w:smallCaps/>
          <w:sz w:val="24"/>
          <w:szCs w:val="24"/>
          <w:u w:val="single"/>
        </w:rPr>
        <w:lastRenderedPageBreak/>
        <w:t>Lesson 1</w:t>
      </w:r>
      <w:r w:rsidR="007D2476">
        <w:rPr>
          <w:rFonts w:ascii="Times New Roman" w:hAnsi="Times New Roman" w:cs="Times New Roman"/>
          <w:b/>
          <w:bCs/>
          <w:smallCaps/>
          <w:sz w:val="24"/>
          <w:szCs w:val="24"/>
          <w:u w:val="single"/>
        </w:rPr>
        <w:t>1</w:t>
      </w:r>
      <w:r w:rsidRPr="00394918">
        <w:rPr>
          <w:rFonts w:ascii="Times New Roman" w:hAnsi="Times New Roman" w:cs="Times New Roman"/>
          <w:b/>
          <w:bCs/>
          <w:smallCaps/>
          <w:sz w:val="24"/>
          <w:szCs w:val="24"/>
          <w:u w:val="single"/>
        </w:rPr>
        <w:t xml:space="preserve"> </w:t>
      </w:r>
      <w:proofErr w:type="gramStart"/>
      <w:r w:rsidRPr="00394918">
        <w:rPr>
          <w:rFonts w:ascii="Times New Roman" w:hAnsi="Times New Roman" w:cs="Times New Roman"/>
          <w:b/>
          <w:bCs/>
          <w:smallCaps/>
          <w:sz w:val="24"/>
          <w:szCs w:val="24"/>
          <w:u w:val="single"/>
        </w:rPr>
        <w:t>Topic</w:t>
      </w:r>
      <w:proofErr w:type="gramEnd"/>
      <w:r w:rsidRPr="00394918">
        <w:rPr>
          <w:rFonts w:ascii="Times New Roman" w:hAnsi="Times New Roman" w:cs="Times New Roman"/>
          <w:b/>
          <w:bCs/>
          <w:smallCaps/>
          <w:sz w:val="24"/>
          <w:szCs w:val="24"/>
        </w:rPr>
        <w:t xml:space="preserve">: </w:t>
      </w:r>
      <w:r w:rsidRPr="00394918">
        <w:rPr>
          <w:rFonts w:ascii="Times New Roman" w:hAnsi="Times New Roman" w:cs="Times New Roman"/>
          <w:b/>
          <w:bCs/>
          <w:smallCaps/>
          <w:sz w:val="24"/>
          <w:szCs w:val="24"/>
        </w:rPr>
        <w:tab/>
        <w:t>Systems &amp; Tools for Sharing Sensitive and Classified Information</w:t>
      </w:r>
      <w:r w:rsidRPr="00394918">
        <w:rPr>
          <w:rFonts w:ascii="Times New Roman" w:hAnsi="Times New Roman" w:cs="Times New Roman"/>
          <w:b/>
          <w:bCs/>
          <w:smallCaps/>
          <w:sz w:val="24"/>
          <w:szCs w:val="24"/>
        </w:rPr>
        <w:tab/>
        <w:t xml:space="preserve">   </w:t>
      </w: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D23D36" w:rsidRPr="00D23D36" w:rsidRDefault="00D23D36" w:rsidP="00D23D36">
      <w:pPr>
        <w:widowControl w:val="0"/>
        <w:numPr>
          <w:ilvl w:val="0"/>
          <w:numId w:val="102"/>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Evaluate the systems commonly used for sharing SBU\CUI with critical infrastructure owners and operators and State and local homeland security officials, including the following:</w:t>
      </w:r>
    </w:p>
    <w:p w:rsidR="00D23D36" w:rsidRPr="00D23D36" w:rsidRDefault="00D23D36" w:rsidP="00D23D36">
      <w:pPr>
        <w:widowControl w:val="0"/>
        <w:numPr>
          <w:ilvl w:val="1"/>
          <w:numId w:val="102"/>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HSIN-CS</w:t>
      </w:r>
    </w:p>
    <w:p w:rsidR="00D23D36" w:rsidRPr="00D23D36" w:rsidRDefault="00D23D36" w:rsidP="00D23D36">
      <w:pPr>
        <w:widowControl w:val="0"/>
        <w:numPr>
          <w:ilvl w:val="1"/>
          <w:numId w:val="102"/>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US-Computer Emergency Readiness Team (US-CERT) for critical infrastructure owners and operators</w:t>
      </w:r>
    </w:p>
    <w:p w:rsidR="00D23D36" w:rsidRPr="00D23D36" w:rsidRDefault="00D23D36" w:rsidP="00D23D36">
      <w:pPr>
        <w:widowControl w:val="0"/>
        <w:numPr>
          <w:ilvl w:val="1"/>
          <w:numId w:val="102"/>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HSIN –Intel</w:t>
      </w:r>
      <w:r w:rsidRPr="00D23D36">
        <w:rPr>
          <w:rFonts w:ascii="Times New Roman" w:eastAsia="Times New Roman" w:hAnsi="Times New Roman" w:cs="Times New Roman"/>
          <w:color w:val="333333"/>
          <w:sz w:val="24"/>
          <w:szCs w:val="24"/>
          <w:lang w:eastAsia="zh-CN"/>
        </w:rPr>
        <w:t>/</w:t>
      </w:r>
      <w:r w:rsidRPr="00D23D36">
        <w:rPr>
          <w:rFonts w:ascii="Times New Roman" w:eastAsia="Times New Roman" w:hAnsi="Times New Roman" w:cs="Times New Roman"/>
          <w:sz w:val="24"/>
          <w:szCs w:val="24"/>
          <w:lang w:eastAsia="zh-CN"/>
        </w:rPr>
        <w:t>Homeland Security State and Local Intelligence Community of Interest (HS-SLIC) for State and local homeland security officials</w:t>
      </w:r>
    </w:p>
    <w:p w:rsidR="00D23D36" w:rsidRPr="00D23D36" w:rsidRDefault="00D23D36" w:rsidP="00D23D36">
      <w:pPr>
        <w:widowControl w:val="0"/>
        <w:numPr>
          <w:ilvl w:val="0"/>
          <w:numId w:val="102"/>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Identify the two commonly used classified information sharing systems:</w:t>
      </w:r>
    </w:p>
    <w:p w:rsidR="00D23D36" w:rsidRPr="00D23D36" w:rsidRDefault="00D23D36" w:rsidP="00D23D36">
      <w:pPr>
        <w:widowControl w:val="0"/>
        <w:numPr>
          <w:ilvl w:val="0"/>
          <w:numId w:val="103"/>
        </w:numPr>
        <w:overflowPunct w:val="0"/>
        <w:adjustRightInd w:val="0"/>
        <w:spacing w:after="0" w:line="240" w:lineRule="auto"/>
        <w:ind w:left="144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 Homeland Secure Data Network (HSDN)</w:t>
      </w:r>
    </w:p>
    <w:p w:rsidR="00D23D36" w:rsidRPr="00D23D36" w:rsidRDefault="00D23D36" w:rsidP="00D23D36">
      <w:pPr>
        <w:widowControl w:val="0"/>
        <w:numPr>
          <w:ilvl w:val="0"/>
          <w:numId w:val="103"/>
        </w:numPr>
        <w:overflowPunct w:val="0"/>
        <w:adjustRightInd w:val="0"/>
        <w:spacing w:after="0" w:line="240" w:lineRule="auto"/>
        <w:ind w:left="144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 Homeland Top Secret Network (HTSN) (interoperable with JWICS)</w:t>
      </w:r>
    </w:p>
    <w:p w:rsidR="00D23D36" w:rsidRPr="00D23D36" w:rsidRDefault="00D23D36" w:rsidP="00D23D36">
      <w:pPr>
        <w:widowControl w:val="0"/>
        <w:numPr>
          <w:ilvl w:val="0"/>
          <w:numId w:val="104"/>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Explain the steps for private sector partners and DHS contractors to gain and maintain authorized access to any DHS system that stores and transmits SBU or classified information:</w:t>
      </w:r>
    </w:p>
    <w:p w:rsidR="00D23D36" w:rsidRPr="00D23D36" w:rsidRDefault="00D23D36" w:rsidP="00D23D36">
      <w:pPr>
        <w:widowControl w:val="0"/>
        <w:numPr>
          <w:ilvl w:val="0"/>
          <w:numId w:val="105"/>
        </w:numPr>
        <w:overflowPunct w:val="0"/>
        <w:adjustRightInd w:val="0"/>
        <w:spacing w:after="0" w:line="240" w:lineRule="auto"/>
        <w:ind w:left="144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Having a DHS sponsor</w:t>
      </w:r>
    </w:p>
    <w:p w:rsidR="00D23D36" w:rsidRPr="00D23D36" w:rsidRDefault="00D23D36" w:rsidP="00D23D36">
      <w:pPr>
        <w:widowControl w:val="0"/>
        <w:numPr>
          <w:ilvl w:val="0"/>
          <w:numId w:val="105"/>
        </w:numPr>
        <w:overflowPunct w:val="0"/>
        <w:adjustRightInd w:val="0"/>
        <w:spacing w:after="0" w:line="240" w:lineRule="auto"/>
        <w:ind w:left="144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Vetting by the critical infrastructure sector or by DHS as a contractor or partner</w:t>
      </w:r>
    </w:p>
    <w:p w:rsidR="00D23D36" w:rsidRPr="00D23D36" w:rsidRDefault="00D23D36" w:rsidP="00D23D36">
      <w:pPr>
        <w:widowControl w:val="0"/>
        <w:numPr>
          <w:ilvl w:val="0"/>
          <w:numId w:val="105"/>
        </w:numPr>
        <w:overflowPunct w:val="0"/>
        <w:adjustRightInd w:val="0"/>
        <w:spacing w:after="0" w:line="240" w:lineRule="auto"/>
        <w:ind w:left="144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Having the appropriate clearance level and need-to-know</w:t>
      </w:r>
    </w:p>
    <w:p w:rsidR="00D23D36" w:rsidRPr="00D23D36" w:rsidRDefault="00D23D36" w:rsidP="00D23D36">
      <w:pPr>
        <w:widowControl w:val="0"/>
        <w:numPr>
          <w:ilvl w:val="0"/>
          <w:numId w:val="105"/>
        </w:numPr>
        <w:overflowPunct w:val="0"/>
        <w:adjustRightInd w:val="0"/>
        <w:spacing w:after="0" w:line="240" w:lineRule="auto"/>
        <w:ind w:left="144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Having been granted DHS Suitability</w:t>
      </w:r>
    </w:p>
    <w:p w:rsidR="00D23D36" w:rsidRPr="00D23D36" w:rsidRDefault="00D23D36" w:rsidP="00D23D36">
      <w:pPr>
        <w:widowControl w:val="0"/>
        <w:numPr>
          <w:ilvl w:val="0"/>
          <w:numId w:val="105"/>
        </w:numPr>
        <w:overflowPunct w:val="0"/>
        <w:adjustRightInd w:val="0"/>
        <w:spacing w:after="0" w:line="240" w:lineRule="auto"/>
        <w:ind w:left="144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Obtaining a user account on the system</w:t>
      </w:r>
    </w:p>
    <w:p w:rsidR="00D23D36" w:rsidRPr="00D23D36" w:rsidRDefault="00D23D36" w:rsidP="00D23D36">
      <w:pPr>
        <w:widowControl w:val="0"/>
        <w:numPr>
          <w:ilvl w:val="0"/>
          <w:numId w:val="105"/>
        </w:numPr>
        <w:overflowPunct w:val="0"/>
        <w:adjustRightInd w:val="0"/>
        <w:spacing w:after="0" w:line="240" w:lineRule="auto"/>
        <w:ind w:left="144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Passing the annual information security awareness test for the system</w:t>
      </w:r>
    </w:p>
    <w:p w:rsidR="00D23D36" w:rsidRPr="00D23D36" w:rsidRDefault="00D23D36" w:rsidP="00D23D36">
      <w:pPr>
        <w:widowControl w:val="0"/>
        <w:numPr>
          <w:ilvl w:val="0"/>
          <w:numId w:val="104"/>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bCs/>
          <w:sz w:val="24"/>
          <w:szCs w:val="24"/>
          <w:lang w:eastAsia="zh-CN"/>
        </w:rPr>
        <w:t xml:space="preserve">Assess the specific training requirements for accessing CUI/SBU information and </w:t>
      </w:r>
      <w:r w:rsidRPr="00D23D36">
        <w:rPr>
          <w:rFonts w:ascii="Times New Roman" w:eastAsia="Times New Roman" w:hAnsi="Times New Roman" w:cs="Times New Roman"/>
          <w:sz w:val="24"/>
          <w:szCs w:val="24"/>
          <w:lang w:eastAsia="zh-CN"/>
        </w:rPr>
        <w:t xml:space="preserve">the rules and procedures for uploading and downloading information from/to electronic media (e.g., USB drives) from government systems. </w:t>
      </w:r>
    </w:p>
    <w:p w:rsidR="00AB447D" w:rsidRPr="00394918" w:rsidRDefault="00AB447D" w:rsidP="00AB447D">
      <w:pPr>
        <w:widowControl w:val="0"/>
        <w:overflowPunct w:val="0"/>
        <w:adjustRightInd w:val="0"/>
        <w:contextualSpacing/>
        <w:rPr>
          <w:rFonts w:ascii="Times New Roman" w:hAnsi="Times New Roman" w:cs="Times New Roman"/>
          <w:sz w:val="24"/>
          <w:szCs w:val="24"/>
        </w:rPr>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2. Discussion Topics:</w:t>
      </w:r>
    </w:p>
    <w:p w:rsidR="001B0E98" w:rsidRPr="00394918" w:rsidRDefault="00AB447D">
      <w:pPr>
        <w:pStyle w:val="ListParagraph"/>
        <w:widowControl w:val="0"/>
        <w:numPr>
          <w:ilvl w:val="0"/>
          <w:numId w:val="106"/>
        </w:numPr>
        <w:overflowPunct w:val="0"/>
        <w:adjustRightInd w:val="0"/>
        <w:contextualSpacing/>
      </w:pPr>
      <w:r w:rsidRPr="00394918">
        <w:t>Why are there strict rules about uploading any information onto a sensitive or classified system?</w:t>
      </w:r>
    </w:p>
    <w:p w:rsidR="001B0E98" w:rsidRPr="00394918" w:rsidRDefault="00AB447D">
      <w:pPr>
        <w:pStyle w:val="ListParagraph"/>
        <w:widowControl w:val="0"/>
        <w:numPr>
          <w:ilvl w:val="0"/>
          <w:numId w:val="106"/>
        </w:numPr>
        <w:overflowPunct w:val="0"/>
        <w:adjustRightInd w:val="0"/>
        <w:contextualSpacing/>
      </w:pPr>
      <w:r w:rsidRPr="00394918">
        <w:t xml:space="preserve">What is a Sensitive Compartmentalized Information Facility (SCIF)? What use are </w:t>
      </w:r>
      <w:r w:rsidR="00A97536" w:rsidRPr="00394918">
        <w:t>SCIFs</w:t>
      </w:r>
      <w:r w:rsidR="007B2F2C" w:rsidRPr="00394918">
        <w:t xml:space="preserve"> </w:t>
      </w:r>
      <w:r w:rsidRPr="00394918">
        <w:t>in a homeland Security context?</w:t>
      </w:r>
    </w:p>
    <w:p w:rsidR="001B0E98" w:rsidRPr="00394918" w:rsidRDefault="00AB447D">
      <w:pPr>
        <w:pStyle w:val="ListParagraph"/>
        <w:widowControl w:val="0"/>
        <w:numPr>
          <w:ilvl w:val="0"/>
          <w:numId w:val="106"/>
        </w:numPr>
        <w:overflowPunct w:val="0"/>
        <w:adjustRightInd w:val="0"/>
        <w:contextualSpacing/>
      </w:pPr>
      <w:r w:rsidRPr="00394918">
        <w:t xml:space="preserve">What procedures would you expect to be in place for downloading </w:t>
      </w:r>
      <w:r w:rsidR="0091734E" w:rsidRPr="00394918">
        <w:t>For Official Use Only</w:t>
      </w:r>
      <w:r w:rsidRPr="00394918">
        <w:t xml:space="preserve"> </w:t>
      </w:r>
      <w:r w:rsidR="00E15EA6" w:rsidRPr="00394918">
        <w:t>from a SECRET level system to a</w:t>
      </w:r>
      <w:r w:rsidRPr="00394918">
        <w:t xml:space="preserve"> </w:t>
      </w:r>
      <w:r w:rsidR="00117258" w:rsidRPr="00394918">
        <w:t>sensitive but unclassified</w:t>
      </w:r>
      <w:r w:rsidRPr="00394918">
        <w:t xml:space="preserve"> system, or similarly</w:t>
      </w:r>
      <w:r w:rsidR="00181ADE" w:rsidRPr="00394918">
        <w:t>,</w:t>
      </w:r>
      <w:r w:rsidRPr="00394918">
        <w:t xml:space="preserve"> for downloading SECRET information from a TS system to a SECRET system? </w:t>
      </w:r>
    </w:p>
    <w:p w:rsidR="001B0E98" w:rsidRPr="00394918" w:rsidRDefault="00AB447D">
      <w:pPr>
        <w:pStyle w:val="ListParagraph"/>
        <w:widowControl w:val="0"/>
        <w:numPr>
          <w:ilvl w:val="0"/>
          <w:numId w:val="106"/>
        </w:numPr>
        <w:overflowPunct w:val="0"/>
        <w:adjustRightInd w:val="0"/>
        <w:contextualSpacing/>
      </w:pPr>
      <w:r w:rsidRPr="00394918">
        <w:t xml:space="preserve">Do you think it’s possible to securely </w:t>
      </w:r>
      <w:r w:rsidR="00181ADE" w:rsidRPr="00394918">
        <w:t xml:space="preserve">electronically </w:t>
      </w:r>
      <w:r w:rsidRPr="00394918">
        <w:t>connect systems at different classification levels or should they be air-gapped? What are the tradeoffs?</w:t>
      </w:r>
    </w:p>
    <w:p w:rsidR="001B0E98" w:rsidRPr="00394918" w:rsidRDefault="00AB447D">
      <w:pPr>
        <w:pStyle w:val="ListParagraph"/>
        <w:widowControl w:val="0"/>
        <w:numPr>
          <w:ilvl w:val="0"/>
          <w:numId w:val="106"/>
        </w:numPr>
        <w:overflowPunct w:val="0"/>
        <w:adjustRightInd w:val="0"/>
        <w:contextualSpacing/>
      </w:pPr>
      <w:r w:rsidRPr="00394918">
        <w:t>How can an enterprise digital rights management system (</w:t>
      </w:r>
      <w:proofErr w:type="spellStart"/>
      <w:r w:rsidRPr="00394918">
        <w:t>eDRM</w:t>
      </w:r>
      <w:proofErr w:type="spellEnd"/>
      <w:r w:rsidRPr="00394918">
        <w:t xml:space="preserve">) be used to control </w:t>
      </w:r>
      <w:proofErr w:type="gramStart"/>
      <w:r w:rsidRPr="00394918">
        <w:t>who</w:t>
      </w:r>
      <w:proofErr w:type="gramEnd"/>
      <w:r w:rsidRPr="00394918">
        <w:t xml:space="preserve"> can access certain </w:t>
      </w:r>
      <w:r w:rsidR="00117258" w:rsidRPr="00394918">
        <w:t>sensitive but unclassified</w:t>
      </w:r>
      <w:r w:rsidRPr="00394918">
        <w:t xml:space="preserve"> information and what they are permitted to do with it? How can </w:t>
      </w:r>
      <w:r w:rsidR="00A96C66" w:rsidRPr="00394918">
        <w:t>enterprise digital rights management system</w:t>
      </w:r>
      <w:r w:rsidRPr="00394918">
        <w:t xml:space="preserve"> be used to enhance information sharing? </w:t>
      </w:r>
    </w:p>
    <w:p w:rsidR="001B0E98" w:rsidRPr="00394918" w:rsidRDefault="001B0E98">
      <w:pPr>
        <w:pStyle w:val="ListParagraph"/>
        <w:widowControl w:val="0"/>
        <w:overflowPunct w:val="0"/>
        <w:adjustRightInd w:val="0"/>
        <w:contextualSpacing/>
        <w:rPr>
          <w:u w:val="single"/>
        </w:rPr>
      </w:pPr>
    </w:p>
    <w:p w:rsidR="00437B0F" w:rsidRDefault="00437B0F">
      <w:pPr>
        <w:rPr>
          <w:rFonts w:ascii="Times New Roman" w:hAnsi="Times New Roman" w:cs="Times New Roman"/>
          <w:b/>
          <w:sz w:val="24"/>
          <w:szCs w:val="24"/>
        </w:rPr>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lastRenderedPageBreak/>
        <w:t xml:space="preserve">3. Required Reading: </w:t>
      </w:r>
    </w:p>
    <w:p w:rsidR="00437B0F" w:rsidRDefault="00EB5822" w:rsidP="00EB5822">
      <w:pPr>
        <w:spacing w:after="0" w:line="240" w:lineRule="auto"/>
        <w:rPr>
          <w:rFonts w:ascii="Times New Roman" w:hAnsi="Times New Roman"/>
          <w:sz w:val="24"/>
          <w:szCs w:val="24"/>
        </w:rPr>
      </w:pPr>
      <w:r w:rsidRPr="00B771D9">
        <w:rPr>
          <w:rFonts w:ascii="Times New Roman" w:hAnsi="Times New Roman"/>
          <w:sz w:val="24"/>
          <w:szCs w:val="24"/>
        </w:rPr>
        <w:t xml:space="preserve">U.S. Department of Homeland Security, Office of the Inspector General. </w:t>
      </w:r>
      <w:proofErr w:type="gramStart"/>
      <w:r w:rsidRPr="00B771D9">
        <w:rPr>
          <w:rFonts w:ascii="Times New Roman" w:hAnsi="Times New Roman"/>
          <w:i/>
          <w:sz w:val="24"/>
          <w:szCs w:val="24"/>
        </w:rPr>
        <w:t>DHS’ Efforts to Improve the Homeland Security Information Network</w:t>
      </w:r>
      <w:r w:rsidRPr="00B771D9">
        <w:rPr>
          <w:rFonts w:ascii="Times New Roman" w:hAnsi="Times New Roman"/>
          <w:sz w:val="24"/>
          <w:szCs w:val="24"/>
        </w:rPr>
        <w:t>.</w:t>
      </w:r>
      <w:proofErr w:type="gramEnd"/>
      <w:r w:rsidRPr="00B771D9">
        <w:rPr>
          <w:rFonts w:ascii="Times New Roman" w:hAnsi="Times New Roman"/>
          <w:i/>
          <w:sz w:val="24"/>
          <w:szCs w:val="24"/>
        </w:rPr>
        <w:t xml:space="preserve"> </w:t>
      </w:r>
      <w:r w:rsidRPr="00B771D9">
        <w:rPr>
          <w:rFonts w:ascii="Times New Roman" w:hAnsi="Times New Roman"/>
          <w:sz w:val="24"/>
          <w:szCs w:val="24"/>
        </w:rPr>
        <w:t xml:space="preserve">2008. </w:t>
      </w:r>
    </w:p>
    <w:p w:rsidR="00EB5822" w:rsidRDefault="00EB5822" w:rsidP="00EB5822">
      <w:pPr>
        <w:spacing w:after="0" w:line="240" w:lineRule="auto"/>
        <w:rPr>
          <w:rFonts w:ascii="Times New Roman" w:hAnsi="Times New Roman"/>
          <w:sz w:val="24"/>
          <w:szCs w:val="24"/>
        </w:rPr>
      </w:pPr>
      <w:hyperlink r:id="rId64" w:history="1">
        <w:r w:rsidRPr="00B771D9">
          <w:rPr>
            <w:rStyle w:val="Hyperlink"/>
            <w:rFonts w:ascii="Times New Roman" w:hAnsi="Times New Roman"/>
            <w:sz w:val="24"/>
            <w:szCs w:val="24"/>
          </w:rPr>
          <w:t>http://www.oig.dhs.gov/assets/Mgmt/OIG_09-07_Oct08.pdf</w:t>
        </w:r>
      </w:hyperlink>
      <w:r w:rsidRPr="00B771D9">
        <w:rPr>
          <w:rFonts w:ascii="Times New Roman" w:hAnsi="Times New Roman"/>
          <w:sz w:val="24"/>
          <w:szCs w:val="24"/>
        </w:rPr>
        <w:t>.</w:t>
      </w:r>
    </w:p>
    <w:p w:rsidR="00437B0F" w:rsidRPr="00B771D9" w:rsidRDefault="00437B0F" w:rsidP="00EB5822">
      <w:pPr>
        <w:spacing w:after="0" w:line="240" w:lineRule="auto"/>
        <w:rPr>
          <w:rFonts w:ascii="Times New Roman" w:hAnsi="Times New Roman"/>
          <w:sz w:val="24"/>
          <w:szCs w:val="24"/>
        </w:rPr>
      </w:pPr>
    </w:p>
    <w:p w:rsidR="00EB5822" w:rsidRDefault="00EB5822" w:rsidP="00EB5822">
      <w:pPr>
        <w:widowControl w:val="0"/>
        <w:overflowPunct w:val="0"/>
        <w:adjustRightInd w:val="0"/>
        <w:spacing w:line="240" w:lineRule="auto"/>
        <w:contextualSpacing/>
        <w:rPr>
          <w:rFonts w:ascii="Times New Roman" w:hAnsi="Times New Roman"/>
          <w:sz w:val="24"/>
          <w:szCs w:val="24"/>
        </w:rPr>
      </w:pPr>
      <w:r w:rsidRPr="00B771D9">
        <w:rPr>
          <w:rFonts w:ascii="Times New Roman" w:hAnsi="Times New Roman"/>
          <w:sz w:val="24"/>
          <w:szCs w:val="24"/>
        </w:rPr>
        <w:t xml:space="preserve">U.S. Department of Homeland Security, </w:t>
      </w:r>
      <w:r w:rsidRPr="00B771D9">
        <w:rPr>
          <w:rFonts w:ascii="Times New Roman" w:hAnsi="Times New Roman"/>
          <w:bCs/>
          <w:i/>
          <w:kern w:val="36"/>
          <w:sz w:val="24"/>
          <w:szCs w:val="24"/>
        </w:rPr>
        <w:t>About the Homeland Security Information Network</w:t>
      </w:r>
      <w:r w:rsidRPr="00B771D9">
        <w:rPr>
          <w:rFonts w:ascii="Times New Roman" w:hAnsi="Times New Roman"/>
          <w:bCs/>
          <w:kern w:val="36"/>
          <w:sz w:val="24"/>
          <w:szCs w:val="24"/>
        </w:rPr>
        <w:t>, (</w:t>
      </w:r>
      <w:r w:rsidRPr="00B771D9">
        <w:rPr>
          <w:rFonts w:ascii="Times New Roman" w:hAnsi="Times New Roman"/>
          <w:sz w:val="24"/>
          <w:szCs w:val="24"/>
        </w:rPr>
        <w:t xml:space="preserve">2010), </w:t>
      </w:r>
      <w:hyperlink r:id="rId65" w:history="1">
        <w:r w:rsidRPr="00B771D9">
          <w:rPr>
            <w:rStyle w:val="Hyperlink"/>
            <w:rFonts w:ascii="Times New Roman" w:hAnsi="Times New Roman"/>
            <w:kern w:val="36"/>
            <w:sz w:val="24"/>
            <w:szCs w:val="24"/>
          </w:rPr>
          <w:t>http://www.dhs.gov/files/programs/gc_1156888108137.shtm</w:t>
        </w:r>
      </w:hyperlink>
      <w:r w:rsidRPr="00B771D9">
        <w:rPr>
          <w:rFonts w:ascii="Times New Roman" w:hAnsi="Times New Roman"/>
          <w:sz w:val="24"/>
          <w:szCs w:val="24"/>
        </w:rPr>
        <w:t>.</w:t>
      </w:r>
    </w:p>
    <w:p w:rsidR="00437B0F" w:rsidRPr="00B771D9" w:rsidRDefault="00437B0F" w:rsidP="00EB5822">
      <w:pPr>
        <w:widowControl w:val="0"/>
        <w:overflowPunct w:val="0"/>
        <w:adjustRightInd w:val="0"/>
        <w:spacing w:line="240" w:lineRule="auto"/>
        <w:contextualSpacing/>
        <w:rPr>
          <w:rFonts w:ascii="Times New Roman" w:hAnsi="Times New Roman"/>
          <w:sz w:val="24"/>
          <w:szCs w:val="24"/>
        </w:rPr>
      </w:pPr>
    </w:p>
    <w:p w:rsidR="00EB5822" w:rsidRDefault="00EB5822" w:rsidP="00EB5822">
      <w:pPr>
        <w:widowControl w:val="0"/>
        <w:overflowPunct w:val="0"/>
        <w:adjustRightInd w:val="0"/>
        <w:spacing w:line="240" w:lineRule="auto"/>
        <w:contextualSpacing/>
        <w:rPr>
          <w:rFonts w:ascii="Times New Roman" w:hAnsi="Times New Roman"/>
          <w:sz w:val="24"/>
          <w:szCs w:val="24"/>
        </w:rPr>
      </w:pPr>
      <w:proofErr w:type="gramStart"/>
      <w:r w:rsidRPr="00B771D9">
        <w:rPr>
          <w:rFonts w:ascii="Times New Roman" w:hAnsi="Times New Roman"/>
          <w:sz w:val="24"/>
          <w:szCs w:val="24"/>
        </w:rPr>
        <w:t>U.S. Department of Homeland Security.</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Homeland Security State &amp; Local Intelligence Community of Interest (HS SLIC).</w:t>
      </w:r>
      <w:proofErr w:type="gramEnd"/>
      <w:r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2010. </w:t>
      </w:r>
      <w:hyperlink r:id="rId66" w:history="1">
        <w:r w:rsidRPr="00B771D9">
          <w:rPr>
            <w:rStyle w:val="Hyperlink"/>
            <w:rFonts w:ascii="Times New Roman" w:hAnsi="Times New Roman"/>
            <w:kern w:val="36"/>
            <w:sz w:val="24"/>
            <w:szCs w:val="24"/>
          </w:rPr>
          <w:t>http://www.dhs.gov/files/programs/gc_1233582654947.shtm</w:t>
        </w:r>
      </w:hyperlink>
      <w:r w:rsidRPr="00B771D9">
        <w:rPr>
          <w:rFonts w:ascii="Times New Roman" w:hAnsi="Times New Roman"/>
          <w:sz w:val="24"/>
          <w:szCs w:val="24"/>
        </w:rPr>
        <w:t>.</w:t>
      </w:r>
      <w:proofErr w:type="gramEnd"/>
    </w:p>
    <w:p w:rsidR="00437B0F" w:rsidRPr="00B771D9" w:rsidRDefault="00437B0F" w:rsidP="00EB5822">
      <w:pPr>
        <w:widowControl w:val="0"/>
        <w:overflowPunct w:val="0"/>
        <w:adjustRightInd w:val="0"/>
        <w:spacing w:line="240" w:lineRule="auto"/>
        <w:contextualSpacing/>
        <w:rPr>
          <w:rFonts w:ascii="Times New Roman" w:hAnsi="Times New Roman"/>
          <w:sz w:val="24"/>
          <w:szCs w:val="24"/>
        </w:rPr>
      </w:pPr>
    </w:p>
    <w:p w:rsidR="00EB5822" w:rsidRPr="00B771D9" w:rsidRDefault="00EB5822" w:rsidP="00EB5822">
      <w:pPr>
        <w:widowControl w:val="0"/>
        <w:overflowPunct w:val="0"/>
        <w:adjustRightInd w:val="0"/>
        <w:spacing w:line="240" w:lineRule="auto"/>
        <w:contextualSpacing/>
        <w:rPr>
          <w:rFonts w:ascii="Times New Roman" w:hAnsi="Times New Roman"/>
          <w:i/>
          <w:iCs/>
          <w:sz w:val="24"/>
          <w:szCs w:val="24"/>
        </w:rPr>
      </w:pPr>
      <w:r w:rsidRPr="00B771D9">
        <w:rPr>
          <w:rFonts w:ascii="Times New Roman" w:hAnsi="Times New Roman"/>
          <w:sz w:val="24"/>
          <w:szCs w:val="24"/>
        </w:rPr>
        <w:t xml:space="preserve">U.S. Government Accountability Office GAO-09-40, </w:t>
      </w:r>
      <w:r w:rsidRPr="00B771D9">
        <w:rPr>
          <w:rFonts w:ascii="Times New Roman" w:hAnsi="Times New Roman"/>
          <w:i/>
          <w:iCs/>
          <w:sz w:val="24"/>
          <w:szCs w:val="24"/>
        </w:rPr>
        <w:t>Information Technology: Management</w:t>
      </w:r>
    </w:p>
    <w:p w:rsidR="00EB5822" w:rsidRPr="00B771D9" w:rsidRDefault="00EB5822" w:rsidP="00EB5822">
      <w:pPr>
        <w:autoSpaceDE w:val="0"/>
        <w:autoSpaceDN w:val="0"/>
        <w:adjustRightInd w:val="0"/>
        <w:spacing w:after="0" w:line="240" w:lineRule="auto"/>
        <w:rPr>
          <w:rFonts w:ascii="Times New Roman" w:hAnsi="Times New Roman"/>
          <w:sz w:val="24"/>
          <w:szCs w:val="24"/>
        </w:rPr>
      </w:pPr>
      <w:r w:rsidRPr="00B771D9">
        <w:rPr>
          <w:rFonts w:ascii="Times New Roman" w:hAnsi="Times New Roman"/>
          <w:i/>
          <w:iCs/>
          <w:sz w:val="24"/>
          <w:szCs w:val="24"/>
        </w:rPr>
        <w:t xml:space="preserve">Improvements </w:t>
      </w:r>
      <w:proofErr w:type="gramStart"/>
      <w:r w:rsidRPr="00B771D9">
        <w:rPr>
          <w:rFonts w:ascii="Times New Roman" w:hAnsi="Times New Roman"/>
          <w:i/>
          <w:iCs/>
          <w:sz w:val="24"/>
          <w:szCs w:val="24"/>
        </w:rPr>
        <w:t>Needed</w:t>
      </w:r>
      <w:proofErr w:type="gramEnd"/>
      <w:r w:rsidRPr="00B771D9">
        <w:rPr>
          <w:rFonts w:ascii="Times New Roman" w:hAnsi="Times New Roman"/>
          <w:i/>
          <w:iCs/>
          <w:sz w:val="24"/>
          <w:szCs w:val="24"/>
        </w:rPr>
        <w:t xml:space="preserve"> on the Department of Homeland Security’s Next Generation Information Sharing System</w:t>
      </w:r>
      <w:r w:rsidRPr="00B771D9">
        <w:rPr>
          <w:rFonts w:ascii="Times New Roman" w:hAnsi="Times New Roman"/>
          <w:iCs/>
          <w:sz w:val="24"/>
          <w:szCs w:val="24"/>
        </w:rPr>
        <w:t>,</w:t>
      </w:r>
      <w:r w:rsidRPr="00B771D9">
        <w:rPr>
          <w:rFonts w:ascii="Times New Roman" w:hAnsi="Times New Roman"/>
          <w:sz w:val="24"/>
          <w:szCs w:val="24"/>
        </w:rPr>
        <w:t xml:space="preserve"> (2008), </w:t>
      </w:r>
      <w:hyperlink r:id="rId67" w:history="1">
        <w:r w:rsidRPr="00B771D9">
          <w:rPr>
            <w:rStyle w:val="Hyperlink"/>
            <w:rFonts w:ascii="Times New Roman" w:hAnsi="Times New Roman"/>
            <w:sz w:val="24"/>
            <w:szCs w:val="24"/>
          </w:rPr>
          <w:t>http://www.gao.gov/new.items/d0940.pdf</w:t>
        </w:r>
      </w:hyperlink>
      <w:r w:rsidRPr="00B771D9">
        <w:rPr>
          <w:rFonts w:ascii="Times New Roman" w:hAnsi="Times New Roman"/>
          <w:sz w:val="24"/>
          <w:szCs w:val="24"/>
        </w:rPr>
        <w:t>.</w:t>
      </w:r>
    </w:p>
    <w:p w:rsidR="00A45299" w:rsidRPr="00394918" w:rsidRDefault="00A45299" w:rsidP="00AB447D">
      <w:pPr>
        <w:autoSpaceDE w:val="0"/>
        <w:autoSpaceDN w:val="0"/>
        <w:adjustRightInd w:val="0"/>
        <w:spacing w:after="0" w:line="240" w:lineRule="auto"/>
        <w:rPr>
          <w:rFonts w:ascii="Times New Roman" w:hAnsi="Times New Roman" w:cs="Times New Roman"/>
          <w:sz w:val="24"/>
          <w:szCs w:val="24"/>
        </w:rPr>
      </w:pPr>
    </w:p>
    <w:p w:rsidR="00EB5822" w:rsidRPr="00B771D9" w:rsidRDefault="00EB5822" w:rsidP="00EB5822">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U.S. Department of Homeland Security, U.S. Computer Emergency Readiness Team.</w:t>
      </w:r>
      <w:proofErr w:type="gramEnd"/>
      <w:r w:rsidRPr="00B771D9">
        <w:rPr>
          <w:rFonts w:ascii="Times New Roman" w:hAnsi="Times New Roman"/>
          <w:sz w:val="24"/>
          <w:szCs w:val="24"/>
        </w:rPr>
        <w:t xml:space="preserve">  </w:t>
      </w:r>
      <w:r w:rsidRPr="00B771D9">
        <w:rPr>
          <w:rFonts w:ascii="Times New Roman" w:hAnsi="Times New Roman"/>
          <w:i/>
          <w:sz w:val="24"/>
          <w:szCs w:val="24"/>
        </w:rPr>
        <w:t>Welcome to US-CERT</w:t>
      </w:r>
      <w:r w:rsidRPr="00B771D9">
        <w:rPr>
          <w:rFonts w:ascii="Times New Roman" w:hAnsi="Times New Roman"/>
          <w:sz w:val="24"/>
          <w:szCs w:val="24"/>
        </w:rPr>
        <w:t xml:space="preserve">. 2010. </w:t>
      </w:r>
      <w:hyperlink r:id="rId68" w:history="1">
        <w:r w:rsidRPr="00B771D9">
          <w:rPr>
            <w:rStyle w:val="Hyperlink"/>
            <w:rFonts w:ascii="Times New Roman" w:hAnsi="Times New Roman"/>
            <w:sz w:val="24"/>
            <w:szCs w:val="24"/>
          </w:rPr>
          <w:t>http://www.us-cert.gov/</w:t>
        </w:r>
      </w:hyperlink>
      <w:r w:rsidRPr="00B771D9">
        <w:rPr>
          <w:rFonts w:ascii="Times New Roman" w:hAnsi="Times New Roman"/>
          <w:sz w:val="24"/>
          <w:szCs w:val="24"/>
        </w:rPr>
        <w:t>.</w:t>
      </w:r>
    </w:p>
    <w:p w:rsidR="00B00F09" w:rsidRPr="00394918" w:rsidRDefault="00B00F09" w:rsidP="00512A24">
      <w:pPr>
        <w:rPr>
          <w:rFonts w:ascii="Times New Roman" w:hAnsi="Times New Roman" w:cs="Times New Roman"/>
          <w:b/>
          <w:bCs/>
          <w:smallCaps/>
          <w:sz w:val="24"/>
          <w:szCs w:val="24"/>
          <w:u w:val="single"/>
        </w:rPr>
      </w:pPr>
    </w:p>
    <w:p w:rsidR="00B00F09" w:rsidRPr="00394918" w:rsidRDefault="00B00F09" w:rsidP="00512A24">
      <w:pPr>
        <w:rPr>
          <w:rFonts w:ascii="Times New Roman" w:hAnsi="Times New Roman" w:cs="Times New Roman"/>
          <w:b/>
          <w:bCs/>
          <w:smallCaps/>
          <w:sz w:val="24"/>
          <w:szCs w:val="24"/>
          <w:u w:val="single"/>
        </w:rPr>
      </w:pPr>
    </w:p>
    <w:p w:rsidR="008E1F71" w:rsidRPr="00394918" w:rsidRDefault="008E1F71">
      <w:pPr>
        <w:rPr>
          <w:rFonts w:ascii="Times New Roman" w:hAnsi="Times New Roman" w:cs="Times New Roman"/>
          <w:b/>
          <w:bCs/>
          <w:smallCaps/>
          <w:sz w:val="24"/>
          <w:szCs w:val="24"/>
          <w:u w:val="single"/>
        </w:rPr>
      </w:pPr>
      <w:r w:rsidRPr="00394918">
        <w:rPr>
          <w:rFonts w:ascii="Times New Roman" w:hAnsi="Times New Roman" w:cs="Times New Roman"/>
          <w:b/>
          <w:bCs/>
          <w:smallCaps/>
          <w:sz w:val="24"/>
          <w:szCs w:val="24"/>
          <w:u w:val="single"/>
        </w:rPr>
        <w:br w:type="page"/>
      </w:r>
    </w:p>
    <w:p w:rsidR="00512A24" w:rsidRPr="00394918" w:rsidRDefault="00512A24" w:rsidP="00512A24">
      <w:pPr>
        <w:rPr>
          <w:rFonts w:ascii="Times New Roman" w:hAnsi="Times New Roman" w:cs="Times New Roman"/>
          <w:b/>
          <w:sz w:val="24"/>
          <w:szCs w:val="24"/>
        </w:rPr>
      </w:pPr>
      <w:r w:rsidRPr="00394918">
        <w:rPr>
          <w:rFonts w:ascii="Times New Roman" w:hAnsi="Times New Roman" w:cs="Times New Roman"/>
          <w:b/>
          <w:bCs/>
          <w:smallCaps/>
          <w:sz w:val="24"/>
          <w:szCs w:val="24"/>
          <w:u w:val="single"/>
        </w:rPr>
        <w:lastRenderedPageBreak/>
        <w:t>Lesson 1</w:t>
      </w:r>
      <w:r w:rsidR="007D2476">
        <w:rPr>
          <w:rFonts w:ascii="Times New Roman" w:hAnsi="Times New Roman" w:cs="Times New Roman"/>
          <w:b/>
          <w:bCs/>
          <w:smallCaps/>
          <w:sz w:val="24"/>
          <w:szCs w:val="24"/>
          <w:u w:val="single"/>
        </w:rPr>
        <w:t>2</w:t>
      </w:r>
      <w:r w:rsidRPr="00394918">
        <w:rPr>
          <w:rFonts w:ascii="Times New Roman" w:hAnsi="Times New Roman" w:cs="Times New Roman"/>
          <w:b/>
          <w:bCs/>
          <w:smallCaps/>
          <w:sz w:val="24"/>
          <w:szCs w:val="24"/>
          <w:u w:val="single"/>
        </w:rPr>
        <w:t xml:space="preserve"> </w:t>
      </w:r>
      <w:proofErr w:type="gramStart"/>
      <w:r w:rsidRPr="00394918">
        <w:rPr>
          <w:rFonts w:ascii="Times New Roman" w:hAnsi="Times New Roman" w:cs="Times New Roman"/>
          <w:b/>
          <w:bCs/>
          <w:smallCaps/>
          <w:sz w:val="24"/>
          <w:szCs w:val="24"/>
          <w:u w:val="single"/>
        </w:rPr>
        <w:t>Topic</w:t>
      </w:r>
      <w:proofErr w:type="gramEnd"/>
      <w:r w:rsidRPr="00394918">
        <w:rPr>
          <w:rFonts w:ascii="Times New Roman" w:hAnsi="Times New Roman" w:cs="Times New Roman"/>
          <w:b/>
          <w:bCs/>
          <w:smallCaps/>
          <w:sz w:val="24"/>
          <w:szCs w:val="24"/>
        </w:rPr>
        <w:t xml:space="preserve">: </w:t>
      </w:r>
      <w:r w:rsidRPr="00394918">
        <w:rPr>
          <w:rFonts w:ascii="Times New Roman" w:hAnsi="Times New Roman" w:cs="Times New Roman"/>
          <w:b/>
          <w:bCs/>
          <w:smallCaps/>
          <w:sz w:val="24"/>
          <w:szCs w:val="24"/>
        </w:rPr>
        <w:tab/>
        <w:t xml:space="preserve">Standard Operating Procedures </w:t>
      </w:r>
      <w:r w:rsidR="000742F5" w:rsidRPr="00394918">
        <w:rPr>
          <w:rFonts w:ascii="Times New Roman" w:hAnsi="Times New Roman" w:cs="Times New Roman"/>
          <w:b/>
          <w:bCs/>
          <w:smallCaps/>
          <w:sz w:val="24"/>
          <w:szCs w:val="24"/>
        </w:rPr>
        <w:t xml:space="preserve">(SOPs) </w:t>
      </w:r>
      <w:r w:rsidRPr="00394918">
        <w:rPr>
          <w:rFonts w:ascii="Times New Roman" w:hAnsi="Times New Roman" w:cs="Times New Roman"/>
          <w:b/>
          <w:bCs/>
          <w:smallCaps/>
          <w:sz w:val="24"/>
          <w:szCs w:val="24"/>
        </w:rPr>
        <w:t xml:space="preserve">for </w:t>
      </w:r>
      <w:r w:rsidR="004D5DD3" w:rsidRPr="00394918">
        <w:rPr>
          <w:rFonts w:ascii="Times New Roman" w:hAnsi="Times New Roman" w:cs="Times New Roman"/>
          <w:b/>
          <w:bCs/>
          <w:smallCaps/>
          <w:sz w:val="24"/>
          <w:szCs w:val="24"/>
        </w:rPr>
        <w:t>Maintaining</w:t>
      </w:r>
      <w:r w:rsidRPr="00394918">
        <w:rPr>
          <w:rFonts w:ascii="Times New Roman" w:hAnsi="Times New Roman" w:cs="Times New Roman"/>
          <w:b/>
          <w:bCs/>
          <w:smallCaps/>
          <w:sz w:val="24"/>
          <w:szCs w:val="24"/>
        </w:rPr>
        <w:t xml:space="preserve"> </w:t>
      </w:r>
      <w:r w:rsidR="008E6F44" w:rsidRPr="00394918">
        <w:rPr>
          <w:rFonts w:ascii="Times New Roman" w:hAnsi="Times New Roman" w:cs="Times New Roman"/>
          <w:b/>
          <w:bCs/>
          <w:smallCaps/>
          <w:sz w:val="24"/>
          <w:szCs w:val="24"/>
        </w:rPr>
        <w:t>Critical I</w:t>
      </w:r>
      <w:r w:rsidR="00070828" w:rsidRPr="00394918">
        <w:rPr>
          <w:rFonts w:ascii="Times New Roman" w:hAnsi="Times New Roman" w:cs="Times New Roman"/>
          <w:b/>
          <w:bCs/>
          <w:smallCaps/>
          <w:sz w:val="24"/>
          <w:szCs w:val="24"/>
        </w:rPr>
        <w:t xml:space="preserve">nfrastructure </w:t>
      </w:r>
      <w:r w:rsidRPr="00394918">
        <w:rPr>
          <w:rFonts w:ascii="Times New Roman" w:hAnsi="Times New Roman" w:cs="Times New Roman"/>
          <w:b/>
          <w:bCs/>
          <w:smallCaps/>
          <w:sz w:val="24"/>
          <w:szCs w:val="24"/>
        </w:rPr>
        <w:t>Information Sharing Portals</w:t>
      </w:r>
      <w:r w:rsidRPr="00394918">
        <w:rPr>
          <w:rFonts w:ascii="Times New Roman" w:hAnsi="Times New Roman" w:cs="Times New Roman"/>
          <w:b/>
          <w:bCs/>
          <w:smallCaps/>
          <w:sz w:val="24"/>
          <w:szCs w:val="24"/>
        </w:rPr>
        <w:tab/>
      </w:r>
      <w:r w:rsidRPr="00394918">
        <w:rPr>
          <w:rFonts w:ascii="Times New Roman" w:hAnsi="Times New Roman" w:cs="Times New Roman"/>
          <w:b/>
          <w:bCs/>
          <w:smallCaps/>
          <w:sz w:val="24"/>
          <w:szCs w:val="24"/>
        </w:rPr>
        <w:tab/>
      </w:r>
      <w:r w:rsidRPr="00394918">
        <w:rPr>
          <w:rFonts w:ascii="Times New Roman" w:hAnsi="Times New Roman" w:cs="Times New Roman"/>
          <w:b/>
          <w:bCs/>
          <w:smallCaps/>
          <w:sz w:val="24"/>
          <w:szCs w:val="24"/>
        </w:rPr>
        <w:tab/>
        <w:t xml:space="preserve"> </w:t>
      </w: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D23D36" w:rsidRPr="00D23D36" w:rsidRDefault="00D23D36" w:rsidP="00D23D36">
      <w:pPr>
        <w:widowControl w:val="0"/>
        <w:numPr>
          <w:ilvl w:val="0"/>
          <w:numId w:val="108"/>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Explain and evaluate the basic building blocks that comprise an effective Standard Operating Procedure (SOP) for a Critical Infrastructure Information Sharing Portal or Network such as HISN-CS or others as adopted by the critical infrastructure sectors:</w:t>
      </w:r>
    </w:p>
    <w:p w:rsidR="00D23D36" w:rsidRPr="00D23D36" w:rsidRDefault="00D23D36" w:rsidP="00D23D36">
      <w:pPr>
        <w:widowControl w:val="0"/>
        <w:numPr>
          <w:ilvl w:val="0"/>
          <w:numId w:val="109"/>
        </w:numPr>
        <w:overflowPunct w:val="0"/>
        <w:adjustRightInd w:val="0"/>
        <w:spacing w:after="0" w:line="240" w:lineRule="auto"/>
        <w:ind w:left="162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 Nominating, Vetting, and Validation</w:t>
      </w:r>
    </w:p>
    <w:p w:rsidR="00D23D36" w:rsidRPr="00D23D36" w:rsidRDefault="00D23D36" w:rsidP="00D23D36">
      <w:pPr>
        <w:widowControl w:val="0"/>
        <w:numPr>
          <w:ilvl w:val="0"/>
          <w:numId w:val="109"/>
        </w:numPr>
        <w:overflowPunct w:val="0"/>
        <w:adjustRightInd w:val="0"/>
        <w:spacing w:after="0" w:line="240" w:lineRule="auto"/>
        <w:ind w:left="162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 Data Management Process</w:t>
      </w:r>
    </w:p>
    <w:p w:rsidR="00D23D36" w:rsidRPr="00D23D36" w:rsidRDefault="00D23D36" w:rsidP="00D23D36">
      <w:pPr>
        <w:widowControl w:val="0"/>
        <w:numPr>
          <w:ilvl w:val="0"/>
          <w:numId w:val="109"/>
        </w:numPr>
        <w:overflowPunct w:val="0"/>
        <w:adjustRightInd w:val="0"/>
        <w:spacing w:after="0" w:line="240" w:lineRule="auto"/>
        <w:ind w:left="162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 Routine Communication</w:t>
      </w:r>
    </w:p>
    <w:p w:rsidR="00D23D36" w:rsidRPr="00D23D36" w:rsidRDefault="00D23D36" w:rsidP="00D23D36">
      <w:pPr>
        <w:widowControl w:val="0"/>
        <w:numPr>
          <w:ilvl w:val="0"/>
          <w:numId w:val="109"/>
        </w:numPr>
        <w:overflowPunct w:val="0"/>
        <w:adjustRightInd w:val="0"/>
        <w:spacing w:after="0" w:line="240" w:lineRule="auto"/>
        <w:ind w:left="162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 Incident Communication</w:t>
      </w:r>
    </w:p>
    <w:p w:rsidR="00D23D36" w:rsidRPr="00D23D36" w:rsidRDefault="00D23D36" w:rsidP="00D23D36">
      <w:pPr>
        <w:widowControl w:val="0"/>
        <w:numPr>
          <w:ilvl w:val="0"/>
          <w:numId w:val="109"/>
        </w:numPr>
        <w:overflowPunct w:val="0"/>
        <w:adjustRightInd w:val="0"/>
        <w:spacing w:after="0" w:line="240" w:lineRule="auto"/>
        <w:ind w:left="162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 Alerts, Warnings, and Notifications</w:t>
      </w:r>
    </w:p>
    <w:p w:rsidR="00D23D36" w:rsidRPr="00D23D36" w:rsidRDefault="00D23D36" w:rsidP="00D23D36">
      <w:pPr>
        <w:widowControl w:val="0"/>
        <w:numPr>
          <w:ilvl w:val="0"/>
          <w:numId w:val="109"/>
        </w:numPr>
        <w:overflowPunct w:val="0"/>
        <w:adjustRightInd w:val="0"/>
        <w:spacing w:after="0" w:line="240" w:lineRule="auto"/>
        <w:ind w:left="162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 Suspicious Activity Reporting</w:t>
      </w:r>
    </w:p>
    <w:p w:rsidR="00D23D36" w:rsidRPr="00D23D36" w:rsidRDefault="00D23D36" w:rsidP="00D23D36">
      <w:pPr>
        <w:widowControl w:val="0"/>
        <w:numPr>
          <w:ilvl w:val="0"/>
          <w:numId w:val="110"/>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Assess how the various sectors tailor the basic building blocks above to meet sector needs.</w:t>
      </w:r>
    </w:p>
    <w:p w:rsidR="001865C9" w:rsidRPr="00394918" w:rsidRDefault="001865C9" w:rsidP="001865C9">
      <w:pPr>
        <w:pStyle w:val="ListParagraph"/>
        <w:widowControl w:val="0"/>
        <w:overflowPunct w:val="0"/>
        <w:adjustRightInd w:val="0"/>
        <w:ind w:left="1080"/>
        <w:contextualSpacing/>
      </w:pPr>
    </w:p>
    <w:p w:rsidR="00512A24" w:rsidRPr="00394918" w:rsidRDefault="00DF74AD" w:rsidP="00512A24">
      <w:pPr>
        <w:rPr>
          <w:rFonts w:ascii="Times New Roman" w:hAnsi="Times New Roman" w:cs="Times New Roman"/>
          <w:b/>
          <w:sz w:val="24"/>
          <w:szCs w:val="24"/>
        </w:rPr>
      </w:pPr>
      <w:r w:rsidRPr="00394918">
        <w:rPr>
          <w:rFonts w:ascii="Times New Roman" w:hAnsi="Times New Roman" w:cs="Times New Roman"/>
          <w:b/>
          <w:sz w:val="24"/>
          <w:szCs w:val="24"/>
        </w:rPr>
        <w:t>2. Discussion Topics:</w:t>
      </w:r>
    </w:p>
    <w:p w:rsidR="001B0E98" w:rsidRPr="00394918" w:rsidRDefault="00512A24">
      <w:pPr>
        <w:pStyle w:val="ListParagraph"/>
        <w:widowControl w:val="0"/>
        <w:numPr>
          <w:ilvl w:val="0"/>
          <w:numId w:val="111"/>
        </w:numPr>
        <w:overflowPunct w:val="0"/>
        <w:adjustRightInd w:val="0"/>
        <w:contextualSpacing/>
      </w:pPr>
      <w:proofErr w:type="gramStart"/>
      <w:r w:rsidRPr="00394918">
        <w:t>Does</w:t>
      </w:r>
      <w:proofErr w:type="gramEnd"/>
      <w:r w:rsidRPr="00394918">
        <w:t xml:space="preserve"> the Nominating, Vetting, and Validation </w:t>
      </w:r>
      <w:r w:rsidR="00115135" w:rsidRPr="00394918">
        <w:t>Standard Operating Procedure</w:t>
      </w:r>
      <w:r w:rsidRPr="00394918">
        <w:t xml:space="preserve"> limit the Portal access to just private sector members of the sector or are Federal, State, an</w:t>
      </w:r>
      <w:r w:rsidR="00137078">
        <w:t>d l</w:t>
      </w:r>
      <w:r w:rsidRPr="00394918">
        <w:t xml:space="preserve">ocal government sector able to join? </w:t>
      </w:r>
    </w:p>
    <w:p w:rsidR="001B0E98" w:rsidRPr="00394918" w:rsidRDefault="00512A24">
      <w:pPr>
        <w:pStyle w:val="ListParagraph"/>
        <w:widowControl w:val="0"/>
        <w:numPr>
          <w:ilvl w:val="0"/>
          <w:numId w:val="111"/>
        </w:numPr>
        <w:overflowPunct w:val="0"/>
        <w:adjustRightInd w:val="0"/>
        <w:contextualSpacing/>
      </w:pPr>
      <w:r w:rsidRPr="00394918">
        <w:t xml:space="preserve">Is the Data Management Process fully the responsibility of the </w:t>
      </w:r>
      <w:r w:rsidR="009E3C70" w:rsidRPr="00394918">
        <w:t>Sector Coordinating Councils</w:t>
      </w:r>
      <w:r w:rsidRPr="00394918">
        <w:t xml:space="preserve"> Information Sharing Working Group or can DHS/IP provide some support (e.g., with refreshing information)?</w:t>
      </w:r>
    </w:p>
    <w:p w:rsidR="001B0E98" w:rsidRPr="00394918" w:rsidRDefault="00512A24">
      <w:pPr>
        <w:pStyle w:val="ListParagraph"/>
        <w:widowControl w:val="0"/>
        <w:numPr>
          <w:ilvl w:val="0"/>
          <w:numId w:val="111"/>
        </w:numPr>
        <w:overflowPunct w:val="0"/>
        <w:adjustRightInd w:val="0"/>
        <w:contextualSpacing/>
      </w:pPr>
      <w:r w:rsidRPr="00394918">
        <w:t xml:space="preserve">Does the Data Management Process </w:t>
      </w:r>
      <w:r w:rsidR="00115135" w:rsidRPr="00394918">
        <w:t>Standard Operating Procedure</w:t>
      </w:r>
      <w:r w:rsidRPr="00394918">
        <w:t xml:space="preserve"> specify what data is permissible to post and what is not? If inappropriate data were posted, what recourse would the Information Sharing Working Group have?</w:t>
      </w:r>
    </w:p>
    <w:p w:rsidR="001B0E98" w:rsidRPr="00394918" w:rsidRDefault="00512A24">
      <w:pPr>
        <w:pStyle w:val="ListParagraph"/>
        <w:widowControl w:val="0"/>
        <w:numPr>
          <w:ilvl w:val="0"/>
          <w:numId w:val="111"/>
        </w:numPr>
        <w:overflowPunct w:val="0"/>
        <w:adjustRightInd w:val="0"/>
        <w:contextualSpacing/>
      </w:pPr>
      <w:r w:rsidRPr="00394918">
        <w:t xml:space="preserve">Do any of the </w:t>
      </w:r>
      <w:r w:rsidR="00115135" w:rsidRPr="00394918">
        <w:t>Standard Operating Procedure</w:t>
      </w:r>
      <w:r w:rsidRPr="00394918">
        <w:t xml:space="preserve">s cross reference information management tools that are made available by the </w:t>
      </w:r>
      <w:r w:rsidR="00E6008F" w:rsidRPr="00394918">
        <w:t>National Infrastructure Coordination Center</w:t>
      </w:r>
      <w:r w:rsidRPr="00394918">
        <w:t xml:space="preserve"> off of links on the </w:t>
      </w:r>
      <w:r w:rsidR="00993C14" w:rsidRPr="00394918">
        <w:t xml:space="preserve">Homeland Security Information Network </w:t>
      </w:r>
      <w:r w:rsidRPr="00394918">
        <w:t>-</w:t>
      </w:r>
      <w:r w:rsidR="00993C14" w:rsidRPr="00394918">
        <w:t xml:space="preserve"> Critical Sector</w:t>
      </w:r>
      <w:r w:rsidRPr="00394918">
        <w:t xml:space="preserve"> homepage, e.g., the </w:t>
      </w:r>
      <w:r w:rsidR="00DF74AD" w:rsidRPr="00394918">
        <w:rPr>
          <w:rStyle w:val="Emphasis"/>
          <w:b w:val="0"/>
          <w:color w:val="000000"/>
        </w:rPr>
        <w:t>Integrated Common Analytical Viewer</w:t>
      </w:r>
      <w:r w:rsidR="005F65AD" w:rsidRPr="00394918">
        <w:t xml:space="preserve"> (</w:t>
      </w:r>
      <w:proofErr w:type="spellStart"/>
      <w:r w:rsidRPr="00394918">
        <w:t>iCAV</w:t>
      </w:r>
      <w:proofErr w:type="spellEnd"/>
      <w:r w:rsidR="005F65AD" w:rsidRPr="00394918">
        <w:t>)</w:t>
      </w:r>
      <w:r w:rsidRPr="00394918">
        <w:t xml:space="preserve"> Geographic Information System?</w:t>
      </w:r>
    </w:p>
    <w:p w:rsidR="001B0E98" w:rsidRPr="00394918" w:rsidRDefault="00512A24">
      <w:pPr>
        <w:pStyle w:val="ListParagraph"/>
        <w:widowControl w:val="0"/>
        <w:numPr>
          <w:ilvl w:val="0"/>
          <w:numId w:val="111"/>
        </w:numPr>
        <w:overflowPunct w:val="0"/>
        <w:adjustRightInd w:val="0"/>
        <w:contextualSpacing/>
      </w:pPr>
      <w:r w:rsidRPr="00394918">
        <w:t xml:space="preserve">Using the Food and Agriculture (F&amp;A) Routine Communication </w:t>
      </w:r>
      <w:r w:rsidR="00CE47B3" w:rsidRPr="00394918">
        <w:t>SOP</w:t>
      </w:r>
      <w:r w:rsidRPr="00394918">
        <w:t xml:space="preserve"> as an example, what type of data will be routinely posted to the </w:t>
      </w:r>
      <w:r w:rsidR="00406E36" w:rsidRPr="00394918">
        <w:t xml:space="preserve">Food and Agriculture </w:t>
      </w:r>
      <w:r w:rsidRPr="00394918">
        <w:t>Portal?</w:t>
      </w:r>
    </w:p>
    <w:p w:rsidR="001B0E98" w:rsidRPr="00394918" w:rsidRDefault="00512A24">
      <w:pPr>
        <w:pStyle w:val="ListParagraph"/>
        <w:widowControl w:val="0"/>
        <w:numPr>
          <w:ilvl w:val="0"/>
          <w:numId w:val="111"/>
        </w:numPr>
        <w:overflowPunct w:val="0"/>
        <w:adjustRightInd w:val="0"/>
        <w:contextualSpacing/>
      </w:pPr>
      <w:r w:rsidRPr="00394918">
        <w:t xml:space="preserve">Using the Food and Agriculture Incident Communication </w:t>
      </w:r>
      <w:r w:rsidR="00CE47B3" w:rsidRPr="00394918">
        <w:t xml:space="preserve">SOP </w:t>
      </w:r>
      <w:r w:rsidRPr="00394918">
        <w:t xml:space="preserve">as an example, what type of data will be posted during incidents (e.g., terrorist attacks, natural disasters) to the </w:t>
      </w:r>
      <w:r w:rsidR="00406E36" w:rsidRPr="00394918">
        <w:t xml:space="preserve">Food and Agriculture </w:t>
      </w:r>
      <w:r w:rsidRPr="00394918">
        <w:t>Portal?</w:t>
      </w:r>
    </w:p>
    <w:p w:rsidR="001B0E98" w:rsidRPr="00394918" w:rsidRDefault="00512A24">
      <w:pPr>
        <w:pStyle w:val="ListParagraph"/>
        <w:widowControl w:val="0"/>
        <w:numPr>
          <w:ilvl w:val="0"/>
          <w:numId w:val="111"/>
        </w:numPr>
        <w:overflowPunct w:val="0"/>
        <w:adjustRightInd w:val="0"/>
        <w:contextualSpacing/>
      </w:pPr>
      <w:r w:rsidRPr="00394918">
        <w:t xml:space="preserve">Are sectors permitted to post their own Alerts, Warnings, and Notifications independent of what the </w:t>
      </w:r>
      <w:r w:rsidR="00E6008F" w:rsidRPr="00394918">
        <w:t>National Infrastructure Coordination Center</w:t>
      </w:r>
      <w:r w:rsidRPr="00394918">
        <w:t xml:space="preserve"> posts to the </w:t>
      </w:r>
      <w:r w:rsidR="00993C14" w:rsidRPr="00394918">
        <w:t xml:space="preserve">Homeland Security Information Network </w:t>
      </w:r>
      <w:r w:rsidRPr="00394918">
        <w:t>-</w:t>
      </w:r>
      <w:r w:rsidR="00993C14" w:rsidRPr="00394918">
        <w:t xml:space="preserve"> Critical Sector</w:t>
      </w:r>
      <w:r w:rsidRPr="00394918">
        <w:t xml:space="preserve"> homepage?</w:t>
      </w:r>
    </w:p>
    <w:p w:rsidR="001B0E98" w:rsidRPr="00394918" w:rsidRDefault="00512A24">
      <w:pPr>
        <w:pStyle w:val="ListParagraph"/>
        <w:widowControl w:val="0"/>
        <w:numPr>
          <w:ilvl w:val="0"/>
          <w:numId w:val="111"/>
        </w:numPr>
        <w:overflowPunct w:val="0"/>
        <w:adjustRightInd w:val="0"/>
        <w:contextualSpacing/>
      </w:pPr>
      <w:r w:rsidRPr="00394918">
        <w:t xml:space="preserve">Are sectors permitted to change </w:t>
      </w:r>
      <w:r w:rsidR="00B21613" w:rsidRPr="00394918">
        <w:t xml:space="preserve">the </w:t>
      </w:r>
      <w:r w:rsidRPr="00394918">
        <w:t xml:space="preserve">color-coded threat levels for their sector independent of what DHS does with the </w:t>
      </w:r>
      <w:r w:rsidR="003B473A" w:rsidRPr="00394918">
        <w:t xml:space="preserve">National Terrorism </w:t>
      </w:r>
      <w:r w:rsidR="00406E36" w:rsidRPr="00394918">
        <w:t>Advisory System</w:t>
      </w:r>
      <w:r w:rsidR="003B473A" w:rsidRPr="00394918">
        <w:t xml:space="preserve"> (NTAS)</w:t>
      </w:r>
      <w:r w:rsidRPr="00394918">
        <w:t xml:space="preserve">? [at </w:t>
      </w:r>
      <w:hyperlink r:id="rId69" w:history="1">
        <w:r w:rsidR="003B473A" w:rsidRPr="00394918">
          <w:rPr>
            <w:rStyle w:val="Hyperlink"/>
          </w:rPr>
          <w:t>www.dhs.gov/files/programs/ntas.shtm</w:t>
        </w:r>
      </w:hyperlink>
      <w:r w:rsidR="003B473A" w:rsidRPr="00394918">
        <w:t xml:space="preserve"> </w:t>
      </w:r>
      <w:r w:rsidRPr="00394918">
        <w:t xml:space="preserve">] See, for example, the Electric Sector </w:t>
      </w:r>
      <w:r w:rsidR="00E27339" w:rsidRPr="00394918">
        <w:t>Information Sharing and Analysis Center</w:t>
      </w:r>
      <w:r w:rsidRPr="00394918">
        <w:t xml:space="preserve"> Portal at </w:t>
      </w:r>
      <w:hyperlink r:id="rId70" w:history="1">
        <w:r w:rsidRPr="00394918">
          <w:rPr>
            <w:rStyle w:val="Hyperlink"/>
          </w:rPr>
          <w:t>www.nerc.com/page.php?cid=6|69|312</w:t>
        </w:r>
      </w:hyperlink>
      <w:r w:rsidR="00092D20">
        <w:rPr>
          <w:rStyle w:val="Hyperlink"/>
        </w:rPr>
        <w:t>.</w:t>
      </w:r>
    </w:p>
    <w:p w:rsidR="001B0E98" w:rsidRPr="00394918" w:rsidRDefault="00512A24">
      <w:pPr>
        <w:pStyle w:val="ListParagraph"/>
        <w:widowControl w:val="0"/>
        <w:numPr>
          <w:ilvl w:val="0"/>
          <w:numId w:val="111"/>
        </w:numPr>
        <w:overflowPunct w:val="0"/>
        <w:adjustRightInd w:val="0"/>
        <w:contextualSpacing/>
      </w:pPr>
      <w:r w:rsidRPr="00394918">
        <w:t xml:space="preserve">Do you think that most sectors would be interested in developing a voluntary </w:t>
      </w:r>
      <w:r w:rsidR="004F47DE" w:rsidRPr="00394918">
        <w:t>SARs</w:t>
      </w:r>
      <w:r w:rsidRPr="00394918">
        <w:t xml:space="preserve"> </w:t>
      </w:r>
      <w:r w:rsidR="004F47DE" w:rsidRPr="00394918">
        <w:t>SOP</w:t>
      </w:r>
      <w:r w:rsidRPr="00394918">
        <w:t xml:space="preserve">? </w:t>
      </w:r>
      <w:r w:rsidRPr="00394918">
        <w:lastRenderedPageBreak/>
        <w:t xml:space="preserve">What about those sectors that have mandatory </w:t>
      </w:r>
      <w:r w:rsidR="004F47DE" w:rsidRPr="00394918">
        <w:t>SARs</w:t>
      </w:r>
      <w:r w:rsidRPr="00394918">
        <w:t xml:space="preserve"> requirements from a regulatory agency? Can you see any value to having both types of </w:t>
      </w:r>
      <w:r w:rsidR="004F47DE" w:rsidRPr="00394918">
        <w:t>SARs</w:t>
      </w:r>
      <w:r w:rsidRPr="00394918">
        <w:t xml:space="preserve"> systems?</w:t>
      </w:r>
    </w:p>
    <w:p w:rsidR="001B0E98" w:rsidRPr="00394918" w:rsidRDefault="00B35F86">
      <w:pPr>
        <w:pStyle w:val="ListParagraph"/>
        <w:widowControl w:val="0"/>
        <w:numPr>
          <w:ilvl w:val="0"/>
          <w:numId w:val="111"/>
        </w:numPr>
        <w:overflowPunct w:val="0"/>
        <w:adjustRightInd w:val="0"/>
        <w:contextualSpacing/>
      </w:pPr>
      <w:r w:rsidRPr="00394918">
        <w:t>In what way do you think that fusing SARs information with national Intelligence would help the Government in “connecting the dots”?</w:t>
      </w:r>
    </w:p>
    <w:p w:rsidR="001865C9" w:rsidRPr="00394918" w:rsidRDefault="001865C9" w:rsidP="001865C9">
      <w:pPr>
        <w:pStyle w:val="ListParagraph"/>
        <w:widowControl w:val="0"/>
        <w:overflowPunct w:val="0"/>
        <w:adjustRightInd w:val="0"/>
        <w:ind w:left="1080"/>
        <w:contextualSpacing/>
      </w:pPr>
    </w:p>
    <w:p w:rsidR="001B0E98" w:rsidRPr="00394918" w:rsidRDefault="00DF74AD">
      <w:pPr>
        <w:pStyle w:val="ListParagraph"/>
        <w:numPr>
          <w:ilvl w:val="0"/>
          <w:numId w:val="112"/>
        </w:numPr>
        <w:rPr>
          <w:b/>
        </w:rPr>
      </w:pPr>
      <w:r w:rsidRPr="00394918">
        <w:rPr>
          <w:b/>
        </w:rPr>
        <w:t xml:space="preserve">Required Reading: </w:t>
      </w:r>
    </w:p>
    <w:p w:rsidR="00437B0F" w:rsidRDefault="00437B0F" w:rsidP="00437B0F">
      <w:pPr>
        <w:spacing w:after="0"/>
        <w:rPr>
          <w:rFonts w:ascii="Times New Roman" w:hAnsi="Times New Roman"/>
          <w:sz w:val="24"/>
          <w:szCs w:val="24"/>
        </w:rPr>
      </w:pPr>
    </w:p>
    <w:p w:rsidR="008124AF" w:rsidRDefault="00EB5822" w:rsidP="00437B0F">
      <w:pPr>
        <w:spacing w:after="0"/>
        <w:rPr>
          <w:rFonts w:ascii="Times New Roman" w:hAnsi="Times New Roman"/>
          <w:sz w:val="24"/>
          <w:szCs w:val="24"/>
        </w:rPr>
      </w:pPr>
      <w:proofErr w:type="gramStart"/>
      <w:r w:rsidRPr="00B771D9">
        <w:rPr>
          <w:rFonts w:ascii="Times New Roman" w:hAnsi="Times New Roman"/>
          <w:sz w:val="24"/>
          <w:szCs w:val="24"/>
        </w:rPr>
        <w:t>Department of Homeland Security.</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National Terrorism Advisory System (NTAS)</w:t>
      </w:r>
      <w:r w:rsidRPr="00B771D9">
        <w:rPr>
          <w:rFonts w:ascii="Times New Roman" w:hAnsi="Times New Roman"/>
          <w:sz w:val="24"/>
          <w:szCs w:val="24"/>
        </w:rPr>
        <w:t>.</w:t>
      </w:r>
      <w:proofErr w:type="gramEnd"/>
      <w:r w:rsidRPr="00B771D9">
        <w:rPr>
          <w:rFonts w:ascii="Times New Roman" w:hAnsi="Times New Roman"/>
          <w:sz w:val="24"/>
          <w:szCs w:val="24"/>
        </w:rPr>
        <w:t xml:space="preserve">  </w:t>
      </w:r>
      <w:hyperlink r:id="rId71" w:history="1">
        <w:r w:rsidRPr="00B771D9">
          <w:rPr>
            <w:rStyle w:val="Hyperlink"/>
            <w:rFonts w:ascii="Times New Roman" w:hAnsi="Times New Roman"/>
            <w:sz w:val="24"/>
            <w:szCs w:val="24"/>
          </w:rPr>
          <w:t>www.dhs.gov/files/programs/ntas.shtm</w:t>
        </w:r>
      </w:hyperlink>
      <w:r w:rsidR="00437B0F">
        <w:rPr>
          <w:rFonts w:ascii="Times New Roman" w:hAnsi="Times New Roman"/>
          <w:sz w:val="24"/>
          <w:szCs w:val="24"/>
        </w:rPr>
        <w:t>.</w:t>
      </w:r>
    </w:p>
    <w:p w:rsidR="00437B0F" w:rsidRPr="00437B0F" w:rsidRDefault="00437B0F" w:rsidP="00437B0F">
      <w:pPr>
        <w:spacing w:after="0"/>
        <w:rPr>
          <w:rFonts w:ascii="Times New Roman" w:hAnsi="Times New Roman"/>
          <w:sz w:val="24"/>
          <w:szCs w:val="24"/>
        </w:rPr>
      </w:pPr>
    </w:p>
    <w:p w:rsidR="00EB5822" w:rsidRPr="00B771D9" w:rsidRDefault="00EB5822" w:rsidP="00EB5822">
      <w:pPr>
        <w:spacing w:after="0"/>
        <w:rPr>
          <w:rFonts w:ascii="Times New Roman" w:hAnsi="Times New Roman"/>
          <w:sz w:val="24"/>
          <w:szCs w:val="24"/>
        </w:rPr>
      </w:pPr>
      <w:proofErr w:type="gramStart"/>
      <w:r w:rsidRPr="00B771D9">
        <w:rPr>
          <w:rFonts w:ascii="Times New Roman" w:hAnsi="Times New Roman"/>
          <w:sz w:val="24"/>
          <w:szCs w:val="24"/>
        </w:rPr>
        <w:t>Department of Justice.</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Nationwide SAR Initiative (NSI)</w:t>
      </w:r>
      <w:r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2010. </w:t>
      </w:r>
      <w:hyperlink r:id="rId72" w:history="1">
        <w:r w:rsidRPr="00B771D9">
          <w:rPr>
            <w:rStyle w:val="Hyperlink"/>
            <w:rFonts w:ascii="Times New Roman" w:hAnsi="Times New Roman"/>
            <w:sz w:val="24"/>
            <w:szCs w:val="24"/>
          </w:rPr>
          <w:t>http://nsi.ncirc.gov</w:t>
        </w:r>
      </w:hyperlink>
      <w:r w:rsidRPr="00B771D9">
        <w:rPr>
          <w:rFonts w:ascii="Times New Roman" w:hAnsi="Times New Roman"/>
          <w:sz w:val="24"/>
          <w:szCs w:val="24"/>
        </w:rPr>
        <w:t>.</w:t>
      </w:r>
      <w:proofErr w:type="gramEnd"/>
    </w:p>
    <w:p w:rsidR="00092D20" w:rsidRDefault="00092D20" w:rsidP="00EF64A6">
      <w:pPr>
        <w:spacing w:line="240" w:lineRule="auto"/>
        <w:contextualSpacing/>
        <w:rPr>
          <w:rFonts w:ascii="Times New Roman" w:hAnsi="Times New Roman"/>
          <w:sz w:val="24"/>
          <w:szCs w:val="24"/>
        </w:rPr>
      </w:pPr>
    </w:p>
    <w:p w:rsidR="000D352F" w:rsidRPr="00394918" w:rsidRDefault="000D352F">
      <w:pPr>
        <w:rPr>
          <w:rFonts w:ascii="Times New Roman" w:hAnsi="Times New Roman" w:cs="Times New Roman"/>
          <w:b/>
          <w:bCs/>
          <w:smallCaps/>
          <w:sz w:val="24"/>
          <w:szCs w:val="24"/>
          <w:u w:val="single"/>
        </w:rPr>
      </w:pPr>
      <w:r w:rsidRPr="00394918">
        <w:rPr>
          <w:rFonts w:ascii="Times New Roman" w:hAnsi="Times New Roman" w:cs="Times New Roman"/>
          <w:b/>
          <w:bCs/>
          <w:smallCaps/>
          <w:sz w:val="24"/>
          <w:szCs w:val="24"/>
          <w:u w:val="single"/>
        </w:rPr>
        <w:br w:type="page"/>
      </w:r>
    </w:p>
    <w:p w:rsidR="006106DF" w:rsidRPr="00394918" w:rsidRDefault="006106DF" w:rsidP="006106DF">
      <w:pPr>
        <w:rPr>
          <w:rFonts w:ascii="Times New Roman" w:hAnsi="Times New Roman" w:cs="Times New Roman"/>
          <w:b/>
          <w:sz w:val="24"/>
          <w:szCs w:val="24"/>
        </w:rPr>
      </w:pPr>
      <w:proofErr w:type="gramStart"/>
      <w:r w:rsidRPr="00394918">
        <w:rPr>
          <w:rFonts w:ascii="Times New Roman" w:hAnsi="Times New Roman" w:cs="Times New Roman"/>
          <w:b/>
          <w:bCs/>
          <w:smallCaps/>
          <w:sz w:val="24"/>
          <w:szCs w:val="24"/>
          <w:u w:val="single"/>
        </w:rPr>
        <w:lastRenderedPageBreak/>
        <w:t>Lesson  1</w:t>
      </w:r>
      <w:r w:rsidR="007D2476">
        <w:rPr>
          <w:rFonts w:ascii="Times New Roman" w:hAnsi="Times New Roman" w:cs="Times New Roman"/>
          <w:b/>
          <w:bCs/>
          <w:smallCaps/>
          <w:sz w:val="24"/>
          <w:szCs w:val="24"/>
          <w:u w:val="single"/>
        </w:rPr>
        <w:t>3</w:t>
      </w:r>
      <w:proofErr w:type="gramEnd"/>
      <w:r w:rsidRPr="00394918">
        <w:rPr>
          <w:rFonts w:ascii="Times New Roman" w:hAnsi="Times New Roman" w:cs="Times New Roman"/>
          <w:b/>
          <w:bCs/>
          <w:smallCaps/>
          <w:sz w:val="24"/>
          <w:szCs w:val="24"/>
          <w:u w:val="single"/>
        </w:rPr>
        <w:t xml:space="preserve"> Topic</w:t>
      </w:r>
      <w:r w:rsidRPr="00394918">
        <w:rPr>
          <w:rFonts w:ascii="Times New Roman" w:hAnsi="Times New Roman" w:cs="Times New Roman"/>
          <w:b/>
          <w:bCs/>
          <w:smallCaps/>
          <w:sz w:val="24"/>
          <w:szCs w:val="24"/>
        </w:rPr>
        <w:t xml:space="preserve">: </w:t>
      </w:r>
      <w:r w:rsidRPr="00394918">
        <w:rPr>
          <w:rFonts w:ascii="Times New Roman" w:hAnsi="Times New Roman" w:cs="Times New Roman"/>
          <w:b/>
          <w:bCs/>
          <w:smallCaps/>
          <w:sz w:val="24"/>
          <w:szCs w:val="24"/>
        </w:rPr>
        <w:tab/>
        <w:t>Other Information  Sharing Mechanisms</w:t>
      </w:r>
      <w:r w:rsidRPr="00394918">
        <w:rPr>
          <w:rFonts w:ascii="Times New Roman" w:hAnsi="Times New Roman" w:cs="Times New Roman"/>
          <w:b/>
          <w:bCs/>
          <w:smallCaps/>
          <w:sz w:val="24"/>
          <w:szCs w:val="24"/>
        </w:rPr>
        <w:tab/>
      </w:r>
      <w:r w:rsidRPr="00394918">
        <w:rPr>
          <w:rFonts w:ascii="Times New Roman" w:hAnsi="Times New Roman" w:cs="Times New Roman"/>
          <w:b/>
          <w:bCs/>
          <w:smallCaps/>
          <w:sz w:val="24"/>
          <w:szCs w:val="24"/>
        </w:rPr>
        <w:tab/>
        <w:t xml:space="preserve"> </w:t>
      </w: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D23D36" w:rsidRPr="00D23D36" w:rsidRDefault="00D23D36" w:rsidP="00D23D36">
      <w:pPr>
        <w:widowControl w:val="0"/>
        <w:numPr>
          <w:ilvl w:val="0"/>
          <w:numId w:val="114"/>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Evaluate the variety of additional information sharing mechanisms used to support the NIPP government-private partnership and enable information sharing between key critical infrastructure and resilience partners, including:</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DHS email</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Smart phones/Personal Digital Assistants</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Teleconferences</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Webinars</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Digital Billboards</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Chat on HSIN-CS </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Video Teleconferences (VTCs)</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DHS Blogs (</w:t>
      </w:r>
      <w:hyperlink r:id="rId73" w:history="1">
        <w:r w:rsidRPr="00D23D36">
          <w:rPr>
            <w:rFonts w:ascii="Times New Roman" w:eastAsia="Times New Roman" w:hAnsi="Times New Roman" w:cs="Times New Roman"/>
            <w:color w:val="0000FF"/>
            <w:sz w:val="24"/>
            <w:szCs w:val="24"/>
            <w:u w:val="single"/>
            <w:lang w:eastAsia="zh-CN"/>
          </w:rPr>
          <w:t>http://blog.dhs.gov</w:t>
        </w:r>
      </w:hyperlink>
      <w:r w:rsidRPr="00D23D36">
        <w:rPr>
          <w:rFonts w:ascii="Times New Roman" w:eastAsia="Times New Roman" w:hAnsi="Times New Roman" w:cs="Times New Roman"/>
          <w:sz w:val="24"/>
          <w:szCs w:val="24"/>
          <w:lang w:eastAsia="zh-CN"/>
        </w:rPr>
        <w:t xml:space="preserve"> )</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 xml:space="preserve">DHS </w:t>
      </w:r>
      <w:r w:rsidRPr="00D23D36">
        <w:rPr>
          <w:rFonts w:ascii="Times New Roman" w:eastAsia="Times New Roman" w:hAnsi="Times New Roman" w:cs="Times New Roman"/>
          <w:bCs/>
          <w:sz w:val="24"/>
          <w:szCs w:val="24"/>
          <w:lang w:eastAsia="zh-CN"/>
        </w:rPr>
        <w:t>PSAs</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bCs/>
          <w:sz w:val="24"/>
          <w:szCs w:val="24"/>
          <w:lang w:eastAsia="zh-CN"/>
        </w:rPr>
        <w:t>Law Enforcement Online (LEO)</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bCs/>
          <w:sz w:val="24"/>
          <w:szCs w:val="24"/>
          <w:lang w:eastAsia="zh-CN"/>
        </w:rPr>
        <w:t>Regional Information Sharing System</w:t>
      </w:r>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proofErr w:type="spellStart"/>
      <w:r w:rsidRPr="00D23D36">
        <w:rPr>
          <w:rFonts w:ascii="Times New Roman" w:eastAsia="Times New Roman" w:hAnsi="Times New Roman" w:cs="Times New Roman"/>
          <w:bCs/>
          <w:sz w:val="24"/>
          <w:szCs w:val="24"/>
          <w:lang w:eastAsia="zh-CN"/>
        </w:rPr>
        <w:t>InfraGard</w:t>
      </w:r>
      <w:proofErr w:type="spellEnd"/>
    </w:p>
    <w:p w:rsidR="00D23D36" w:rsidRPr="00D23D36" w:rsidRDefault="00D23D36" w:rsidP="00D23D36">
      <w:pPr>
        <w:widowControl w:val="0"/>
        <w:numPr>
          <w:ilvl w:val="0"/>
          <w:numId w:val="115"/>
        </w:numPr>
        <w:overflowPunct w:val="0"/>
        <w:adjustRightInd w:val="0"/>
        <w:spacing w:after="0" w:line="240" w:lineRule="auto"/>
        <w:ind w:left="2070"/>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bCs/>
          <w:sz w:val="24"/>
          <w:szCs w:val="24"/>
          <w:lang w:eastAsia="zh-CN"/>
        </w:rPr>
        <w:t>Conferences, Summits, and Workshops</w:t>
      </w:r>
    </w:p>
    <w:p w:rsidR="00D23D36" w:rsidRPr="00D23D36" w:rsidRDefault="00D23D36" w:rsidP="00D23D36">
      <w:pPr>
        <w:widowControl w:val="0"/>
        <w:numPr>
          <w:ilvl w:val="0"/>
          <w:numId w:val="114"/>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Assess the potential for emerging technologies to promote collaborative information sharing.</w:t>
      </w:r>
    </w:p>
    <w:p w:rsidR="00D23D36" w:rsidRPr="00D23D36" w:rsidRDefault="00D23D36" w:rsidP="00D23D36">
      <w:pPr>
        <w:widowControl w:val="0"/>
        <w:numPr>
          <w:ilvl w:val="0"/>
          <w:numId w:val="114"/>
        </w:numPr>
        <w:overflowPunct w:val="0"/>
        <w:adjustRightInd w:val="0"/>
        <w:spacing w:after="0" w:line="240" w:lineRule="auto"/>
        <w:contextualSpacing/>
        <w:rPr>
          <w:rFonts w:ascii="Times New Roman" w:eastAsia="Times New Roman" w:hAnsi="Times New Roman" w:cs="Times New Roman"/>
          <w:sz w:val="24"/>
          <w:szCs w:val="24"/>
          <w:lang w:eastAsia="zh-CN"/>
        </w:rPr>
      </w:pPr>
      <w:r w:rsidRPr="00D23D36">
        <w:rPr>
          <w:rFonts w:ascii="Times New Roman" w:eastAsia="Times New Roman" w:hAnsi="Times New Roman" w:cs="Times New Roman"/>
          <w:sz w:val="24"/>
          <w:szCs w:val="24"/>
          <w:lang w:eastAsia="zh-CN"/>
        </w:rPr>
        <w:t>Explain how social networking media can be used to promote critical infrastructure information sharing within and across sectors and by various levels of government.</w:t>
      </w:r>
    </w:p>
    <w:p w:rsidR="001B0E98" w:rsidRPr="00394918" w:rsidRDefault="001B0E98">
      <w:pPr>
        <w:widowControl w:val="0"/>
        <w:overflowPunct w:val="0"/>
        <w:adjustRightInd w:val="0"/>
        <w:contextualSpacing/>
        <w:rPr>
          <w:rFonts w:ascii="Times New Roman" w:hAnsi="Times New Roman" w:cs="Times New Roman"/>
        </w:rPr>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2. Discussion Topics:</w:t>
      </w:r>
    </w:p>
    <w:p w:rsidR="001B0E98" w:rsidRPr="00394918" w:rsidRDefault="006106DF">
      <w:pPr>
        <w:pStyle w:val="ListParagraph"/>
        <w:widowControl w:val="0"/>
        <w:numPr>
          <w:ilvl w:val="0"/>
          <w:numId w:val="116"/>
        </w:numPr>
        <w:overflowPunct w:val="0"/>
        <w:adjustRightInd w:val="0"/>
        <w:contextualSpacing/>
      </w:pPr>
      <w:r w:rsidRPr="00394918">
        <w:t>Which one of the other information sharing mechanisms do you feel is the best means of sharing information? You may want parse your answer into routine vs. incident information sharing.</w:t>
      </w:r>
    </w:p>
    <w:p w:rsidR="001B0E98" w:rsidRPr="00394918" w:rsidRDefault="006106DF">
      <w:pPr>
        <w:pStyle w:val="ListParagraph"/>
        <w:widowControl w:val="0"/>
        <w:numPr>
          <w:ilvl w:val="0"/>
          <w:numId w:val="116"/>
        </w:numPr>
        <w:overflowPunct w:val="0"/>
        <w:adjustRightInd w:val="0"/>
        <w:contextualSpacing/>
      </w:pPr>
      <w:r w:rsidRPr="00394918">
        <w:t xml:space="preserve">When </w:t>
      </w:r>
      <w:r w:rsidR="003A21FC" w:rsidRPr="00394918">
        <w:t xml:space="preserve">Secure Mobile Environment – Portable Electronic Devices </w:t>
      </w:r>
      <w:r w:rsidRPr="00394918">
        <w:t xml:space="preserve">become available (e.g., as government furnished COMSEC equipment) for </w:t>
      </w:r>
      <w:r w:rsidR="00541216" w:rsidRPr="00394918">
        <w:t>critical infrastructure</w:t>
      </w:r>
      <w:r w:rsidRPr="00394918">
        <w:t xml:space="preserve"> </w:t>
      </w:r>
      <w:r w:rsidR="000A0B23" w:rsidRPr="00394918">
        <w:t>owners and operators</w:t>
      </w:r>
      <w:r w:rsidRPr="00394918">
        <w:t xml:space="preserve"> use, what do you see as their advantages for sharing classified information?</w:t>
      </w:r>
    </w:p>
    <w:p w:rsidR="001B0E98" w:rsidRPr="00394918" w:rsidRDefault="006106DF">
      <w:pPr>
        <w:pStyle w:val="ListParagraph"/>
        <w:widowControl w:val="0"/>
        <w:numPr>
          <w:ilvl w:val="0"/>
          <w:numId w:val="116"/>
        </w:numPr>
        <w:overflowPunct w:val="0"/>
        <w:adjustRightInd w:val="0"/>
        <w:contextualSpacing/>
      </w:pPr>
      <w:r w:rsidRPr="00394918">
        <w:t xml:space="preserve">Since </w:t>
      </w:r>
      <w:r w:rsidR="003A21FC" w:rsidRPr="00394918">
        <w:t xml:space="preserve">Secure Mobile Environment – Portable Electronic Devices </w:t>
      </w:r>
      <w:r w:rsidR="00CA1286" w:rsidRPr="00394918">
        <w:t xml:space="preserve">will be Government </w:t>
      </w:r>
      <w:r w:rsidRPr="00394918">
        <w:t xml:space="preserve">controlled COMSEC items, and only available in limited quantities, who should get them in the </w:t>
      </w:r>
      <w:r w:rsidR="00541216" w:rsidRPr="00394918">
        <w:t>critical infrastructure</w:t>
      </w:r>
      <w:r w:rsidRPr="00394918">
        <w:t xml:space="preserve"> sectors? What criteria should the Government use in allocating these scarce items?</w:t>
      </w:r>
    </w:p>
    <w:p w:rsidR="001B0E98" w:rsidRPr="00394918" w:rsidRDefault="006106DF">
      <w:pPr>
        <w:pStyle w:val="ListParagraph"/>
        <w:widowControl w:val="0"/>
        <w:numPr>
          <w:ilvl w:val="0"/>
          <w:numId w:val="116"/>
        </w:numPr>
        <w:overflowPunct w:val="0"/>
        <w:adjustRightInd w:val="0"/>
        <w:contextualSpacing/>
      </w:pPr>
      <w:r w:rsidRPr="00394918">
        <w:t xml:space="preserve">What are the advantages for communicating during a national crisis of having subscribed to the </w:t>
      </w:r>
      <w:r w:rsidR="00426F4D" w:rsidRPr="00394918">
        <w:t>GETS</w:t>
      </w:r>
      <w:r w:rsidRPr="00394918">
        <w:t xml:space="preserve"> and </w:t>
      </w:r>
      <w:r w:rsidR="00426F4D" w:rsidRPr="00394918">
        <w:t>WPS</w:t>
      </w:r>
      <w:r w:rsidRPr="00394918">
        <w:t xml:space="preserve"> services?</w:t>
      </w:r>
    </w:p>
    <w:p w:rsidR="001B0E98" w:rsidRPr="00394918" w:rsidRDefault="006106DF">
      <w:pPr>
        <w:pStyle w:val="ListParagraph"/>
        <w:widowControl w:val="0"/>
        <w:numPr>
          <w:ilvl w:val="0"/>
          <w:numId w:val="116"/>
        </w:numPr>
        <w:overflowPunct w:val="0"/>
        <w:adjustRightInd w:val="0"/>
        <w:contextualSpacing/>
      </w:pPr>
      <w:r w:rsidRPr="00394918">
        <w:t>What would be the risks of using social networking media to communicate about a terrorist threat to, or attack on, the Homeland?</w:t>
      </w:r>
      <w:r w:rsidR="00EF64A6">
        <w:t xml:space="preserve"> Does your analysis change if the threat is a natural disaster?</w:t>
      </w:r>
    </w:p>
    <w:p w:rsidR="00EF64A6" w:rsidRPr="00092D20" w:rsidRDefault="006106DF" w:rsidP="00EF64A6">
      <w:pPr>
        <w:pStyle w:val="ListParagraph"/>
        <w:widowControl w:val="0"/>
        <w:numPr>
          <w:ilvl w:val="0"/>
          <w:numId w:val="116"/>
        </w:numPr>
        <w:overflowPunct w:val="0"/>
        <w:adjustRightInd w:val="0"/>
        <w:contextualSpacing/>
        <w:rPr>
          <w:u w:val="single"/>
        </w:rPr>
      </w:pPr>
      <w:r w:rsidRPr="00394918">
        <w:t>What would be some innovative ways for Emergency Management or First Responders to use social networking media to communicate during a natural disaster?</w:t>
      </w:r>
      <w:r w:rsidR="00EF64A6" w:rsidRPr="00EF64A6">
        <w:t xml:space="preserve"> </w:t>
      </w:r>
    </w:p>
    <w:p w:rsidR="00EF64A6" w:rsidRPr="00C70F9D" w:rsidRDefault="00EF64A6" w:rsidP="00EF64A6">
      <w:pPr>
        <w:pStyle w:val="ListParagraph"/>
        <w:widowControl w:val="0"/>
        <w:numPr>
          <w:ilvl w:val="0"/>
          <w:numId w:val="116"/>
        </w:numPr>
        <w:overflowPunct w:val="0"/>
        <w:adjustRightInd w:val="0"/>
        <w:contextualSpacing/>
        <w:rPr>
          <w:u w:val="single"/>
        </w:rPr>
      </w:pPr>
      <w:r w:rsidRPr="00C70F9D">
        <w:t>What are some of the drawbacks associated with the use of mobile devices in this arena?</w:t>
      </w:r>
    </w:p>
    <w:p w:rsidR="001B0E98" w:rsidRPr="00437B0F" w:rsidRDefault="00EF64A6" w:rsidP="00437B0F">
      <w:pPr>
        <w:pStyle w:val="ListParagraph"/>
        <w:widowControl w:val="0"/>
        <w:numPr>
          <w:ilvl w:val="0"/>
          <w:numId w:val="116"/>
        </w:numPr>
        <w:overflowPunct w:val="0"/>
        <w:adjustRightInd w:val="0"/>
        <w:contextualSpacing/>
        <w:rPr>
          <w:u w:val="single"/>
        </w:rPr>
      </w:pPr>
      <w:r w:rsidRPr="00C70F9D">
        <w:t xml:space="preserve">What are some other solutions to the issues presented by the various mechanisms and </w:t>
      </w:r>
      <w:r w:rsidRPr="00C70F9D">
        <w:lastRenderedPageBreak/>
        <w:t xml:space="preserve">technologies by which information is shared? </w:t>
      </w:r>
    </w:p>
    <w:p w:rsidR="001B0E98" w:rsidRPr="00394918" w:rsidRDefault="001B0E98">
      <w:pPr>
        <w:pStyle w:val="ListParagraph"/>
        <w:rPr>
          <w:b/>
        </w:rPr>
      </w:pPr>
    </w:p>
    <w:p w:rsidR="001B0E98" w:rsidRPr="00394918" w:rsidRDefault="00DF74AD">
      <w:pPr>
        <w:widowControl w:val="0"/>
        <w:overflowPunct w:val="0"/>
        <w:adjustRightInd w:val="0"/>
        <w:contextualSpacing/>
        <w:rPr>
          <w:rFonts w:ascii="Times New Roman" w:hAnsi="Times New Roman" w:cs="Times New Roman"/>
          <w:sz w:val="24"/>
          <w:szCs w:val="24"/>
          <w:u w:val="single"/>
        </w:rPr>
      </w:pPr>
      <w:r w:rsidRPr="00394918">
        <w:rPr>
          <w:rFonts w:ascii="Times New Roman" w:hAnsi="Times New Roman" w:cs="Times New Roman"/>
          <w:b/>
          <w:sz w:val="24"/>
          <w:szCs w:val="24"/>
        </w:rPr>
        <w:t xml:space="preserve">3. Required Reading: </w:t>
      </w:r>
    </w:p>
    <w:p w:rsidR="006106DF" w:rsidRPr="00394918" w:rsidRDefault="006106DF" w:rsidP="006106DF">
      <w:pPr>
        <w:spacing w:after="0"/>
        <w:rPr>
          <w:rFonts w:ascii="Times New Roman" w:hAnsi="Times New Roman" w:cs="Times New Roman"/>
          <w:b/>
          <w:sz w:val="24"/>
          <w:szCs w:val="24"/>
          <w:u w:val="single"/>
        </w:rPr>
      </w:pPr>
    </w:p>
    <w:p w:rsidR="00DE7B6D" w:rsidRPr="00B771D9" w:rsidRDefault="00DE7B6D" w:rsidP="00DE7B6D">
      <w:pPr>
        <w:spacing w:line="240" w:lineRule="auto"/>
        <w:contextualSpacing/>
        <w:rPr>
          <w:rFonts w:ascii="Times New Roman" w:hAnsi="Times New Roman"/>
          <w:bCs/>
          <w:caps/>
          <w:sz w:val="24"/>
          <w:szCs w:val="24"/>
        </w:rPr>
      </w:pPr>
      <w:proofErr w:type="gramStart"/>
      <w:r w:rsidRPr="00B771D9">
        <w:rPr>
          <w:rFonts w:ascii="Times New Roman" w:hAnsi="Times New Roman"/>
          <w:sz w:val="24"/>
          <w:szCs w:val="24"/>
        </w:rPr>
        <w:t>U.S. Department of Homeland Security.</w:t>
      </w:r>
      <w:proofErr w:type="gramEnd"/>
      <w:r w:rsidRPr="00B771D9">
        <w:rPr>
          <w:rFonts w:ascii="Times New Roman" w:hAnsi="Times New Roman"/>
          <w:sz w:val="24"/>
          <w:szCs w:val="24"/>
        </w:rPr>
        <w:t xml:space="preserve"> </w:t>
      </w:r>
      <w:r w:rsidRPr="00B771D9">
        <w:rPr>
          <w:rFonts w:ascii="Times New Roman" w:hAnsi="Times New Roman"/>
          <w:bCs/>
          <w:caps/>
          <w:sz w:val="24"/>
          <w:szCs w:val="24"/>
        </w:rPr>
        <w:t>“</w:t>
      </w:r>
      <w:r w:rsidRPr="00B771D9">
        <w:rPr>
          <w:rFonts w:ascii="Times New Roman" w:hAnsi="Times New Roman"/>
          <w:bCs/>
          <w:sz w:val="24"/>
          <w:szCs w:val="24"/>
        </w:rPr>
        <w:t>The Blog @ Homeland Security,</w:t>
      </w:r>
      <w:r w:rsidRPr="00B771D9">
        <w:rPr>
          <w:rFonts w:ascii="Times New Roman" w:hAnsi="Times New Roman"/>
          <w:bCs/>
          <w:caps/>
          <w:sz w:val="24"/>
          <w:szCs w:val="24"/>
        </w:rPr>
        <w:t xml:space="preserve">” (2014), </w:t>
      </w:r>
      <w:hyperlink r:id="rId74" w:history="1">
        <w:r w:rsidRPr="00B771D9">
          <w:rPr>
            <w:rStyle w:val="Hyperlink"/>
            <w:rFonts w:ascii="Times New Roman" w:hAnsi="Times New Roman"/>
            <w:sz w:val="24"/>
            <w:szCs w:val="24"/>
          </w:rPr>
          <w:t>https://www.dhs.gov/news-releases/blog</w:t>
        </w:r>
      </w:hyperlink>
      <w:r w:rsidRPr="00B771D9">
        <w:rPr>
          <w:rFonts w:ascii="Times New Roman" w:hAnsi="Times New Roman"/>
          <w:sz w:val="24"/>
          <w:szCs w:val="24"/>
        </w:rPr>
        <w:t xml:space="preserve">. </w:t>
      </w:r>
    </w:p>
    <w:p w:rsidR="00CD74CF" w:rsidRPr="00394918" w:rsidRDefault="00CD74CF" w:rsidP="006106DF">
      <w:pPr>
        <w:spacing w:after="0"/>
        <w:rPr>
          <w:rFonts w:ascii="Times New Roman" w:hAnsi="Times New Roman" w:cs="Times New Roman"/>
        </w:rPr>
      </w:pPr>
    </w:p>
    <w:p w:rsidR="00DE7B6D" w:rsidRPr="00B771D9" w:rsidRDefault="00DE7B6D" w:rsidP="00DE7B6D">
      <w:pPr>
        <w:pStyle w:val="Heading1"/>
        <w:numPr>
          <w:ilvl w:val="0"/>
          <w:numId w:val="0"/>
        </w:numPr>
        <w:spacing w:before="0" w:after="0"/>
        <w:rPr>
          <w:rFonts w:ascii="Times New Roman" w:hAnsi="Times New Roman"/>
          <w:b w:val="0"/>
          <w:color w:val="auto"/>
          <w:sz w:val="24"/>
          <w:szCs w:val="24"/>
        </w:rPr>
      </w:pPr>
      <w:proofErr w:type="gramStart"/>
      <w:r w:rsidRPr="00B771D9">
        <w:rPr>
          <w:rFonts w:ascii="Times New Roman" w:hAnsi="Times New Roman"/>
          <w:b w:val="0"/>
          <w:bCs w:val="0"/>
          <w:color w:val="auto"/>
          <w:sz w:val="24"/>
          <w:szCs w:val="24"/>
        </w:rPr>
        <w:t xml:space="preserve">U.S. Department of Homeland Security, </w:t>
      </w:r>
      <w:r w:rsidRPr="00B771D9">
        <w:rPr>
          <w:rFonts w:ascii="Times New Roman" w:hAnsi="Times New Roman"/>
          <w:b w:val="0"/>
          <w:i/>
          <w:color w:val="auto"/>
          <w:sz w:val="24"/>
          <w:szCs w:val="24"/>
        </w:rPr>
        <w:t>Protective Security Advisors</w:t>
      </w:r>
      <w:r w:rsidRPr="00B771D9">
        <w:rPr>
          <w:rFonts w:ascii="Times New Roman" w:hAnsi="Times New Roman"/>
          <w:b w:val="0"/>
          <w:color w:val="auto"/>
          <w:sz w:val="24"/>
          <w:szCs w:val="24"/>
        </w:rPr>
        <w:t>.</w:t>
      </w:r>
      <w:proofErr w:type="gramEnd"/>
    </w:p>
    <w:p w:rsidR="00DE7B6D" w:rsidRPr="00B771D9" w:rsidRDefault="00DE7B6D" w:rsidP="00DE7B6D">
      <w:pPr>
        <w:spacing w:after="0"/>
        <w:rPr>
          <w:rFonts w:ascii="Times New Roman" w:hAnsi="Times New Roman"/>
          <w:sz w:val="24"/>
          <w:szCs w:val="24"/>
        </w:rPr>
      </w:pPr>
      <w:r w:rsidRPr="00B771D9">
        <w:rPr>
          <w:rFonts w:ascii="Times New Roman" w:hAnsi="Times New Roman"/>
          <w:sz w:val="24"/>
          <w:szCs w:val="24"/>
        </w:rPr>
        <w:t xml:space="preserve"> </w:t>
      </w:r>
      <w:hyperlink r:id="rId75" w:history="1">
        <w:r w:rsidRPr="00B771D9">
          <w:rPr>
            <w:rStyle w:val="Hyperlink"/>
            <w:rFonts w:ascii="Times New Roman" w:hAnsi="Times New Roman"/>
            <w:sz w:val="24"/>
            <w:szCs w:val="24"/>
          </w:rPr>
          <w:t>http://www.dhs.gov/files/programs/gc_1265310793722.shtm</w:t>
        </w:r>
      </w:hyperlink>
      <w:r w:rsidRPr="00B771D9">
        <w:rPr>
          <w:rFonts w:ascii="Times New Roman" w:hAnsi="Times New Roman"/>
          <w:sz w:val="24"/>
          <w:szCs w:val="24"/>
        </w:rPr>
        <w:t>.</w:t>
      </w:r>
    </w:p>
    <w:p w:rsidR="00BB3F89" w:rsidRPr="00394918" w:rsidRDefault="00BB3F89">
      <w:pPr>
        <w:spacing w:after="0"/>
        <w:rPr>
          <w:rStyle w:val="Strong"/>
          <w:rFonts w:ascii="Times New Roman" w:eastAsiaTheme="majorEastAsia" w:hAnsi="Times New Roman" w:cs="Times New Roman"/>
          <w:b w:val="0"/>
          <w:sz w:val="24"/>
          <w:szCs w:val="24"/>
        </w:rPr>
      </w:pPr>
    </w:p>
    <w:p w:rsidR="00DE7B6D" w:rsidRPr="00B771D9" w:rsidRDefault="00DE7B6D" w:rsidP="00DE7B6D">
      <w:pPr>
        <w:pStyle w:val="Heading1"/>
        <w:numPr>
          <w:ilvl w:val="0"/>
          <w:numId w:val="0"/>
        </w:numPr>
        <w:spacing w:before="0" w:after="0"/>
        <w:rPr>
          <w:rFonts w:ascii="Times New Roman" w:hAnsi="Times New Roman"/>
          <w:b w:val="0"/>
          <w:color w:val="auto"/>
          <w:sz w:val="24"/>
          <w:szCs w:val="24"/>
        </w:rPr>
      </w:pPr>
      <w:proofErr w:type="gramStart"/>
      <w:r w:rsidRPr="00B771D9">
        <w:rPr>
          <w:rFonts w:ascii="Times New Roman" w:hAnsi="Times New Roman"/>
          <w:b w:val="0"/>
          <w:bCs w:val="0"/>
          <w:color w:val="auto"/>
          <w:sz w:val="24"/>
          <w:szCs w:val="24"/>
        </w:rPr>
        <w:t xml:space="preserve">U.S. Department of Homeland Security, </w:t>
      </w:r>
      <w:r w:rsidRPr="00B771D9">
        <w:rPr>
          <w:rFonts w:ascii="Times New Roman" w:hAnsi="Times New Roman"/>
          <w:b w:val="0"/>
          <w:i/>
          <w:color w:val="auto"/>
          <w:sz w:val="24"/>
          <w:szCs w:val="24"/>
        </w:rPr>
        <w:t>Protective Security Advisors</w:t>
      </w:r>
      <w:r w:rsidRPr="00B771D9">
        <w:rPr>
          <w:rFonts w:ascii="Times New Roman" w:hAnsi="Times New Roman"/>
          <w:b w:val="0"/>
          <w:color w:val="auto"/>
          <w:sz w:val="24"/>
          <w:szCs w:val="24"/>
        </w:rPr>
        <w:t>.</w:t>
      </w:r>
      <w:proofErr w:type="gramEnd"/>
    </w:p>
    <w:p w:rsidR="00DE7B6D" w:rsidRPr="00B771D9" w:rsidRDefault="00DE7B6D" w:rsidP="00DE7B6D">
      <w:pPr>
        <w:spacing w:after="0"/>
        <w:rPr>
          <w:rFonts w:ascii="Times New Roman" w:hAnsi="Times New Roman"/>
          <w:sz w:val="24"/>
          <w:szCs w:val="24"/>
        </w:rPr>
      </w:pPr>
      <w:r w:rsidRPr="00B771D9">
        <w:rPr>
          <w:rFonts w:ascii="Times New Roman" w:hAnsi="Times New Roman"/>
          <w:sz w:val="24"/>
          <w:szCs w:val="24"/>
        </w:rPr>
        <w:t xml:space="preserve"> </w:t>
      </w:r>
      <w:hyperlink r:id="rId76" w:history="1">
        <w:r w:rsidRPr="00B771D9">
          <w:rPr>
            <w:rStyle w:val="Hyperlink"/>
            <w:rFonts w:ascii="Times New Roman" w:hAnsi="Times New Roman"/>
            <w:sz w:val="24"/>
            <w:szCs w:val="24"/>
          </w:rPr>
          <w:t>http://www.dhs.gov/files/programs/gc_1265310793722.shtm</w:t>
        </w:r>
      </w:hyperlink>
      <w:r w:rsidRPr="00B771D9">
        <w:rPr>
          <w:rFonts w:ascii="Times New Roman" w:hAnsi="Times New Roman"/>
          <w:sz w:val="24"/>
          <w:szCs w:val="24"/>
        </w:rPr>
        <w:t>.</w:t>
      </w:r>
    </w:p>
    <w:p w:rsidR="006106DF" w:rsidRPr="00394918" w:rsidRDefault="006106DF" w:rsidP="006106DF">
      <w:pPr>
        <w:pStyle w:val="NormalWeb"/>
        <w:shd w:val="clear" w:color="auto" w:fill="FFFFFF"/>
        <w:rPr>
          <w:rStyle w:val="Strong"/>
          <w:rFonts w:eastAsiaTheme="majorEastAsia"/>
          <w:b w:val="0"/>
        </w:rPr>
      </w:pPr>
    </w:p>
    <w:p w:rsidR="00DE7B6D" w:rsidRPr="00B771D9" w:rsidRDefault="00DE7B6D" w:rsidP="00DE7B6D">
      <w:pPr>
        <w:pStyle w:val="NormalWeb"/>
        <w:shd w:val="clear" w:color="auto" w:fill="FFFFFF"/>
      </w:pPr>
      <w:r w:rsidRPr="00B771D9">
        <w:rPr>
          <w:rStyle w:val="Strong"/>
          <w:b w:val="0"/>
        </w:rPr>
        <w:t xml:space="preserve">Secure Products Wiki. </w:t>
      </w:r>
      <w:proofErr w:type="gramStart"/>
      <w:r w:rsidRPr="00B771D9">
        <w:rPr>
          <w:rStyle w:val="Strong"/>
          <w:b w:val="0"/>
          <w:i/>
        </w:rPr>
        <w:t xml:space="preserve">General Dynamics </w:t>
      </w:r>
      <w:proofErr w:type="spellStart"/>
      <w:r w:rsidRPr="00B771D9">
        <w:rPr>
          <w:rStyle w:val="Strong"/>
          <w:b w:val="0"/>
          <w:i/>
        </w:rPr>
        <w:t>Sectera</w:t>
      </w:r>
      <w:proofErr w:type="spellEnd"/>
      <w:r w:rsidRPr="00B771D9">
        <w:rPr>
          <w:rStyle w:val="Strong"/>
          <w:b w:val="0"/>
          <w:i/>
        </w:rPr>
        <w:t xml:space="preserve"> Edge Secure Mobile Environment Portable Electronic Device (SME PED)</w:t>
      </w:r>
      <w:r w:rsidRPr="00B771D9">
        <w:rPr>
          <w:rStyle w:val="Strong"/>
          <w:b w:val="0"/>
        </w:rPr>
        <w:t>.</w:t>
      </w:r>
      <w:proofErr w:type="gramEnd"/>
      <w:r w:rsidRPr="00B771D9">
        <w:rPr>
          <w:rStyle w:val="Strong"/>
          <w:b w:val="0"/>
        </w:rPr>
        <w:t xml:space="preserve"> </w:t>
      </w:r>
      <w:proofErr w:type="gramStart"/>
      <w:r w:rsidRPr="00B771D9">
        <w:rPr>
          <w:rStyle w:val="Strong"/>
          <w:b w:val="0"/>
        </w:rPr>
        <w:t xml:space="preserve">2010. </w:t>
      </w:r>
      <w:hyperlink r:id="rId77" w:history="1">
        <w:r w:rsidRPr="00B771D9">
          <w:rPr>
            <w:rStyle w:val="Hyperlink"/>
          </w:rPr>
          <w:t>http://www.secureproductswiki.com/SCIPProducts/GDSecteraEdge</w:t>
        </w:r>
      </w:hyperlink>
      <w:r w:rsidRPr="00B771D9">
        <w:t>.</w:t>
      </w:r>
      <w:proofErr w:type="gramEnd"/>
      <w:r w:rsidRPr="00B771D9">
        <w:t xml:space="preserve"> </w:t>
      </w:r>
    </w:p>
    <w:p w:rsidR="001248F2" w:rsidRPr="00394918" w:rsidRDefault="001248F2" w:rsidP="006106DF">
      <w:pPr>
        <w:pStyle w:val="NormalWeb"/>
        <w:shd w:val="clear" w:color="auto" w:fill="FFFFFF"/>
        <w:rPr>
          <w:rStyle w:val="Strong"/>
          <w:rFonts w:eastAsiaTheme="majorEastAsia"/>
          <w:b w:val="0"/>
        </w:rPr>
      </w:pPr>
    </w:p>
    <w:p w:rsidR="00DE7B6D" w:rsidRPr="00B771D9" w:rsidRDefault="00DE7B6D" w:rsidP="00DE7B6D">
      <w:pPr>
        <w:spacing w:after="0" w:line="240" w:lineRule="auto"/>
        <w:rPr>
          <w:rFonts w:ascii="Times New Roman" w:hAnsi="Times New Roman"/>
          <w:b/>
          <w:sz w:val="24"/>
          <w:szCs w:val="24"/>
        </w:rPr>
      </w:pPr>
      <w:proofErr w:type="gramStart"/>
      <w:r w:rsidRPr="00B771D9">
        <w:rPr>
          <w:rFonts w:ascii="Times New Roman" w:hAnsi="Times New Roman"/>
          <w:sz w:val="24"/>
          <w:szCs w:val="24"/>
        </w:rPr>
        <w:t>L-3 Guardian</w:t>
      </w:r>
      <w:r w:rsidRPr="00B771D9">
        <w:rPr>
          <w:rFonts w:ascii="Times New Roman" w:hAnsi="Times New Roman"/>
          <w:sz w:val="24"/>
          <w:szCs w:val="24"/>
          <w:vertAlign w:val="superscript"/>
        </w:rPr>
        <w:t>®</w:t>
      </w:r>
      <w:r w:rsidRPr="00B771D9">
        <w:rPr>
          <w:rFonts w:ascii="Times New Roman" w:hAnsi="Times New Roman"/>
          <w:sz w:val="24"/>
          <w:szCs w:val="24"/>
        </w:rPr>
        <w:t>.</w:t>
      </w:r>
      <w:proofErr w:type="gramEnd"/>
      <w:r w:rsidRPr="00B771D9">
        <w:rPr>
          <w:rFonts w:ascii="Times New Roman" w:hAnsi="Times New Roman"/>
          <w:sz w:val="24"/>
          <w:szCs w:val="24"/>
          <w:vertAlign w:val="superscript"/>
        </w:rPr>
        <w:t xml:space="preserve"> </w:t>
      </w:r>
      <w:r w:rsidRPr="00B771D9">
        <w:rPr>
          <w:rStyle w:val="Strong"/>
          <w:rFonts w:ascii="Times New Roman" w:hAnsi="Times New Roman"/>
          <w:b w:val="0"/>
          <w:i/>
          <w:sz w:val="24"/>
          <w:szCs w:val="24"/>
        </w:rPr>
        <w:t>Secure Mobile Environment Portable Electronic Device (</w:t>
      </w:r>
      <w:r w:rsidRPr="00B771D9">
        <w:rPr>
          <w:rFonts w:ascii="Times New Roman" w:hAnsi="Times New Roman"/>
          <w:i/>
          <w:sz w:val="24"/>
          <w:szCs w:val="24"/>
        </w:rPr>
        <w:t>SME PED)</w:t>
      </w:r>
      <w:r w:rsidRPr="00B771D9">
        <w:rPr>
          <w:rFonts w:ascii="Times New Roman" w:hAnsi="Times New Roman"/>
          <w:sz w:val="24"/>
          <w:szCs w:val="24"/>
        </w:rPr>
        <w:t>. 2010.</w:t>
      </w:r>
    </w:p>
    <w:p w:rsidR="00DE7B6D" w:rsidRPr="00B771D9" w:rsidRDefault="00DE7B6D" w:rsidP="00DE7B6D">
      <w:pPr>
        <w:spacing w:after="0" w:line="240" w:lineRule="auto"/>
        <w:rPr>
          <w:rFonts w:ascii="Times New Roman" w:hAnsi="Times New Roman"/>
          <w:sz w:val="24"/>
          <w:szCs w:val="24"/>
        </w:rPr>
      </w:pPr>
      <w:hyperlink r:id="rId78" w:history="1">
        <w:r w:rsidRPr="003C7182">
          <w:rPr>
            <w:rStyle w:val="Hyperlink"/>
            <w:rFonts w:ascii="Times New Roman" w:hAnsi="Times New Roman"/>
            <w:sz w:val="24"/>
            <w:szCs w:val="24"/>
          </w:rPr>
          <w:t>http://www2.l-3com.com/cs-east/pdf/l-3%20guardian%20faqs.pdf</w:t>
        </w:r>
      </w:hyperlink>
      <w:r w:rsidRPr="00B771D9">
        <w:rPr>
          <w:rFonts w:ascii="Times New Roman" w:hAnsi="Times New Roman"/>
          <w:sz w:val="24"/>
          <w:szCs w:val="24"/>
        </w:rPr>
        <w:t>.</w:t>
      </w:r>
    </w:p>
    <w:p w:rsidR="00652BEE" w:rsidRPr="00394918" w:rsidRDefault="00652BEE" w:rsidP="006106DF">
      <w:pPr>
        <w:spacing w:after="0" w:line="240" w:lineRule="auto"/>
        <w:rPr>
          <w:rFonts w:ascii="Times New Roman" w:hAnsi="Times New Roman" w:cs="Times New Roman"/>
        </w:rPr>
      </w:pPr>
    </w:p>
    <w:p w:rsidR="002C08F6" w:rsidRDefault="00DE7B6D" w:rsidP="006106DF">
      <w:pPr>
        <w:spacing w:after="0" w:line="240" w:lineRule="auto"/>
        <w:rPr>
          <w:rFonts w:ascii="Times New Roman" w:hAnsi="Times New Roman"/>
          <w:sz w:val="24"/>
          <w:szCs w:val="24"/>
          <w:lang w:val="it-IT"/>
        </w:rPr>
      </w:pPr>
      <w:r w:rsidRPr="00B771D9">
        <w:rPr>
          <w:rFonts w:ascii="Times New Roman" w:hAnsi="Times New Roman"/>
          <w:sz w:val="24"/>
          <w:szCs w:val="24"/>
          <w:lang w:val="it-IT"/>
        </w:rPr>
        <w:t xml:space="preserve">Federal Bureau of Investigation. </w:t>
      </w:r>
      <w:r w:rsidRPr="00B771D9">
        <w:rPr>
          <w:rFonts w:ascii="Times New Roman" w:hAnsi="Times New Roman"/>
          <w:i/>
          <w:sz w:val="24"/>
          <w:szCs w:val="24"/>
          <w:lang w:val="it-IT"/>
        </w:rPr>
        <w:t>LEO</w:t>
      </w:r>
      <w:r w:rsidRPr="00B771D9">
        <w:rPr>
          <w:rFonts w:ascii="Times New Roman" w:hAnsi="Times New Roman"/>
          <w:sz w:val="24"/>
          <w:szCs w:val="24"/>
          <w:lang w:val="it-IT"/>
        </w:rPr>
        <w:t xml:space="preserve">. </w:t>
      </w:r>
      <w:r w:rsidRPr="00B771D9">
        <w:fldChar w:fldCharType="begin"/>
      </w:r>
      <w:r w:rsidRPr="00B771D9">
        <w:rPr>
          <w:rFonts w:ascii="Times New Roman" w:hAnsi="Times New Roman"/>
          <w:sz w:val="24"/>
          <w:szCs w:val="24"/>
        </w:rPr>
        <w:instrText xml:space="preserve"> HYPERLINK "http://www.fbi.gov/about-us/cjis/leo" </w:instrText>
      </w:r>
      <w:r w:rsidRPr="00B771D9">
        <w:fldChar w:fldCharType="separate"/>
      </w:r>
      <w:r w:rsidRPr="00B771D9">
        <w:rPr>
          <w:rStyle w:val="Hyperlink"/>
          <w:rFonts w:ascii="Times New Roman" w:hAnsi="Times New Roman"/>
          <w:sz w:val="24"/>
          <w:szCs w:val="24"/>
          <w:lang w:val="it-IT"/>
        </w:rPr>
        <w:t>http://www.fbi.gov/about-us/cjis/leo</w:t>
      </w:r>
      <w:r w:rsidRPr="00B771D9">
        <w:rPr>
          <w:rStyle w:val="Hyperlink"/>
          <w:rFonts w:ascii="Times New Roman" w:hAnsi="Times New Roman"/>
          <w:sz w:val="24"/>
          <w:szCs w:val="24"/>
          <w:lang w:val="it-IT"/>
        </w:rPr>
        <w:fldChar w:fldCharType="end"/>
      </w:r>
      <w:r w:rsidRPr="00B771D9">
        <w:rPr>
          <w:rFonts w:ascii="Times New Roman" w:hAnsi="Times New Roman"/>
          <w:sz w:val="24"/>
          <w:szCs w:val="24"/>
          <w:lang w:val="it-IT"/>
        </w:rPr>
        <w:t>.</w:t>
      </w:r>
    </w:p>
    <w:p w:rsidR="00437B0F" w:rsidRPr="00394918" w:rsidRDefault="00437B0F" w:rsidP="006106DF">
      <w:pPr>
        <w:spacing w:after="0" w:line="240" w:lineRule="auto"/>
        <w:rPr>
          <w:rFonts w:ascii="Times New Roman" w:eastAsia="Times New Roman" w:hAnsi="Times New Roman" w:cs="Times New Roman"/>
          <w:sz w:val="24"/>
          <w:szCs w:val="24"/>
        </w:rPr>
      </w:pPr>
    </w:p>
    <w:p w:rsidR="00437B0F" w:rsidRDefault="00DE7B6D" w:rsidP="00DE7B6D">
      <w:pPr>
        <w:pStyle w:val="NormalWeb"/>
        <w:rPr>
          <w:bCs/>
        </w:rPr>
      </w:pPr>
      <w:proofErr w:type="gramStart"/>
      <w:r w:rsidRPr="00B771D9">
        <w:t>Federal Communications Commission.</w:t>
      </w:r>
      <w:proofErr w:type="gramEnd"/>
      <w:r w:rsidRPr="00B771D9">
        <w:t xml:space="preserve"> </w:t>
      </w:r>
      <w:proofErr w:type="gramStart"/>
      <w:r w:rsidRPr="00B771D9">
        <w:rPr>
          <w:i/>
        </w:rPr>
        <w:t>Government Emergency Telecommunications Service</w:t>
      </w:r>
      <w:r w:rsidRPr="00B771D9">
        <w:t>.</w:t>
      </w:r>
      <w:proofErr w:type="gramEnd"/>
      <w:r w:rsidRPr="00B771D9">
        <w:rPr>
          <w:bCs/>
        </w:rPr>
        <w:t xml:space="preserve"> </w:t>
      </w:r>
    </w:p>
    <w:p w:rsidR="00DE7B6D" w:rsidRDefault="00DE7B6D" w:rsidP="00DE7B6D">
      <w:pPr>
        <w:pStyle w:val="NormalWeb"/>
      </w:pPr>
      <w:proofErr w:type="gramStart"/>
      <w:r w:rsidRPr="00B771D9">
        <w:t>2010.</w:t>
      </w:r>
      <w:r w:rsidRPr="00B771D9">
        <w:rPr>
          <w:bCs/>
        </w:rPr>
        <w:t xml:space="preserve"> </w:t>
      </w:r>
      <w:hyperlink r:id="rId79" w:history="1">
        <w:r w:rsidRPr="003C7182">
          <w:rPr>
            <w:rStyle w:val="Hyperlink"/>
          </w:rPr>
          <w:t>http://transition.fcc.gov/pshs/services/priority-services/wps.html</w:t>
        </w:r>
      </w:hyperlink>
      <w:r w:rsidRPr="00B771D9">
        <w:t>.</w:t>
      </w:r>
      <w:proofErr w:type="gramEnd"/>
    </w:p>
    <w:p w:rsidR="00437B0F" w:rsidRPr="00B771D9" w:rsidRDefault="00437B0F" w:rsidP="00DE7B6D">
      <w:pPr>
        <w:pStyle w:val="NormalWeb"/>
      </w:pPr>
    </w:p>
    <w:p w:rsidR="00DE7B6D" w:rsidRPr="00B771D9" w:rsidRDefault="00DE7B6D" w:rsidP="00DE7B6D">
      <w:pPr>
        <w:spacing w:line="240" w:lineRule="auto"/>
        <w:contextualSpacing/>
        <w:rPr>
          <w:rFonts w:ascii="Times New Roman" w:hAnsi="Times New Roman"/>
          <w:sz w:val="24"/>
          <w:szCs w:val="24"/>
        </w:rPr>
      </w:pPr>
      <w:r w:rsidRPr="00B771D9">
        <w:rPr>
          <w:rFonts w:ascii="Times New Roman" w:hAnsi="Times New Roman"/>
          <w:sz w:val="24"/>
          <w:szCs w:val="24"/>
        </w:rPr>
        <w:t xml:space="preserve">National Communications System, “Government Emergency Telecommunications Service,” (2010), </w:t>
      </w:r>
      <w:hyperlink r:id="rId80" w:history="1">
        <w:r w:rsidRPr="003C7182">
          <w:rPr>
            <w:rStyle w:val="Hyperlink"/>
            <w:rFonts w:ascii="Times New Roman" w:hAnsi="Times New Roman"/>
            <w:sz w:val="24"/>
            <w:szCs w:val="24"/>
          </w:rPr>
          <w:t>http://transition.fcc.gov/pshs/services/priority-services/gets.html</w:t>
        </w:r>
      </w:hyperlink>
      <w:r w:rsidRPr="00B771D9">
        <w:rPr>
          <w:rFonts w:ascii="Times New Roman" w:hAnsi="Times New Roman"/>
          <w:sz w:val="24"/>
          <w:szCs w:val="24"/>
        </w:rPr>
        <w:t>.</w:t>
      </w:r>
    </w:p>
    <w:p w:rsidR="009C35FE" w:rsidRPr="00394918" w:rsidRDefault="009C35FE" w:rsidP="007E2A71">
      <w:pPr>
        <w:pStyle w:val="NormalWeb"/>
      </w:pPr>
      <w:bookmarkStart w:id="0" w:name="content"/>
      <w:bookmarkEnd w:id="0"/>
    </w:p>
    <w:p w:rsidR="00DE7B6D" w:rsidRPr="00B771D9" w:rsidRDefault="00DE7B6D" w:rsidP="00DE7B6D">
      <w:pPr>
        <w:pStyle w:val="NormalWeb"/>
      </w:pPr>
      <w:proofErr w:type="gramStart"/>
      <w:r w:rsidRPr="00B771D9">
        <w:t>Regional Information Sharing Systems.</w:t>
      </w:r>
      <w:proofErr w:type="gramEnd"/>
      <w:r w:rsidRPr="00B771D9">
        <w:t xml:space="preserve"> </w:t>
      </w:r>
      <w:proofErr w:type="gramStart"/>
      <w:r w:rsidRPr="00B771D9">
        <w:rPr>
          <w:i/>
        </w:rPr>
        <w:t>RISS</w:t>
      </w:r>
      <w:r w:rsidRPr="00B771D9">
        <w:t>.</w:t>
      </w:r>
      <w:proofErr w:type="gramEnd"/>
      <w:r w:rsidRPr="00B771D9">
        <w:t xml:space="preserve"> </w:t>
      </w:r>
      <w:hyperlink r:id="rId81" w:history="1">
        <w:r w:rsidRPr="00B771D9">
          <w:rPr>
            <w:rStyle w:val="Hyperlink"/>
          </w:rPr>
          <w:t>http://www.riss.net/</w:t>
        </w:r>
      </w:hyperlink>
      <w:r w:rsidRPr="00B771D9">
        <w:t>.</w:t>
      </w:r>
    </w:p>
    <w:p w:rsidR="00CE4068" w:rsidRPr="00394918" w:rsidRDefault="00CE4068" w:rsidP="007E2A71">
      <w:pPr>
        <w:pStyle w:val="NormalWeb"/>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 xml:space="preserve">4. Additional Recommended Reading: </w:t>
      </w:r>
    </w:p>
    <w:p w:rsidR="00DE7B6D" w:rsidRDefault="00DE7B6D" w:rsidP="00DE7B6D">
      <w:pPr>
        <w:pStyle w:val="NoSpacing"/>
        <w:rPr>
          <w:rFonts w:ascii="Times New Roman" w:hAnsi="Times New Roman"/>
          <w:sz w:val="24"/>
          <w:szCs w:val="24"/>
        </w:rPr>
      </w:pPr>
      <w:r w:rsidRPr="00B771D9">
        <w:rPr>
          <w:rFonts w:ascii="Times New Roman" w:hAnsi="Times New Roman"/>
          <w:sz w:val="24"/>
          <w:szCs w:val="24"/>
        </w:rPr>
        <w:t xml:space="preserve">Comfort, Louise K. "Risk and Resilience: Inter-Organizational Learning Following the Northridge Earthquake of 17 January 1994." </w:t>
      </w:r>
      <w:r w:rsidRPr="00B771D9">
        <w:rPr>
          <w:rFonts w:ascii="Times New Roman" w:hAnsi="Times New Roman"/>
          <w:i/>
          <w:iCs/>
          <w:sz w:val="24"/>
          <w:szCs w:val="24"/>
        </w:rPr>
        <w:t xml:space="preserve">Journal of Contingencies and Crisis Management </w:t>
      </w:r>
      <w:r w:rsidRPr="00B771D9">
        <w:rPr>
          <w:rFonts w:ascii="Times New Roman" w:hAnsi="Times New Roman"/>
          <w:sz w:val="24"/>
          <w:szCs w:val="24"/>
        </w:rPr>
        <w:t xml:space="preserve">2(3) (1994): 157-70. </w:t>
      </w:r>
      <w:hyperlink r:id="rId82" w:history="1">
        <w:r w:rsidRPr="00B771D9">
          <w:rPr>
            <w:rStyle w:val="Hyperlink"/>
            <w:rFonts w:ascii="Times New Roman" w:hAnsi="Times New Roman"/>
            <w:sz w:val="24"/>
            <w:szCs w:val="24"/>
          </w:rPr>
          <w:t>http://www.cdm.pitt.edu/Portals/2/PDF/Publications/RISK_AND_RESILIENCE.pdf</w:t>
        </w:r>
      </w:hyperlink>
      <w:r w:rsidRPr="00B771D9">
        <w:rPr>
          <w:rFonts w:ascii="Times New Roman" w:hAnsi="Times New Roman"/>
          <w:sz w:val="24"/>
          <w:szCs w:val="24"/>
        </w:rPr>
        <w:t>.</w:t>
      </w:r>
    </w:p>
    <w:p w:rsidR="00437B0F" w:rsidRPr="00B771D9" w:rsidRDefault="00437B0F" w:rsidP="00DE7B6D">
      <w:pPr>
        <w:pStyle w:val="NoSpacing"/>
        <w:rPr>
          <w:rFonts w:ascii="Times New Roman" w:hAnsi="Times New Roman"/>
          <w:sz w:val="24"/>
          <w:szCs w:val="24"/>
        </w:rPr>
      </w:pPr>
    </w:p>
    <w:p w:rsidR="00DE7B6D" w:rsidRPr="00B771D9" w:rsidRDefault="00DE7B6D" w:rsidP="00DE7B6D">
      <w:pPr>
        <w:pStyle w:val="Heading1"/>
        <w:numPr>
          <w:ilvl w:val="0"/>
          <w:numId w:val="0"/>
        </w:numPr>
        <w:spacing w:before="0" w:after="0"/>
        <w:rPr>
          <w:rFonts w:ascii="Times New Roman" w:hAnsi="Times New Roman"/>
          <w:b w:val="0"/>
          <w:color w:val="auto"/>
          <w:sz w:val="24"/>
          <w:szCs w:val="24"/>
        </w:rPr>
      </w:pPr>
      <w:proofErr w:type="gramStart"/>
      <w:r w:rsidRPr="00B771D9">
        <w:rPr>
          <w:rFonts w:ascii="Times New Roman" w:hAnsi="Times New Roman"/>
          <w:b w:val="0"/>
          <w:bCs w:val="0"/>
          <w:color w:val="auto"/>
          <w:sz w:val="24"/>
          <w:szCs w:val="24"/>
        </w:rPr>
        <w:t>U.S. Department of Homeland Security.</w:t>
      </w:r>
      <w:proofErr w:type="gramEnd"/>
      <w:r w:rsidRPr="00B771D9">
        <w:rPr>
          <w:rFonts w:ascii="Times New Roman" w:hAnsi="Times New Roman"/>
          <w:b w:val="0"/>
          <w:bCs w:val="0"/>
          <w:caps/>
          <w:color w:val="auto"/>
          <w:sz w:val="24"/>
          <w:szCs w:val="24"/>
        </w:rPr>
        <w:t xml:space="preserve"> </w:t>
      </w:r>
      <w:proofErr w:type="gramStart"/>
      <w:r w:rsidRPr="00B771D9">
        <w:rPr>
          <w:rFonts w:ascii="Times New Roman" w:hAnsi="Times New Roman"/>
          <w:b w:val="0"/>
          <w:i/>
          <w:color w:val="auto"/>
          <w:sz w:val="24"/>
          <w:szCs w:val="24"/>
        </w:rPr>
        <w:t>2011 Chemical Sector Security Summit</w:t>
      </w:r>
      <w:r w:rsidRPr="00B771D9">
        <w:rPr>
          <w:rFonts w:ascii="Times New Roman" w:hAnsi="Times New Roman"/>
          <w:b w:val="0"/>
          <w:color w:val="auto"/>
          <w:sz w:val="24"/>
          <w:szCs w:val="24"/>
        </w:rPr>
        <w:t>.</w:t>
      </w:r>
      <w:proofErr w:type="gramEnd"/>
      <w:r w:rsidRPr="00B771D9">
        <w:rPr>
          <w:rFonts w:ascii="Times New Roman" w:hAnsi="Times New Roman"/>
          <w:b w:val="0"/>
          <w:color w:val="auto"/>
          <w:sz w:val="24"/>
          <w:szCs w:val="24"/>
        </w:rPr>
        <w:t xml:space="preserve"> 2011.</w:t>
      </w:r>
    </w:p>
    <w:p w:rsidR="00DE7B6D" w:rsidRPr="00B771D9" w:rsidRDefault="00DE7B6D" w:rsidP="00DE7B6D">
      <w:pPr>
        <w:spacing w:after="0"/>
        <w:rPr>
          <w:rFonts w:ascii="Times New Roman" w:hAnsi="Times New Roman"/>
          <w:color w:val="548DD4"/>
          <w:sz w:val="24"/>
          <w:szCs w:val="24"/>
        </w:rPr>
      </w:pPr>
      <w:r w:rsidRPr="00B771D9">
        <w:rPr>
          <w:rFonts w:ascii="Times New Roman" w:hAnsi="Times New Roman"/>
          <w:sz w:val="24"/>
          <w:szCs w:val="24"/>
        </w:rPr>
        <w:t>http://www.dhs.gov/xlibrary/assets/2011-chemical-security-summit-carafano.pdf.</w:t>
      </w:r>
    </w:p>
    <w:p w:rsidR="00CE4068" w:rsidRPr="00394918" w:rsidRDefault="00CE4068" w:rsidP="007E2A71">
      <w:pPr>
        <w:pStyle w:val="NormalWeb"/>
      </w:pPr>
    </w:p>
    <w:p w:rsidR="00260B31" w:rsidRPr="00394918" w:rsidRDefault="00AE0688" w:rsidP="00260B31">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4918">
        <w:rPr>
          <w:rFonts w:ascii="Times New Roman" w:hAnsi="Times New Roman" w:cs="Times New Roman"/>
          <w:sz w:val="24"/>
          <w:szCs w:val="24"/>
        </w:rPr>
        <w:t>Dinh</w:t>
      </w:r>
      <w:proofErr w:type="spellEnd"/>
      <w:r w:rsidR="00DE7B6D">
        <w:rPr>
          <w:rFonts w:ascii="Times New Roman" w:hAnsi="Times New Roman" w:cs="Times New Roman"/>
          <w:sz w:val="24"/>
          <w:szCs w:val="24"/>
        </w:rPr>
        <w:t>, T.L.</w:t>
      </w:r>
      <w:r w:rsidRPr="00394918">
        <w:rPr>
          <w:rFonts w:ascii="Times New Roman" w:hAnsi="Times New Roman" w:cs="Times New Roman"/>
          <w:sz w:val="24"/>
          <w:szCs w:val="24"/>
        </w:rPr>
        <w:t xml:space="preserve"> </w:t>
      </w:r>
      <w:r w:rsidR="00260B31" w:rsidRPr="00394918">
        <w:rPr>
          <w:rFonts w:ascii="Times New Roman" w:hAnsi="Times New Roman" w:cs="Times New Roman"/>
          <w:sz w:val="24"/>
          <w:szCs w:val="24"/>
        </w:rPr>
        <w:t>and Nguyen-Ngoc,</w:t>
      </w:r>
      <w:r w:rsidR="00DE7B6D">
        <w:rPr>
          <w:rFonts w:ascii="Times New Roman" w:hAnsi="Times New Roman" w:cs="Times New Roman"/>
          <w:sz w:val="24"/>
          <w:szCs w:val="24"/>
        </w:rPr>
        <w:t xml:space="preserve"> A.V.</w:t>
      </w:r>
      <w:r w:rsidR="00260B31" w:rsidRPr="00394918">
        <w:rPr>
          <w:rFonts w:ascii="Times New Roman" w:hAnsi="Times New Roman" w:cs="Times New Roman"/>
          <w:sz w:val="24"/>
          <w:szCs w:val="24"/>
        </w:rPr>
        <w:t xml:space="preserve"> “A </w:t>
      </w:r>
      <w:r w:rsidR="00D116D4" w:rsidRPr="00394918">
        <w:rPr>
          <w:rFonts w:ascii="Times New Roman" w:hAnsi="Times New Roman" w:cs="Times New Roman"/>
          <w:sz w:val="24"/>
          <w:szCs w:val="24"/>
        </w:rPr>
        <w:t>C</w:t>
      </w:r>
      <w:r w:rsidR="00260B31" w:rsidRPr="00394918">
        <w:rPr>
          <w:rFonts w:ascii="Times New Roman" w:hAnsi="Times New Roman" w:cs="Times New Roman"/>
          <w:sz w:val="24"/>
          <w:szCs w:val="24"/>
        </w:rPr>
        <w:t xml:space="preserve">onceptual </w:t>
      </w:r>
      <w:r w:rsidR="00D116D4" w:rsidRPr="00394918">
        <w:rPr>
          <w:rFonts w:ascii="Times New Roman" w:hAnsi="Times New Roman" w:cs="Times New Roman"/>
          <w:sz w:val="24"/>
          <w:szCs w:val="24"/>
        </w:rPr>
        <w:t>F</w:t>
      </w:r>
      <w:r w:rsidR="00260B31" w:rsidRPr="00394918">
        <w:rPr>
          <w:rFonts w:ascii="Times New Roman" w:hAnsi="Times New Roman" w:cs="Times New Roman"/>
          <w:sz w:val="24"/>
          <w:szCs w:val="24"/>
        </w:rPr>
        <w:t xml:space="preserve">ramework for </w:t>
      </w:r>
      <w:r w:rsidR="00D116D4" w:rsidRPr="00394918">
        <w:rPr>
          <w:rFonts w:ascii="Times New Roman" w:hAnsi="Times New Roman" w:cs="Times New Roman"/>
          <w:sz w:val="24"/>
          <w:szCs w:val="24"/>
        </w:rPr>
        <w:t>D</w:t>
      </w:r>
      <w:r w:rsidR="00260B31" w:rsidRPr="00394918">
        <w:rPr>
          <w:rFonts w:ascii="Times New Roman" w:hAnsi="Times New Roman" w:cs="Times New Roman"/>
          <w:sz w:val="24"/>
          <w:szCs w:val="24"/>
        </w:rPr>
        <w:t xml:space="preserve">esigning </w:t>
      </w:r>
      <w:r w:rsidR="00D116D4" w:rsidRPr="00394918">
        <w:rPr>
          <w:rFonts w:ascii="Times New Roman" w:hAnsi="Times New Roman" w:cs="Times New Roman"/>
          <w:sz w:val="24"/>
          <w:szCs w:val="24"/>
        </w:rPr>
        <w:t>S</w:t>
      </w:r>
      <w:r w:rsidR="00260B31" w:rsidRPr="00394918">
        <w:rPr>
          <w:rFonts w:ascii="Times New Roman" w:hAnsi="Times New Roman" w:cs="Times New Roman"/>
          <w:sz w:val="24"/>
          <w:szCs w:val="24"/>
        </w:rPr>
        <w:t xml:space="preserve">ervice </w:t>
      </w:r>
      <w:r w:rsidR="00D116D4" w:rsidRPr="00394918">
        <w:rPr>
          <w:rFonts w:ascii="Times New Roman" w:hAnsi="Times New Roman" w:cs="Times New Roman"/>
          <w:sz w:val="24"/>
          <w:szCs w:val="24"/>
        </w:rPr>
        <w:t>O</w:t>
      </w:r>
      <w:r w:rsidR="00260B31" w:rsidRPr="00394918">
        <w:rPr>
          <w:rFonts w:ascii="Times New Roman" w:hAnsi="Times New Roman" w:cs="Times New Roman"/>
          <w:sz w:val="24"/>
          <w:szCs w:val="24"/>
        </w:rPr>
        <w:t xml:space="preserve">riented </w:t>
      </w:r>
      <w:r w:rsidR="00D116D4" w:rsidRPr="00394918">
        <w:rPr>
          <w:rFonts w:ascii="Times New Roman" w:hAnsi="Times New Roman" w:cs="Times New Roman"/>
          <w:sz w:val="24"/>
          <w:szCs w:val="24"/>
        </w:rPr>
        <w:t>I</w:t>
      </w:r>
      <w:r w:rsidR="00260B31" w:rsidRPr="00394918">
        <w:rPr>
          <w:rFonts w:ascii="Times New Roman" w:hAnsi="Times New Roman" w:cs="Times New Roman"/>
          <w:sz w:val="24"/>
          <w:szCs w:val="24"/>
        </w:rPr>
        <w:t>nter-</w:t>
      </w:r>
      <w:r w:rsidR="00D116D4" w:rsidRPr="00394918">
        <w:rPr>
          <w:rFonts w:ascii="Times New Roman" w:hAnsi="Times New Roman" w:cs="Times New Roman"/>
          <w:sz w:val="24"/>
          <w:szCs w:val="24"/>
        </w:rPr>
        <w:t>O</w:t>
      </w:r>
      <w:r w:rsidR="00260B31" w:rsidRPr="00394918">
        <w:rPr>
          <w:rFonts w:ascii="Times New Roman" w:hAnsi="Times New Roman" w:cs="Times New Roman"/>
          <w:sz w:val="24"/>
          <w:szCs w:val="24"/>
        </w:rPr>
        <w:t xml:space="preserve">rganizational </w:t>
      </w:r>
      <w:r w:rsidR="00D116D4" w:rsidRPr="00394918">
        <w:rPr>
          <w:rFonts w:ascii="Times New Roman" w:hAnsi="Times New Roman" w:cs="Times New Roman"/>
          <w:sz w:val="24"/>
          <w:szCs w:val="24"/>
        </w:rPr>
        <w:t>I</w:t>
      </w:r>
      <w:r w:rsidR="00260B31" w:rsidRPr="00394918">
        <w:rPr>
          <w:rFonts w:ascii="Times New Roman" w:hAnsi="Times New Roman" w:cs="Times New Roman"/>
          <w:sz w:val="24"/>
          <w:szCs w:val="24"/>
        </w:rPr>
        <w:t xml:space="preserve">nformation </w:t>
      </w:r>
      <w:r w:rsidR="00D116D4" w:rsidRPr="00394918">
        <w:rPr>
          <w:rFonts w:ascii="Times New Roman" w:hAnsi="Times New Roman" w:cs="Times New Roman"/>
          <w:sz w:val="24"/>
          <w:szCs w:val="24"/>
        </w:rPr>
        <w:t>S</w:t>
      </w:r>
      <w:r w:rsidR="00260B31" w:rsidRPr="00394918">
        <w:rPr>
          <w:rFonts w:ascii="Times New Roman" w:hAnsi="Times New Roman" w:cs="Times New Roman"/>
          <w:sz w:val="24"/>
          <w:szCs w:val="24"/>
        </w:rPr>
        <w:t>ystems</w:t>
      </w:r>
      <w:r w:rsidR="00164085">
        <w:rPr>
          <w:rFonts w:ascii="Times New Roman" w:hAnsi="Times New Roman" w:cs="Times New Roman"/>
          <w:sz w:val="24"/>
          <w:szCs w:val="24"/>
        </w:rPr>
        <w:t>.</w:t>
      </w:r>
      <w:r w:rsidR="00260B31" w:rsidRPr="00394918">
        <w:rPr>
          <w:rFonts w:ascii="Times New Roman" w:hAnsi="Times New Roman" w:cs="Times New Roman"/>
          <w:sz w:val="24"/>
          <w:szCs w:val="24"/>
        </w:rPr>
        <w:t>”</w:t>
      </w:r>
      <w:proofErr w:type="gramEnd"/>
      <w:r w:rsidR="00260B31" w:rsidRPr="00394918">
        <w:rPr>
          <w:rFonts w:ascii="Times New Roman" w:hAnsi="Times New Roman" w:cs="Times New Roman"/>
          <w:sz w:val="24"/>
          <w:szCs w:val="24"/>
        </w:rPr>
        <w:t xml:space="preserve"> </w:t>
      </w:r>
      <w:r w:rsidR="00260B31" w:rsidRPr="00394918">
        <w:rPr>
          <w:rFonts w:ascii="Times New Roman" w:hAnsi="Times New Roman" w:cs="Times New Roman"/>
          <w:i/>
          <w:iCs/>
          <w:sz w:val="24"/>
          <w:szCs w:val="24"/>
        </w:rPr>
        <w:t>Proceedings of the 2010 Symposium on Information and Communication Technology</w:t>
      </w:r>
      <w:r w:rsidR="00164085">
        <w:rPr>
          <w:rFonts w:ascii="Times New Roman" w:hAnsi="Times New Roman" w:cs="Times New Roman"/>
          <w:i/>
          <w:iCs/>
          <w:sz w:val="24"/>
          <w:szCs w:val="24"/>
        </w:rPr>
        <w:t xml:space="preserve"> </w:t>
      </w:r>
      <w:r w:rsidR="00164085">
        <w:rPr>
          <w:rFonts w:ascii="Times New Roman" w:hAnsi="Times New Roman" w:cs="Times New Roman"/>
          <w:iCs/>
          <w:sz w:val="24"/>
          <w:szCs w:val="24"/>
        </w:rPr>
        <w:t>(2010):</w:t>
      </w:r>
      <w:r w:rsidRPr="00394918">
        <w:rPr>
          <w:rFonts w:ascii="Times New Roman" w:hAnsi="Times New Roman" w:cs="Times New Roman"/>
          <w:sz w:val="24"/>
          <w:szCs w:val="24"/>
        </w:rPr>
        <w:t xml:space="preserve"> </w:t>
      </w:r>
      <w:r w:rsidR="00260B31" w:rsidRPr="00394918">
        <w:rPr>
          <w:rFonts w:ascii="Times New Roman" w:hAnsi="Times New Roman" w:cs="Times New Roman"/>
          <w:sz w:val="24"/>
          <w:szCs w:val="24"/>
        </w:rPr>
        <w:t>147-154</w:t>
      </w:r>
      <w:r w:rsidR="00164085">
        <w:rPr>
          <w:rFonts w:ascii="Times New Roman" w:hAnsi="Times New Roman" w:cs="Times New Roman"/>
          <w:sz w:val="24"/>
          <w:szCs w:val="24"/>
        </w:rPr>
        <w:t>.</w:t>
      </w:r>
    </w:p>
    <w:p w:rsidR="00260B31" w:rsidRPr="00394918" w:rsidRDefault="00437B0F" w:rsidP="00260B31">
      <w:pPr>
        <w:pStyle w:val="NormalWeb"/>
      </w:pPr>
      <w:hyperlink r:id="rId83" w:history="1">
        <w:r w:rsidRPr="00DA6F5F">
          <w:rPr>
            <w:rStyle w:val="Hyperlink"/>
          </w:rPr>
          <w:t>http://dl.acm.org/citation.cfm?id=1852640&amp;bnc=1</w:t>
        </w:r>
      </w:hyperlink>
      <w:r w:rsidR="00164085">
        <w:t>.</w:t>
      </w:r>
      <w:r>
        <w:t xml:space="preserve"> </w:t>
      </w:r>
    </w:p>
    <w:p w:rsidR="00DE7B6D" w:rsidRDefault="00DE7B6D" w:rsidP="00DE7B6D">
      <w:pPr>
        <w:spacing w:line="240" w:lineRule="auto"/>
        <w:contextualSpacing/>
        <w:rPr>
          <w:rFonts w:ascii="Times New Roman" w:hAnsi="Times New Roman"/>
          <w:sz w:val="24"/>
          <w:szCs w:val="24"/>
        </w:rPr>
      </w:pPr>
      <w:proofErr w:type="spellStart"/>
      <w:r w:rsidRPr="00B771D9">
        <w:rPr>
          <w:rFonts w:ascii="Times New Roman" w:hAnsi="Times New Roman"/>
          <w:sz w:val="24"/>
          <w:szCs w:val="24"/>
        </w:rPr>
        <w:lastRenderedPageBreak/>
        <w:t>Longstaff</w:t>
      </w:r>
      <w:proofErr w:type="spellEnd"/>
      <w:r w:rsidRPr="00B771D9">
        <w:rPr>
          <w:rFonts w:ascii="Times New Roman" w:hAnsi="Times New Roman"/>
          <w:sz w:val="24"/>
          <w:szCs w:val="24"/>
        </w:rPr>
        <w:t xml:space="preserve">, P.H. "Security, Resilience, and Communication in Unpredictable Environments Such as Terrorism, Natural Disasters, and Complex Technology," Edited by Center for Information </w:t>
      </w:r>
      <w:r w:rsidRPr="00CC107A">
        <w:rPr>
          <w:rFonts w:ascii="Times New Roman" w:hAnsi="Times New Roman"/>
          <w:sz w:val="24"/>
          <w:szCs w:val="24"/>
        </w:rPr>
        <w:t xml:space="preserve">Policy Research. Cambridge, MA: Harvard University, 2005. </w:t>
      </w:r>
      <w:hyperlink r:id="rId84" w:history="1">
        <w:r w:rsidRPr="00CC107A">
          <w:rPr>
            <w:rStyle w:val="Hyperlink"/>
            <w:rFonts w:ascii="Times New Roman" w:hAnsi="Times New Roman"/>
            <w:sz w:val="24"/>
            <w:szCs w:val="24"/>
          </w:rPr>
          <w:t>http://pirp.harvard.edu/pubs_pdf/longsta/longsta-p05-3.pdf</w:t>
        </w:r>
      </w:hyperlink>
      <w:r w:rsidRPr="00CC107A">
        <w:rPr>
          <w:rFonts w:ascii="Times New Roman" w:hAnsi="Times New Roman"/>
          <w:sz w:val="24"/>
          <w:szCs w:val="24"/>
        </w:rPr>
        <w:t>.</w:t>
      </w:r>
    </w:p>
    <w:p w:rsidR="00260B31" w:rsidRPr="00394918" w:rsidRDefault="00260B31" w:rsidP="00260B31">
      <w:pPr>
        <w:pStyle w:val="NormalWeb"/>
      </w:pPr>
    </w:p>
    <w:p w:rsidR="00511AED" w:rsidRDefault="00511A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2476" w:rsidRPr="00437B0F" w:rsidRDefault="000947AB" w:rsidP="00437B0F">
      <w:pPr>
        <w:rPr>
          <w:rFonts w:ascii="Times New Roman" w:eastAsia="Times New Roman" w:hAnsi="Times New Roman" w:cs="Times New Roman"/>
          <w:b/>
          <w:bCs/>
          <w:smallCaps/>
          <w:sz w:val="24"/>
          <w:szCs w:val="24"/>
          <w:u w:val="single"/>
        </w:rPr>
      </w:pPr>
      <w:r w:rsidRPr="00394918">
        <w:rPr>
          <w:rFonts w:ascii="Times New Roman" w:hAnsi="Times New Roman" w:cs="Times New Roman"/>
          <w:b/>
          <w:bCs/>
          <w:smallCaps/>
          <w:sz w:val="24"/>
          <w:szCs w:val="24"/>
          <w:u w:val="single"/>
        </w:rPr>
        <w:lastRenderedPageBreak/>
        <w:t>Lesson 1</w:t>
      </w:r>
      <w:r w:rsidR="00511AED">
        <w:rPr>
          <w:rFonts w:ascii="Times New Roman" w:hAnsi="Times New Roman" w:cs="Times New Roman"/>
          <w:b/>
          <w:bCs/>
          <w:smallCaps/>
          <w:sz w:val="24"/>
          <w:szCs w:val="24"/>
          <w:u w:val="single"/>
        </w:rPr>
        <w:t>4</w:t>
      </w:r>
      <w:r w:rsidRPr="00394918">
        <w:rPr>
          <w:rFonts w:ascii="Times New Roman" w:hAnsi="Times New Roman" w:cs="Times New Roman"/>
          <w:b/>
          <w:bCs/>
          <w:smallCaps/>
          <w:sz w:val="24"/>
          <w:szCs w:val="24"/>
          <w:u w:val="single"/>
        </w:rPr>
        <w:t xml:space="preserve"> </w:t>
      </w:r>
      <w:proofErr w:type="gramStart"/>
      <w:r w:rsidRPr="00394918">
        <w:rPr>
          <w:rFonts w:ascii="Times New Roman" w:hAnsi="Times New Roman" w:cs="Times New Roman"/>
          <w:b/>
          <w:bCs/>
          <w:smallCaps/>
          <w:sz w:val="24"/>
          <w:szCs w:val="24"/>
          <w:u w:val="single"/>
        </w:rPr>
        <w:t>Topic</w:t>
      </w:r>
      <w:proofErr w:type="gramEnd"/>
      <w:r w:rsidRPr="00394918">
        <w:rPr>
          <w:rFonts w:ascii="Times New Roman" w:hAnsi="Times New Roman" w:cs="Times New Roman"/>
          <w:b/>
          <w:bCs/>
          <w:smallCaps/>
          <w:sz w:val="24"/>
          <w:szCs w:val="24"/>
        </w:rPr>
        <w:t xml:space="preserve">:  </w:t>
      </w:r>
      <w:r w:rsidRPr="00394918">
        <w:rPr>
          <w:rFonts w:ascii="Times New Roman" w:hAnsi="Times New Roman" w:cs="Times New Roman"/>
          <w:b/>
          <w:bCs/>
          <w:smallCaps/>
          <w:sz w:val="24"/>
          <w:szCs w:val="24"/>
        </w:rPr>
        <w:tab/>
      </w:r>
      <w:r w:rsidR="007D2476" w:rsidRPr="00394918">
        <w:rPr>
          <w:rFonts w:ascii="Times New Roman" w:hAnsi="Times New Roman" w:cs="Times New Roman"/>
          <w:b/>
          <w:bCs/>
          <w:smallCaps/>
          <w:sz w:val="24"/>
          <w:szCs w:val="24"/>
        </w:rPr>
        <w:tab/>
        <w:t>Deliver</w:t>
      </w:r>
      <w:r w:rsidR="007D2476">
        <w:rPr>
          <w:rFonts w:ascii="Times New Roman" w:hAnsi="Times New Roman" w:cs="Times New Roman"/>
          <w:b/>
          <w:bCs/>
          <w:smallCaps/>
          <w:sz w:val="24"/>
          <w:szCs w:val="24"/>
        </w:rPr>
        <w:t>y and Presentation of Research P</w:t>
      </w:r>
      <w:r w:rsidR="007D2476" w:rsidRPr="00394918">
        <w:rPr>
          <w:rFonts w:ascii="Times New Roman" w:hAnsi="Times New Roman" w:cs="Times New Roman"/>
          <w:b/>
          <w:bCs/>
          <w:smallCaps/>
          <w:sz w:val="24"/>
          <w:szCs w:val="24"/>
        </w:rPr>
        <w:t>apers</w:t>
      </w:r>
      <w:r w:rsidR="007D2476" w:rsidRPr="00394918">
        <w:rPr>
          <w:rFonts w:ascii="Times New Roman" w:hAnsi="Times New Roman" w:cs="Times New Roman"/>
          <w:b/>
          <w:bCs/>
          <w:smallCaps/>
          <w:sz w:val="24"/>
          <w:szCs w:val="24"/>
        </w:rPr>
        <w:tab/>
      </w:r>
      <w:r w:rsidR="007D2476" w:rsidRPr="00394918">
        <w:rPr>
          <w:rFonts w:ascii="Times New Roman" w:hAnsi="Times New Roman" w:cs="Times New Roman"/>
          <w:b/>
          <w:bCs/>
          <w:smallCaps/>
          <w:sz w:val="24"/>
          <w:szCs w:val="24"/>
        </w:rPr>
        <w:tab/>
      </w:r>
      <w:r w:rsidR="007D2476" w:rsidRPr="00394918">
        <w:rPr>
          <w:rFonts w:ascii="Times New Roman" w:hAnsi="Times New Roman" w:cs="Times New Roman"/>
          <w:b/>
          <w:bCs/>
          <w:smallCaps/>
          <w:sz w:val="24"/>
          <w:szCs w:val="24"/>
        </w:rPr>
        <w:tab/>
        <w:t xml:space="preserve"> </w:t>
      </w:r>
      <w:bookmarkStart w:id="1" w:name="_GoBack"/>
      <w:bookmarkEnd w:id="1"/>
    </w:p>
    <w:p w:rsidR="007D2476" w:rsidRPr="00394918" w:rsidRDefault="007D2476" w:rsidP="007D2476">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7D2476" w:rsidRPr="00394918" w:rsidRDefault="007D2476" w:rsidP="007D2476">
      <w:pPr>
        <w:pStyle w:val="ListParagraph"/>
        <w:widowControl w:val="0"/>
        <w:numPr>
          <w:ilvl w:val="0"/>
          <w:numId w:val="126"/>
        </w:numPr>
        <w:overflowPunct w:val="0"/>
        <w:adjustRightInd w:val="0"/>
        <w:contextualSpacing/>
      </w:pPr>
      <w:r w:rsidRPr="00394918">
        <w:t>Deliver the course research paper to the instructor in accordance with the due date (i.e., by the last class)</w:t>
      </w:r>
    </w:p>
    <w:p w:rsidR="007D2476" w:rsidRPr="00394918" w:rsidRDefault="007D2476" w:rsidP="007D2476">
      <w:pPr>
        <w:pStyle w:val="ListParagraph"/>
        <w:widowControl w:val="0"/>
        <w:numPr>
          <w:ilvl w:val="0"/>
          <w:numId w:val="126"/>
        </w:numPr>
        <w:overflowPunct w:val="0"/>
        <w:adjustRightInd w:val="0"/>
        <w:contextualSpacing/>
      </w:pPr>
      <w:r w:rsidRPr="00394918">
        <w:t xml:space="preserve">Demonstrate the ability to succinctly summarize and present the research paper in </w:t>
      </w:r>
      <w:r>
        <w:t>10</w:t>
      </w:r>
      <w:r w:rsidRPr="00394918">
        <w:t xml:space="preserve"> – </w:t>
      </w:r>
      <w:r>
        <w:t>2</w:t>
      </w:r>
      <w:r w:rsidRPr="00394918">
        <w:t>0 minutes (depending on class size)</w:t>
      </w:r>
    </w:p>
    <w:p w:rsidR="007D2476" w:rsidRPr="00394918" w:rsidRDefault="007D2476" w:rsidP="007D2476">
      <w:pPr>
        <w:pStyle w:val="ListParagraph"/>
        <w:widowControl w:val="0"/>
        <w:numPr>
          <w:ilvl w:val="0"/>
          <w:numId w:val="126"/>
        </w:numPr>
        <w:overflowPunct w:val="0"/>
        <w:adjustRightInd w:val="0"/>
        <w:contextualSpacing/>
      </w:pPr>
      <w:r w:rsidRPr="00394918">
        <w:t xml:space="preserve">Have the opportunity for an open and wide-ranging discussion of any of the information sharing topics or issues covered during the course </w:t>
      </w:r>
    </w:p>
    <w:p w:rsidR="007D2476" w:rsidRPr="00394918" w:rsidRDefault="007D2476" w:rsidP="007D2476">
      <w:pPr>
        <w:pStyle w:val="ListParagraph"/>
      </w:pPr>
    </w:p>
    <w:p w:rsidR="007D2476" w:rsidRPr="00394918" w:rsidRDefault="007D2476" w:rsidP="007D2476">
      <w:pPr>
        <w:widowControl w:val="0"/>
        <w:overflowPunct w:val="0"/>
        <w:adjustRightInd w:val="0"/>
        <w:contextualSpacing/>
        <w:rPr>
          <w:rFonts w:ascii="Times New Roman" w:hAnsi="Times New Roman" w:cs="Times New Roman"/>
          <w:b/>
          <w:sz w:val="24"/>
          <w:szCs w:val="24"/>
        </w:rPr>
      </w:pPr>
      <w:r w:rsidRPr="00394918">
        <w:rPr>
          <w:rFonts w:ascii="Times New Roman" w:hAnsi="Times New Roman" w:cs="Times New Roman"/>
          <w:b/>
          <w:sz w:val="24"/>
          <w:szCs w:val="24"/>
        </w:rPr>
        <w:t>2. Discussion Topics:</w:t>
      </w:r>
    </w:p>
    <w:p w:rsidR="007D2476" w:rsidRPr="00394918" w:rsidRDefault="007D2476" w:rsidP="007D2476">
      <w:pPr>
        <w:pStyle w:val="ListParagraph"/>
        <w:widowControl w:val="0"/>
        <w:numPr>
          <w:ilvl w:val="0"/>
          <w:numId w:val="127"/>
        </w:numPr>
        <w:overflowPunct w:val="0"/>
        <w:adjustRightInd w:val="0"/>
        <w:contextualSpacing/>
      </w:pPr>
      <w:r w:rsidRPr="00394918">
        <w:t>There are no pre-identified discussion topics since class time will be used for research paper presentations and for open discussion</w:t>
      </w:r>
      <w:r>
        <w:t>.</w:t>
      </w:r>
    </w:p>
    <w:p w:rsidR="007D2476" w:rsidRPr="00394918" w:rsidRDefault="007D2476" w:rsidP="007D2476">
      <w:pPr>
        <w:pStyle w:val="ListParagraph"/>
        <w:widowControl w:val="0"/>
        <w:overflowPunct w:val="0"/>
        <w:adjustRightInd w:val="0"/>
        <w:ind w:left="1080"/>
        <w:contextualSpacing/>
      </w:pPr>
    </w:p>
    <w:p w:rsidR="007D2476" w:rsidRPr="00394918" w:rsidRDefault="007D2476" w:rsidP="007D2476">
      <w:pPr>
        <w:rPr>
          <w:rFonts w:ascii="Times New Roman" w:hAnsi="Times New Roman" w:cs="Times New Roman"/>
          <w:b/>
          <w:sz w:val="24"/>
          <w:szCs w:val="24"/>
        </w:rPr>
      </w:pPr>
      <w:r w:rsidRPr="00394918">
        <w:rPr>
          <w:rFonts w:ascii="Times New Roman" w:hAnsi="Times New Roman" w:cs="Times New Roman"/>
          <w:b/>
          <w:sz w:val="24"/>
          <w:szCs w:val="24"/>
        </w:rPr>
        <w:t xml:space="preserve">3. Required Reading: </w:t>
      </w:r>
    </w:p>
    <w:p w:rsidR="007D2476" w:rsidRPr="00394918" w:rsidRDefault="007D2476" w:rsidP="007D2476">
      <w:pPr>
        <w:pStyle w:val="ListParagraph"/>
        <w:numPr>
          <w:ilvl w:val="0"/>
          <w:numId w:val="127"/>
        </w:numPr>
      </w:pPr>
      <w:r w:rsidRPr="00394918">
        <w:t>There are no required readings</w:t>
      </w:r>
      <w:r>
        <w:t>.</w:t>
      </w:r>
      <w:r w:rsidRPr="00394918">
        <w:t xml:space="preserve"> </w:t>
      </w:r>
    </w:p>
    <w:p w:rsidR="00741718" w:rsidRPr="00394918" w:rsidRDefault="00741718" w:rsidP="00741718">
      <w:pPr>
        <w:spacing w:after="0"/>
        <w:rPr>
          <w:rFonts w:ascii="Times New Roman" w:hAnsi="Times New Roman" w:cs="Times New Roman"/>
          <w:sz w:val="24"/>
          <w:szCs w:val="24"/>
        </w:rPr>
      </w:pPr>
    </w:p>
    <w:p w:rsidR="00DB2973" w:rsidRPr="00394918" w:rsidRDefault="00DB2973">
      <w:pPr>
        <w:rPr>
          <w:rFonts w:ascii="Times New Roman" w:hAnsi="Times New Roman" w:cs="Times New Roman"/>
          <w:b/>
          <w:bCs/>
          <w:smallCaps/>
          <w:sz w:val="24"/>
          <w:szCs w:val="24"/>
          <w:u w:val="single"/>
        </w:rPr>
      </w:pPr>
      <w:r w:rsidRPr="00394918">
        <w:rPr>
          <w:rFonts w:ascii="Times New Roman" w:hAnsi="Times New Roman" w:cs="Times New Roman"/>
          <w:b/>
          <w:bCs/>
          <w:smallCaps/>
          <w:sz w:val="24"/>
          <w:szCs w:val="24"/>
          <w:u w:val="single"/>
        </w:rPr>
        <w:br w:type="page"/>
      </w:r>
    </w:p>
    <w:p w:rsidR="00C764B2" w:rsidRPr="00394918" w:rsidRDefault="00EF3D62" w:rsidP="00741718">
      <w:pPr>
        <w:spacing w:after="0"/>
        <w:rPr>
          <w:rFonts w:ascii="Times New Roman" w:hAnsi="Times New Roman" w:cs="Times New Roman"/>
          <w:sz w:val="24"/>
          <w:szCs w:val="24"/>
        </w:rPr>
      </w:pPr>
      <w:r w:rsidRPr="00394918">
        <w:rPr>
          <w:rFonts w:ascii="Times New Roman" w:hAnsi="Times New Roman" w:cs="Times New Roman"/>
          <w:b/>
          <w:bCs/>
          <w:smallCaps/>
          <w:sz w:val="24"/>
          <w:szCs w:val="24"/>
          <w:u w:val="single"/>
        </w:rPr>
        <w:lastRenderedPageBreak/>
        <w:t xml:space="preserve">Lesson 15 </w:t>
      </w:r>
      <w:proofErr w:type="gramStart"/>
      <w:r w:rsidRPr="00394918">
        <w:rPr>
          <w:rFonts w:ascii="Times New Roman" w:hAnsi="Times New Roman" w:cs="Times New Roman"/>
          <w:b/>
          <w:bCs/>
          <w:smallCaps/>
          <w:sz w:val="24"/>
          <w:szCs w:val="24"/>
          <w:u w:val="single"/>
        </w:rPr>
        <w:t>Topic</w:t>
      </w:r>
      <w:proofErr w:type="gramEnd"/>
      <w:r w:rsidRPr="00394918">
        <w:rPr>
          <w:rFonts w:ascii="Times New Roman" w:hAnsi="Times New Roman" w:cs="Times New Roman"/>
          <w:b/>
          <w:bCs/>
          <w:smallCaps/>
          <w:sz w:val="24"/>
          <w:szCs w:val="24"/>
        </w:rPr>
        <w:t xml:space="preserve">: </w:t>
      </w:r>
      <w:r w:rsidRPr="00394918">
        <w:rPr>
          <w:rFonts w:ascii="Times New Roman" w:hAnsi="Times New Roman" w:cs="Times New Roman"/>
          <w:b/>
          <w:bCs/>
          <w:smallCaps/>
          <w:sz w:val="24"/>
          <w:szCs w:val="24"/>
        </w:rPr>
        <w:tab/>
        <w:t>Delivery and Presentation of Research papers</w:t>
      </w:r>
      <w:r w:rsidRPr="00394918">
        <w:rPr>
          <w:rFonts w:ascii="Times New Roman" w:hAnsi="Times New Roman" w:cs="Times New Roman"/>
          <w:b/>
          <w:bCs/>
          <w:smallCaps/>
          <w:sz w:val="24"/>
          <w:szCs w:val="24"/>
        </w:rPr>
        <w:tab/>
      </w:r>
      <w:r w:rsidRPr="00394918">
        <w:rPr>
          <w:rFonts w:ascii="Times New Roman" w:hAnsi="Times New Roman" w:cs="Times New Roman"/>
          <w:b/>
          <w:bCs/>
          <w:smallCaps/>
          <w:sz w:val="24"/>
          <w:szCs w:val="24"/>
        </w:rPr>
        <w:tab/>
      </w:r>
      <w:r w:rsidRPr="00394918">
        <w:rPr>
          <w:rFonts w:ascii="Times New Roman" w:hAnsi="Times New Roman" w:cs="Times New Roman"/>
          <w:b/>
          <w:bCs/>
          <w:smallCaps/>
          <w:sz w:val="24"/>
          <w:szCs w:val="24"/>
        </w:rPr>
        <w:tab/>
        <w:t xml:space="preserve"> </w:t>
      </w:r>
    </w:p>
    <w:p w:rsidR="001B0E98" w:rsidRPr="00394918" w:rsidRDefault="001B0E98">
      <w:pPr>
        <w:spacing w:after="0"/>
        <w:rPr>
          <w:rFonts w:ascii="Times New Roman" w:hAnsi="Times New Roman" w:cs="Times New Roman"/>
          <w:sz w:val="24"/>
          <w:szCs w:val="24"/>
        </w:rPr>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1. Lesson Goals/Objectives:</w:t>
      </w:r>
    </w:p>
    <w:p w:rsidR="001B0E98" w:rsidRPr="00394918" w:rsidRDefault="00EF3D62">
      <w:pPr>
        <w:pStyle w:val="ListParagraph"/>
        <w:widowControl w:val="0"/>
        <w:numPr>
          <w:ilvl w:val="0"/>
          <w:numId w:val="126"/>
        </w:numPr>
        <w:overflowPunct w:val="0"/>
        <w:adjustRightInd w:val="0"/>
        <w:contextualSpacing/>
      </w:pPr>
      <w:r w:rsidRPr="00394918">
        <w:t xml:space="preserve">Deliver the course research paper </w:t>
      </w:r>
      <w:r w:rsidR="00FC5893" w:rsidRPr="00394918">
        <w:t xml:space="preserve">to the instructor </w:t>
      </w:r>
      <w:r w:rsidRPr="00394918">
        <w:t>in accordance with the due date</w:t>
      </w:r>
      <w:r w:rsidR="00820D8B" w:rsidRPr="00394918">
        <w:t xml:space="preserve"> </w:t>
      </w:r>
      <w:r w:rsidRPr="00394918">
        <w:t>(i.e., by the last class)</w:t>
      </w:r>
    </w:p>
    <w:p w:rsidR="001B0E98" w:rsidRPr="00394918" w:rsidRDefault="00EF3D62">
      <w:pPr>
        <w:pStyle w:val="ListParagraph"/>
        <w:widowControl w:val="0"/>
        <w:numPr>
          <w:ilvl w:val="0"/>
          <w:numId w:val="126"/>
        </w:numPr>
        <w:overflowPunct w:val="0"/>
        <w:adjustRightInd w:val="0"/>
        <w:contextualSpacing/>
      </w:pPr>
      <w:r w:rsidRPr="00394918">
        <w:t xml:space="preserve">Demonstrate the ability to </w:t>
      </w:r>
      <w:r w:rsidR="00FC5893" w:rsidRPr="00394918">
        <w:t xml:space="preserve">succinctly </w:t>
      </w:r>
      <w:r w:rsidRPr="00394918">
        <w:t xml:space="preserve">summarize and present the research paper in </w:t>
      </w:r>
      <w:r w:rsidR="007D2476">
        <w:t>10</w:t>
      </w:r>
      <w:r w:rsidRPr="00394918">
        <w:t xml:space="preserve"> – </w:t>
      </w:r>
      <w:r w:rsidR="007D2476">
        <w:t>2</w:t>
      </w:r>
      <w:r w:rsidRPr="00394918">
        <w:t>0 minutes (depending on class size</w:t>
      </w:r>
      <w:r w:rsidR="00FA6228" w:rsidRPr="00394918">
        <w:t>)</w:t>
      </w:r>
    </w:p>
    <w:p w:rsidR="001B0E98" w:rsidRPr="00394918" w:rsidRDefault="00EF3D62">
      <w:pPr>
        <w:pStyle w:val="ListParagraph"/>
        <w:widowControl w:val="0"/>
        <w:numPr>
          <w:ilvl w:val="0"/>
          <w:numId w:val="126"/>
        </w:numPr>
        <w:overflowPunct w:val="0"/>
        <w:adjustRightInd w:val="0"/>
        <w:contextualSpacing/>
      </w:pPr>
      <w:r w:rsidRPr="00394918">
        <w:t xml:space="preserve">Have the opportunity for an open </w:t>
      </w:r>
      <w:r w:rsidR="00FC5893" w:rsidRPr="00394918">
        <w:t xml:space="preserve">and wide-ranging </w:t>
      </w:r>
      <w:r w:rsidRPr="00394918">
        <w:t xml:space="preserve">discussion of any </w:t>
      </w:r>
      <w:r w:rsidR="00FC5893" w:rsidRPr="00394918">
        <w:t xml:space="preserve">of the </w:t>
      </w:r>
      <w:r w:rsidRPr="00394918">
        <w:t xml:space="preserve">information sharing topics or issues covered during the course </w:t>
      </w:r>
    </w:p>
    <w:p w:rsidR="001B0E98" w:rsidRPr="00394918" w:rsidRDefault="001B0E98">
      <w:pPr>
        <w:pStyle w:val="ListParagraph"/>
      </w:pPr>
    </w:p>
    <w:p w:rsidR="001B0E98" w:rsidRPr="00394918" w:rsidRDefault="00DF74AD">
      <w:pPr>
        <w:widowControl w:val="0"/>
        <w:overflowPunct w:val="0"/>
        <w:adjustRightInd w:val="0"/>
        <w:contextualSpacing/>
        <w:rPr>
          <w:rFonts w:ascii="Times New Roman" w:hAnsi="Times New Roman" w:cs="Times New Roman"/>
          <w:b/>
          <w:sz w:val="24"/>
          <w:szCs w:val="24"/>
        </w:rPr>
      </w:pPr>
      <w:r w:rsidRPr="00394918">
        <w:rPr>
          <w:rFonts w:ascii="Times New Roman" w:hAnsi="Times New Roman" w:cs="Times New Roman"/>
          <w:b/>
          <w:sz w:val="24"/>
          <w:szCs w:val="24"/>
        </w:rPr>
        <w:t>2. Discussion Topics:</w:t>
      </w:r>
    </w:p>
    <w:p w:rsidR="001B0E98" w:rsidRPr="00394918" w:rsidRDefault="00EF3D62">
      <w:pPr>
        <w:pStyle w:val="ListParagraph"/>
        <w:widowControl w:val="0"/>
        <w:numPr>
          <w:ilvl w:val="0"/>
          <w:numId w:val="127"/>
        </w:numPr>
        <w:overflowPunct w:val="0"/>
        <w:adjustRightInd w:val="0"/>
        <w:contextualSpacing/>
      </w:pPr>
      <w:r w:rsidRPr="00394918">
        <w:t>There are no pre-identified discussion topics since class time will be used for research paper presentations and for open discussion</w:t>
      </w:r>
      <w:r w:rsidR="009B2E8D">
        <w:t>.</w:t>
      </w:r>
    </w:p>
    <w:p w:rsidR="00EF3D62" w:rsidRPr="00394918" w:rsidRDefault="00EF3D62" w:rsidP="00EF3D62">
      <w:pPr>
        <w:pStyle w:val="ListParagraph"/>
        <w:widowControl w:val="0"/>
        <w:overflowPunct w:val="0"/>
        <w:adjustRightInd w:val="0"/>
        <w:ind w:left="1080"/>
        <w:contextualSpacing/>
      </w:pPr>
    </w:p>
    <w:p w:rsidR="001B0E98" w:rsidRPr="00394918" w:rsidRDefault="00DF74AD">
      <w:pPr>
        <w:rPr>
          <w:rFonts w:ascii="Times New Roman" w:hAnsi="Times New Roman" w:cs="Times New Roman"/>
          <w:b/>
          <w:sz w:val="24"/>
          <w:szCs w:val="24"/>
        </w:rPr>
      </w:pPr>
      <w:r w:rsidRPr="00394918">
        <w:rPr>
          <w:rFonts w:ascii="Times New Roman" w:hAnsi="Times New Roman" w:cs="Times New Roman"/>
          <w:b/>
          <w:sz w:val="24"/>
          <w:szCs w:val="24"/>
        </w:rPr>
        <w:t xml:space="preserve">3. Required Reading: </w:t>
      </w:r>
    </w:p>
    <w:p w:rsidR="001B0E98" w:rsidRPr="00394918" w:rsidRDefault="00DF74AD">
      <w:pPr>
        <w:pStyle w:val="ListParagraph"/>
        <w:numPr>
          <w:ilvl w:val="0"/>
          <w:numId w:val="127"/>
        </w:numPr>
      </w:pPr>
      <w:r w:rsidRPr="00394918">
        <w:t>There are no required readings</w:t>
      </w:r>
      <w:r w:rsidR="009B2E8D">
        <w:t>.</w:t>
      </w:r>
      <w:r w:rsidRPr="00394918">
        <w:t xml:space="preserve"> </w:t>
      </w:r>
    </w:p>
    <w:p w:rsidR="00EF3D62" w:rsidRPr="00394918" w:rsidRDefault="00EF3D62" w:rsidP="009D5220">
      <w:pPr>
        <w:rPr>
          <w:rFonts w:ascii="Times New Roman" w:hAnsi="Times New Roman" w:cs="Times New Roman"/>
          <w:b/>
          <w:sz w:val="24"/>
          <w:szCs w:val="24"/>
        </w:rPr>
      </w:pPr>
    </w:p>
    <w:p w:rsidR="0009695F" w:rsidRPr="00394918" w:rsidRDefault="0009695F" w:rsidP="002D3622">
      <w:pPr>
        <w:rPr>
          <w:rFonts w:ascii="Times New Roman" w:hAnsi="Times New Roman" w:cs="Times New Roman"/>
          <w:b/>
          <w:sz w:val="24"/>
          <w:szCs w:val="24"/>
        </w:rPr>
      </w:pPr>
    </w:p>
    <w:sectPr w:rsidR="0009695F" w:rsidRPr="00394918" w:rsidSect="00D660F7">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5F" w:rsidRDefault="0076005F" w:rsidP="0061671E">
      <w:pPr>
        <w:spacing w:after="0" w:line="240" w:lineRule="auto"/>
      </w:pPr>
      <w:r>
        <w:separator/>
      </w:r>
    </w:p>
  </w:endnote>
  <w:endnote w:type="continuationSeparator" w:id="0">
    <w:p w:rsidR="0076005F" w:rsidRDefault="0076005F" w:rsidP="0061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FNHB B+ Helvetica">
    <w:altName w:val="Arial"/>
    <w:panose1 w:val="00000000000000000000"/>
    <w:charset w:val="00"/>
    <w:family w:val="swiss"/>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735"/>
      <w:docPartObj>
        <w:docPartGallery w:val="Page Numbers (Bottom of Page)"/>
        <w:docPartUnique/>
      </w:docPartObj>
    </w:sdtPr>
    <w:sdtContent>
      <w:p w:rsidR="0076005F" w:rsidRDefault="0076005F">
        <w:pPr>
          <w:pStyle w:val="Footer"/>
          <w:jc w:val="center"/>
        </w:pPr>
        <w:r>
          <w:fldChar w:fldCharType="begin"/>
        </w:r>
        <w:r>
          <w:instrText xml:space="preserve"> PAGE   \* MERGEFORMAT </w:instrText>
        </w:r>
        <w:r>
          <w:fldChar w:fldCharType="separate"/>
        </w:r>
        <w:r w:rsidR="00437B0F">
          <w:rPr>
            <w:noProof/>
          </w:rPr>
          <w:t>34</w:t>
        </w:r>
        <w:r>
          <w:rPr>
            <w:noProof/>
          </w:rPr>
          <w:fldChar w:fldCharType="end"/>
        </w:r>
      </w:p>
    </w:sdtContent>
  </w:sdt>
  <w:p w:rsidR="0076005F" w:rsidRDefault="00760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5F" w:rsidRDefault="0076005F" w:rsidP="0061671E">
      <w:pPr>
        <w:spacing w:after="0" w:line="240" w:lineRule="auto"/>
      </w:pPr>
      <w:r>
        <w:separator/>
      </w:r>
    </w:p>
  </w:footnote>
  <w:footnote w:type="continuationSeparator" w:id="0">
    <w:p w:rsidR="0076005F" w:rsidRDefault="0076005F" w:rsidP="00616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CA"/>
    <w:multiLevelType w:val="hybridMultilevel"/>
    <w:tmpl w:val="F000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72CAD"/>
    <w:multiLevelType w:val="hybridMultilevel"/>
    <w:tmpl w:val="2AEA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74DB3"/>
    <w:multiLevelType w:val="hybridMultilevel"/>
    <w:tmpl w:val="241A4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C76F26"/>
    <w:multiLevelType w:val="hybridMultilevel"/>
    <w:tmpl w:val="B812293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4CA58FA"/>
    <w:multiLevelType w:val="hybridMultilevel"/>
    <w:tmpl w:val="66E254D4"/>
    <w:lvl w:ilvl="0" w:tplc="04090003">
      <w:start w:val="1"/>
      <w:numFmt w:val="bullet"/>
      <w:lvlText w:val="o"/>
      <w:lvlJc w:val="left"/>
      <w:pPr>
        <w:ind w:left="2535" w:hanging="360"/>
      </w:pPr>
      <w:rPr>
        <w:rFonts w:ascii="Courier New" w:hAnsi="Courier New" w:cs="Courier Ne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5">
    <w:nsid w:val="04D505DA"/>
    <w:multiLevelType w:val="hybridMultilevel"/>
    <w:tmpl w:val="08367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9492B"/>
    <w:multiLevelType w:val="hybridMultilevel"/>
    <w:tmpl w:val="57A4B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C16A7A"/>
    <w:multiLevelType w:val="hybridMultilevel"/>
    <w:tmpl w:val="85209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2B2AE5"/>
    <w:multiLevelType w:val="hybridMultilevel"/>
    <w:tmpl w:val="D60C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421C7B"/>
    <w:multiLevelType w:val="hybridMultilevel"/>
    <w:tmpl w:val="80B2BBA2"/>
    <w:lvl w:ilvl="0" w:tplc="04090003">
      <w:start w:val="1"/>
      <w:numFmt w:val="bullet"/>
      <w:lvlText w:val="o"/>
      <w:lvlJc w:val="left"/>
      <w:pPr>
        <w:ind w:left="2648" w:hanging="360"/>
      </w:pPr>
      <w:rPr>
        <w:rFonts w:ascii="Courier New" w:hAnsi="Courier New" w:cs="Courier New" w:hint="default"/>
      </w:rPr>
    </w:lvl>
    <w:lvl w:ilvl="1" w:tplc="04090003" w:tentative="1">
      <w:start w:val="1"/>
      <w:numFmt w:val="bullet"/>
      <w:lvlText w:val="o"/>
      <w:lvlJc w:val="left"/>
      <w:pPr>
        <w:ind w:left="3368" w:hanging="360"/>
      </w:pPr>
      <w:rPr>
        <w:rFonts w:ascii="Courier New" w:hAnsi="Courier New" w:cs="Courier New" w:hint="default"/>
      </w:rPr>
    </w:lvl>
    <w:lvl w:ilvl="2" w:tplc="04090005" w:tentative="1">
      <w:start w:val="1"/>
      <w:numFmt w:val="bullet"/>
      <w:lvlText w:val=""/>
      <w:lvlJc w:val="left"/>
      <w:pPr>
        <w:ind w:left="4088" w:hanging="360"/>
      </w:pPr>
      <w:rPr>
        <w:rFonts w:ascii="Wingdings" w:hAnsi="Wingdings" w:hint="default"/>
      </w:rPr>
    </w:lvl>
    <w:lvl w:ilvl="3" w:tplc="04090001" w:tentative="1">
      <w:start w:val="1"/>
      <w:numFmt w:val="bullet"/>
      <w:lvlText w:val=""/>
      <w:lvlJc w:val="left"/>
      <w:pPr>
        <w:ind w:left="4808" w:hanging="360"/>
      </w:pPr>
      <w:rPr>
        <w:rFonts w:ascii="Symbol" w:hAnsi="Symbol" w:hint="default"/>
      </w:rPr>
    </w:lvl>
    <w:lvl w:ilvl="4" w:tplc="04090003" w:tentative="1">
      <w:start w:val="1"/>
      <w:numFmt w:val="bullet"/>
      <w:lvlText w:val="o"/>
      <w:lvlJc w:val="left"/>
      <w:pPr>
        <w:ind w:left="5528" w:hanging="360"/>
      </w:pPr>
      <w:rPr>
        <w:rFonts w:ascii="Courier New" w:hAnsi="Courier New" w:cs="Courier New" w:hint="default"/>
      </w:rPr>
    </w:lvl>
    <w:lvl w:ilvl="5" w:tplc="04090005" w:tentative="1">
      <w:start w:val="1"/>
      <w:numFmt w:val="bullet"/>
      <w:lvlText w:val=""/>
      <w:lvlJc w:val="left"/>
      <w:pPr>
        <w:ind w:left="6248" w:hanging="360"/>
      </w:pPr>
      <w:rPr>
        <w:rFonts w:ascii="Wingdings" w:hAnsi="Wingdings" w:hint="default"/>
      </w:rPr>
    </w:lvl>
    <w:lvl w:ilvl="6" w:tplc="04090001" w:tentative="1">
      <w:start w:val="1"/>
      <w:numFmt w:val="bullet"/>
      <w:lvlText w:val=""/>
      <w:lvlJc w:val="left"/>
      <w:pPr>
        <w:ind w:left="6968" w:hanging="360"/>
      </w:pPr>
      <w:rPr>
        <w:rFonts w:ascii="Symbol" w:hAnsi="Symbol" w:hint="default"/>
      </w:rPr>
    </w:lvl>
    <w:lvl w:ilvl="7" w:tplc="04090003" w:tentative="1">
      <w:start w:val="1"/>
      <w:numFmt w:val="bullet"/>
      <w:lvlText w:val="o"/>
      <w:lvlJc w:val="left"/>
      <w:pPr>
        <w:ind w:left="7688" w:hanging="360"/>
      </w:pPr>
      <w:rPr>
        <w:rFonts w:ascii="Courier New" w:hAnsi="Courier New" w:cs="Courier New" w:hint="default"/>
      </w:rPr>
    </w:lvl>
    <w:lvl w:ilvl="8" w:tplc="04090005" w:tentative="1">
      <w:start w:val="1"/>
      <w:numFmt w:val="bullet"/>
      <w:lvlText w:val=""/>
      <w:lvlJc w:val="left"/>
      <w:pPr>
        <w:ind w:left="8408" w:hanging="360"/>
      </w:pPr>
      <w:rPr>
        <w:rFonts w:ascii="Wingdings" w:hAnsi="Wingdings" w:hint="default"/>
      </w:rPr>
    </w:lvl>
  </w:abstractNum>
  <w:abstractNum w:abstractNumId="10">
    <w:nsid w:val="084F7135"/>
    <w:multiLevelType w:val="hybridMultilevel"/>
    <w:tmpl w:val="A29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F8253D"/>
    <w:multiLevelType w:val="hybridMultilevel"/>
    <w:tmpl w:val="EFE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C77048"/>
    <w:multiLevelType w:val="hybridMultilevel"/>
    <w:tmpl w:val="7784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8A457C"/>
    <w:multiLevelType w:val="hybridMultilevel"/>
    <w:tmpl w:val="BD2A9FCE"/>
    <w:lvl w:ilvl="0" w:tplc="04090003">
      <w:start w:val="1"/>
      <w:numFmt w:val="bullet"/>
      <w:lvlText w:val="o"/>
      <w:lvlJc w:val="left"/>
      <w:pPr>
        <w:ind w:left="2535" w:hanging="360"/>
      </w:pPr>
      <w:rPr>
        <w:rFonts w:ascii="Courier New" w:hAnsi="Courier New" w:cs="Courier Ne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4">
    <w:nsid w:val="0CE42608"/>
    <w:multiLevelType w:val="hybridMultilevel"/>
    <w:tmpl w:val="57F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9D6D7C"/>
    <w:multiLevelType w:val="hybridMultilevel"/>
    <w:tmpl w:val="FBBE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B16F52"/>
    <w:multiLevelType w:val="hybridMultilevel"/>
    <w:tmpl w:val="ECAAD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E2317B0"/>
    <w:multiLevelType w:val="hybridMultilevel"/>
    <w:tmpl w:val="D076DE0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nsid w:val="0E9C240A"/>
    <w:multiLevelType w:val="hybridMultilevel"/>
    <w:tmpl w:val="7E40E45C"/>
    <w:lvl w:ilvl="0" w:tplc="04090001">
      <w:start w:val="1"/>
      <w:numFmt w:val="bullet"/>
      <w:lvlText w:val=""/>
      <w:lvlJc w:val="left"/>
      <w:pPr>
        <w:ind w:left="2544" w:hanging="360"/>
      </w:pPr>
      <w:rPr>
        <w:rFonts w:ascii="Symbol" w:hAnsi="Symbol"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19">
    <w:nsid w:val="0F642707"/>
    <w:multiLevelType w:val="hybridMultilevel"/>
    <w:tmpl w:val="C0A899AC"/>
    <w:lvl w:ilvl="0" w:tplc="04090003">
      <w:start w:val="1"/>
      <w:numFmt w:val="bullet"/>
      <w:lvlText w:val="o"/>
      <w:lvlJc w:val="left"/>
      <w:pPr>
        <w:ind w:left="2535" w:hanging="360"/>
      </w:pPr>
      <w:rPr>
        <w:rFonts w:ascii="Courier New" w:hAnsi="Courier New" w:cs="Courier Ne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0">
    <w:nsid w:val="11034B06"/>
    <w:multiLevelType w:val="hybridMultilevel"/>
    <w:tmpl w:val="DB30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3F44F8"/>
    <w:multiLevelType w:val="hybridMultilevel"/>
    <w:tmpl w:val="4FCE19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1EB240E"/>
    <w:multiLevelType w:val="hybridMultilevel"/>
    <w:tmpl w:val="DAF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446B72"/>
    <w:multiLevelType w:val="hybridMultilevel"/>
    <w:tmpl w:val="923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B31B85"/>
    <w:multiLevelType w:val="hybridMultilevel"/>
    <w:tmpl w:val="0A827114"/>
    <w:lvl w:ilvl="0" w:tplc="04090003">
      <w:start w:val="1"/>
      <w:numFmt w:val="bullet"/>
      <w:lvlText w:val="o"/>
      <w:lvlJc w:val="left"/>
      <w:pPr>
        <w:ind w:left="2535" w:hanging="360"/>
      </w:pPr>
      <w:rPr>
        <w:rFonts w:ascii="Courier New" w:hAnsi="Courier New" w:cs="Courier Ne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5">
    <w:nsid w:val="12C66BF3"/>
    <w:multiLevelType w:val="hybridMultilevel"/>
    <w:tmpl w:val="340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6D535D"/>
    <w:multiLevelType w:val="hybridMultilevel"/>
    <w:tmpl w:val="846818E8"/>
    <w:lvl w:ilvl="0" w:tplc="04090005">
      <w:start w:val="1"/>
      <w:numFmt w:val="bullet"/>
      <w:lvlText w:val=""/>
      <w:lvlJc w:val="left"/>
      <w:pPr>
        <w:ind w:left="1844" w:hanging="360"/>
      </w:pPr>
      <w:rPr>
        <w:rFonts w:ascii="Wingdings" w:hAnsi="Wingdings" w:hint="default"/>
      </w:rPr>
    </w:lvl>
    <w:lvl w:ilvl="1" w:tplc="04090005">
      <w:start w:val="1"/>
      <w:numFmt w:val="bullet"/>
      <w:lvlText w:val=""/>
      <w:lvlJc w:val="left"/>
      <w:pPr>
        <w:ind w:left="2564" w:hanging="360"/>
      </w:pPr>
      <w:rPr>
        <w:rFonts w:ascii="Wingdings" w:hAnsi="Wingdings"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27">
    <w:nsid w:val="149E2C79"/>
    <w:multiLevelType w:val="hybridMultilevel"/>
    <w:tmpl w:val="BE960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5EF2CB9"/>
    <w:multiLevelType w:val="hybridMultilevel"/>
    <w:tmpl w:val="FD9C02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6E44B67"/>
    <w:multiLevelType w:val="hybridMultilevel"/>
    <w:tmpl w:val="C458E5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16F736C8"/>
    <w:multiLevelType w:val="hybridMultilevel"/>
    <w:tmpl w:val="C5EA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7F84D89"/>
    <w:multiLevelType w:val="hybridMultilevel"/>
    <w:tmpl w:val="772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7E5A1B"/>
    <w:multiLevelType w:val="hybridMultilevel"/>
    <w:tmpl w:val="1086641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190B7821"/>
    <w:multiLevelType w:val="hybridMultilevel"/>
    <w:tmpl w:val="D58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A653B92"/>
    <w:multiLevelType w:val="hybridMultilevel"/>
    <w:tmpl w:val="FA2AB27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5">
    <w:nsid w:val="1C3844C2"/>
    <w:multiLevelType w:val="hybridMultilevel"/>
    <w:tmpl w:val="FCAE5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F095006"/>
    <w:multiLevelType w:val="hybridMultilevel"/>
    <w:tmpl w:val="77E2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261BAC"/>
    <w:multiLevelType w:val="hybridMultilevel"/>
    <w:tmpl w:val="815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AF3395"/>
    <w:multiLevelType w:val="hybridMultilevel"/>
    <w:tmpl w:val="4FC0CFB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nsid w:val="203C5B9A"/>
    <w:multiLevelType w:val="hybridMultilevel"/>
    <w:tmpl w:val="DBEE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1C72CA"/>
    <w:multiLevelType w:val="hybridMultilevel"/>
    <w:tmpl w:val="E2D480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21E3482B"/>
    <w:multiLevelType w:val="hybridMultilevel"/>
    <w:tmpl w:val="17AC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0B4527"/>
    <w:multiLevelType w:val="hybridMultilevel"/>
    <w:tmpl w:val="4F747C16"/>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3">
    <w:nsid w:val="23094F0E"/>
    <w:multiLevelType w:val="hybridMultilevel"/>
    <w:tmpl w:val="28EC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211947"/>
    <w:multiLevelType w:val="hybridMultilevel"/>
    <w:tmpl w:val="DF9AD2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26BC43C4"/>
    <w:multiLevelType w:val="hybridMultilevel"/>
    <w:tmpl w:val="030E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245028"/>
    <w:multiLevelType w:val="hybridMultilevel"/>
    <w:tmpl w:val="B0DE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285B5E"/>
    <w:multiLevelType w:val="hybridMultilevel"/>
    <w:tmpl w:val="C674CDAC"/>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8">
    <w:nsid w:val="28475C43"/>
    <w:multiLevelType w:val="hybridMultilevel"/>
    <w:tmpl w:val="796A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4D000A"/>
    <w:multiLevelType w:val="hybridMultilevel"/>
    <w:tmpl w:val="5E2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DB557C"/>
    <w:multiLevelType w:val="hybridMultilevel"/>
    <w:tmpl w:val="9F4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4801CB"/>
    <w:multiLevelType w:val="hybridMultilevel"/>
    <w:tmpl w:val="AE32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125556"/>
    <w:multiLevelType w:val="hybridMultilevel"/>
    <w:tmpl w:val="58CE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EAA6E5D"/>
    <w:multiLevelType w:val="hybridMultilevel"/>
    <w:tmpl w:val="6A524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1070F2C"/>
    <w:multiLevelType w:val="hybridMultilevel"/>
    <w:tmpl w:val="8D429A3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29122D0"/>
    <w:multiLevelType w:val="hybridMultilevel"/>
    <w:tmpl w:val="865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2AD5DB9"/>
    <w:multiLevelType w:val="hybridMultilevel"/>
    <w:tmpl w:val="B89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2C1453C"/>
    <w:multiLevelType w:val="hybridMultilevel"/>
    <w:tmpl w:val="8CE4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057AA2"/>
    <w:multiLevelType w:val="hybridMultilevel"/>
    <w:tmpl w:val="EE4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4CD62BE"/>
    <w:multiLevelType w:val="hybridMultilevel"/>
    <w:tmpl w:val="A4E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4F44001"/>
    <w:multiLevelType w:val="hybridMultilevel"/>
    <w:tmpl w:val="5596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5333103"/>
    <w:multiLevelType w:val="hybridMultilevel"/>
    <w:tmpl w:val="DE282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54B2F7E"/>
    <w:multiLevelType w:val="hybridMultilevel"/>
    <w:tmpl w:val="92B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5E42EB3"/>
    <w:multiLevelType w:val="hybridMultilevel"/>
    <w:tmpl w:val="5442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9C2B81"/>
    <w:multiLevelType w:val="hybridMultilevel"/>
    <w:tmpl w:val="23D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7537D9"/>
    <w:multiLevelType w:val="hybridMultilevel"/>
    <w:tmpl w:val="8020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38135E95"/>
    <w:multiLevelType w:val="hybridMultilevel"/>
    <w:tmpl w:val="89003B52"/>
    <w:lvl w:ilvl="0" w:tplc="04090003">
      <w:start w:val="1"/>
      <w:numFmt w:val="bullet"/>
      <w:lvlText w:val="o"/>
      <w:lvlJc w:val="left"/>
      <w:pPr>
        <w:ind w:left="1144"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7">
    <w:nsid w:val="397C02DA"/>
    <w:multiLevelType w:val="hybridMultilevel"/>
    <w:tmpl w:val="059C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A66175E"/>
    <w:multiLevelType w:val="hybridMultilevel"/>
    <w:tmpl w:val="4BE26E66"/>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9">
    <w:nsid w:val="3B2E1697"/>
    <w:multiLevelType w:val="hybridMultilevel"/>
    <w:tmpl w:val="92B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B724338"/>
    <w:multiLevelType w:val="hybridMultilevel"/>
    <w:tmpl w:val="F800C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BBD70F1"/>
    <w:multiLevelType w:val="multilevel"/>
    <w:tmpl w:val="6206F272"/>
    <w:lvl w:ilvl="0">
      <w:start w:val="1"/>
      <w:numFmt w:val="decimal"/>
      <w:pStyle w:val="Heading1"/>
      <w:lvlText w:val="%1."/>
      <w:lvlJc w:val="left"/>
      <w:pPr>
        <w:ind w:left="504" w:hanging="504"/>
      </w:pPr>
      <w:rPr>
        <w:rFonts w:ascii="Arial Bold" w:hAnsi="Arial Bold" w:hint="default"/>
        <w:b/>
        <w:i w:val="0"/>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2">
    <w:nsid w:val="3C1D55B5"/>
    <w:multiLevelType w:val="hybridMultilevel"/>
    <w:tmpl w:val="AF62D7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3">
    <w:nsid w:val="3DAE7F82"/>
    <w:multiLevelType w:val="hybridMultilevel"/>
    <w:tmpl w:val="CED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D10ED6"/>
    <w:multiLevelType w:val="hybridMultilevel"/>
    <w:tmpl w:val="3ED8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E619D2"/>
    <w:multiLevelType w:val="hybridMultilevel"/>
    <w:tmpl w:val="7728DC8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6">
    <w:nsid w:val="3FEF6FB7"/>
    <w:multiLevelType w:val="hybridMultilevel"/>
    <w:tmpl w:val="2E467860"/>
    <w:lvl w:ilvl="0" w:tplc="04090003">
      <w:start w:val="1"/>
      <w:numFmt w:val="bullet"/>
      <w:lvlText w:val="o"/>
      <w:lvlJc w:val="left"/>
      <w:pPr>
        <w:ind w:left="3368" w:hanging="360"/>
      </w:pPr>
      <w:rPr>
        <w:rFonts w:ascii="Courier New" w:hAnsi="Courier New" w:cs="Courier New" w:hint="default"/>
      </w:rPr>
    </w:lvl>
    <w:lvl w:ilvl="1" w:tplc="04090003" w:tentative="1">
      <w:start w:val="1"/>
      <w:numFmt w:val="bullet"/>
      <w:lvlText w:val="o"/>
      <w:lvlJc w:val="left"/>
      <w:pPr>
        <w:ind w:left="4088" w:hanging="360"/>
      </w:pPr>
      <w:rPr>
        <w:rFonts w:ascii="Courier New" w:hAnsi="Courier New" w:cs="Courier New" w:hint="default"/>
      </w:rPr>
    </w:lvl>
    <w:lvl w:ilvl="2" w:tplc="04090005" w:tentative="1">
      <w:start w:val="1"/>
      <w:numFmt w:val="bullet"/>
      <w:lvlText w:val=""/>
      <w:lvlJc w:val="left"/>
      <w:pPr>
        <w:ind w:left="4808" w:hanging="360"/>
      </w:pPr>
      <w:rPr>
        <w:rFonts w:ascii="Wingdings" w:hAnsi="Wingdings" w:hint="default"/>
      </w:rPr>
    </w:lvl>
    <w:lvl w:ilvl="3" w:tplc="04090001" w:tentative="1">
      <w:start w:val="1"/>
      <w:numFmt w:val="bullet"/>
      <w:lvlText w:val=""/>
      <w:lvlJc w:val="left"/>
      <w:pPr>
        <w:ind w:left="5528" w:hanging="360"/>
      </w:pPr>
      <w:rPr>
        <w:rFonts w:ascii="Symbol" w:hAnsi="Symbol" w:hint="default"/>
      </w:rPr>
    </w:lvl>
    <w:lvl w:ilvl="4" w:tplc="04090003" w:tentative="1">
      <w:start w:val="1"/>
      <w:numFmt w:val="bullet"/>
      <w:lvlText w:val="o"/>
      <w:lvlJc w:val="left"/>
      <w:pPr>
        <w:ind w:left="6248" w:hanging="360"/>
      </w:pPr>
      <w:rPr>
        <w:rFonts w:ascii="Courier New" w:hAnsi="Courier New" w:cs="Courier New" w:hint="default"/>
      </w:rPr>
    </w:lvl>
    <w:lvl w:ilvl="5" w:tplc="04090005" w:tentative="1">
      <w:start w:val="1"/>
      <w:numFmt w:val="bullet"/>
      <w:lvlText w:val=""/>
      <w:lvlJc w:val="left"/>
      <w:pPr>
        <w:ind w:left="6968" w:hanging="360"/>
      </w:pPr>
      <w:rPr>
        <w:rFonts w:ascii="Wingdings" w:hAnsi="Wingdings" w:hint="default"/>
      </w:rPr>
    </w:lvl>
    <w:lvl w:ilvl="6" w:tplc="04090001" w:tentative="1">
      <w:start w:val="1"/>
      <w:numFmt w:val="bullet"/>
      <w:lvlText w:val=""/>
      <w:lvlJc w:val="left"/>
      <w:pPr>
        <w:ind w:left="7688" w:hanging="360"/>
      </w:pPr>
      <w:rPr>
        <w:rFonts w:ascii="Symbol" w:hAnsi="Symbol" w:hint="default"/>
      </w:rPr>
    </w:lvl>
    <w:lvl w:ilvl="7" w:tplc="04090003" w:tentative="1">
      <w:start w:val="1"/>
      <w:numFmt w:val="bullet"/>
      <w:lvlText w:val="o"/>
      <w:lvlJc w:val="left"/>
      <w:pPr>
        <w:ind w:left="8408" w:hanging="360"/>
      </w:pPr>
      <w:rPr>
        <w:rFonts w:ascii="Courier New" w:hAnsi="Courier New" w:cs="Courier New" w:hint="default"/>
      </w:rPr>
    </w:lvl>
    <w:lvl w:ilvl="8" w:tplc="04090005" w:tentative="1">
      <w:start w:val="1"/>
      <w:numFmt w:val="bullet"/>
      <w:lvlText w:val=""/>
      <w:lvlJc w:val="left"/>
      <w:pPr>
        <w:ind w:left="9128" w:hanging="360"/>
      </w:pPr>
      <w:rPr>
        <w:rFonts w:ascii="Wingdings" w:hAnsi="Wingdings" w:hint="default"/>
      </w:rPr>
    </w:lvl>
  </w:abstractNum>
  <w:abstractNum w:abstractNumId="77">
    <w:nsid w:val="41797727"/>
    <w:multiLevelType w:val="hybridMultilevel"/>
    <w:tmpl w:val="E4D2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21D24D0"/>
    <w:multiLevelType w:val="hybridMultilevel"/>
    <w:tmpl w:val="39B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2FA3664"/>
    <w:multiLevelType w:val="hybridMultilevel"/>
    <w:tmpl w:val="9B4C4D5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0">
    <w:nsid w:val="459F1C47"/>
    <w:multiLevelType w:val="hybridMultilevel"/>
    <w:tmpl w:val="09F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BE54A8"/>
    <w:multiLevelType w:val="hybridMultilevel"/>
    <w:tmpl w:val="B300A7B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166BD7"/>
    <w:multiLevelType w:val="hybridMultilevel"/>
    <w:tmpl w:val="EB2C7A1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718189C"/>
    <w:multiLevelType w:val="hybridMultilevel"/>
    <w:tmpl w:val="945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A65987"/>
    <w:multiLevelType w:val="hybridMultilevel"/>
    <w:tmpl w:val="BD70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8D84737"/>
    <w:multiLevelType w:val="hybridMultilevel"/>
    <w:tmpl w:val="8018882A"/>
    <w:lvl w:ilvl="0" w:tplc="04090003">
      <w:start w:val="1"/>
      <w:numFmt w:val="bullet"/>
      <w:lvlText w:val="o"/>
      <w:lvlJc w:val="left"/>
      <w:pPr>
        <w:ind w:left="2535" w:hanging="360"/>
      </w:pPr>
      <w:rPr>
        <w:rFonts w:ascii="Courier New" w:hAnsi="Courier New" w:cs="Courier Ne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86">
    <w:nsid w:val="4A2B06B1"/>
    <w:multiLevelType w:val="hybridMultilevel"/>
    <w:tmpl w:val="E4CE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B7B02D1"/>
    <w:multiLevelType w:val="hybridMultilevel"/>
    <w:tmpl w:val="5972EF86"/>
    <w:lvl w:ilvl="0" w:tplc="04090003">
      <w:start w:val="1"/>
      <w:numFmt w:val="bullet"/>
      <w:lvlText w:val="o"/>
      <w:lvlJc w:val="left"/>
      <w:pPr>
        <w:ind w:left="2535" w:hanging="360"/>
      </w:pPr>
      <w:rPr>
        <w:rFonts w:ascii="Courier New" w:hAnsi="Courier New" w:cs="Courier Ne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88">
    <w:nsid w:val="4C5F2A56"/>
    <w:multiLevelType w:val="hybridMultilevel"/>
    <w:tmpl w:val="CC3A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D40532B"/>
    <w:multiLevelType w:val="hybridMultilevel"/>
    <w:tmpl w:val="BAD867E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0">
    <w:nsid w:val="50A33E7C"/>
    <w:multiLevelType w:val="hybridMultilevel"/>
    <w:tmpl w:val="A1AE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4B5EF5"/>
    <w:multiLevelType w:val="hybridMultilevel"/>
    <w:tmpl w:val="53A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2427572"/>
    <w:multiLevelType w:val="hybridMultilevel"/>
    <w:tmpl w:val="F2B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3BF19F1"/>
    <w:multiLevelType w:val="hybridMultilevel"/>
    <w:tmpl w:val="31E2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52C447F"/>
    <w:multiLevelType w:val="hybridMultilevel"/>
    <w:tmpl w:val="2158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5E4604B"/>
    <w:multiLevelType w:val="multilevel"/>
    <w:tmpl w:val="9D3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61B24BF"/>
    <w:multiLevelType w:val="hybridMultilevel"/>
    <w:tmpl w:val="CC1E15CA"/>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97">
    <w:nsid w:val="562A5F95"/>
    <w:multiLevelType w:val="hybridMultilevel"/>
    <w:tmpl w:val="6BCC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8713C78"/>
    <w:multiLevelType w:val="hybridMultilevel"/>
    <w:tmpl w:val="6EC8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9072953"/>
    <w:multiLevelType w:val="hybridMultilevel"/>
    <w:tmpl w:val="3BF6A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5A860AC1"/>
    <w:multiLevelType w:val="hybridMultilevel"/>
    <w:tmpl w:val="71CE4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5B1F7059"/>
    <w:multiLevelType w:val="hybridMultilevel"/>
    <w:tmpl w:val="1F36BE3A"/>
    <w:lvl w:ilvl="0" w:tplc="AA3EA81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BDE0D84"/>
    <w:multiLevelType w:val="hybridMultilevel"/>
    <w:tmpl w:val="20B4E226"/>
    <w:lvl w:ilvl="0" w:tplc="7E46E49E">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03">
    <w:nsid w:val="5C2669D4"/>
    <w:multiLevelType w:val="hybridMultilevel"/>
    <w:tmpl w:val="639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C8656F4"/>
    <w:multiLevelType w:val="hybridMultilevel"/>
    <w:tmpl w:val="197C0DD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5">
    <w:nsid w:val="5D1C4EEF"/>
    <w:multiLevelType w:val="hybridMultilevel"/>
    <w:tmpl w:val="D17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D4D21A6"/>
    <w:multiLevelType w:val="hybridMultilevel"/>
    <w:tmpl w:val="319C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DB23785"/>
    <w:multiLevelType w:val="hybridMultilevel"/>
    <w:tmpl w:val="11C6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F9C3568"/>
    <w:multiLevelType w:val="hybridMultilevel"/>
    <w:tmpl w:val="1D4A2A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9">
    <w:nsid w:val="5FF04409"/>
    <w:multiLevelType w:val="hybridMultilevel"/>
    <w:tmpl w:val="9E1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4B247D7"/>
    <w:multiLevelType w:val="hybridMultilevel"/>
    <w:tmpl w:val="D0B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5FC3E05"/>
    <w:multiLevelType w:val="hybridMultilevel"/>
    <w:tmpl w:val="2F7A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83C0401"/>
    <w:multiLevelType w:val="hybridMultilevel"/>
    <w:tmpl w:val="75FE1FE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13">
    <w:nsid w:val="688168D7"/>
    <w:multiLevelType w:val="hybridMultilevel"/>
    <w:tmpl w:val="8A7A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8C65291"/>
    <w:multiLevelType w:val="hybridMultilevel"/>
    <w:tmpl w:val="43B2603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AB614C9"/>
    <w:multiLevelType w:val="hybridMultilevel"/>
    <w:tmpl w:val="3F26FBD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6">
    <w:nsid w:val="6BFC67AC"/>
    <w:multiLevelType w:val="hybridMultilevel"/>
    <w:tmpl w:val="023C2CA0"/>
    <w:lvl w:ilvl="0" w:tplc="04090005">
      <w:start w:val="1"/>
      <w:numFmt w:val="bullet"/>
      <w:lvlText w:val=""/>
      <w:lvlJc w:val="left"/>
      <w:pPr>
        <w:ind w:left="1928" w:hanging="360"/>
      </w:pPr>
      <w:rPr>
        <w:rFonts w:ascii="Wingdings" w:hAnsi="Wingdings"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117">
    <w:nsid w:val="6CA36B83"/>
    <w:multiLevelType w:val="hybridMultilevel"/>
    <w:tmpl w:val="822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D202591"/>
    <w:multiLevelType w:val="hybridMultilevel"/>
    <w:tmpl w:val="A8A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FE157C8"/>
    <w:multiLevelType w:val="hybridMultilevel"/>
    <w:tmpl w:val="C47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CA4BB4"/>
    <w:multiLevelType w:val="hybridMultilevel"/>
    <w:tmpl w:val="039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2B563EF"/>
    <w:multiLevelType w:val="hybridMultilevel"/>
    <w:tmpl w:val="45F08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4203D98"/>
    <w:multiLevelType w:val="hybridMultilevel"/>
    <w:tmpl w:val="6BFC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4A417A8"/>
    <w:multiLevelType w:val="hybridMultilevel"/>
    <w:tmpl w:val="4B404096"/>
    <w:lvl w:ilvl="0" w:tplc="04090005">
      <w:start w:val="1"/>
      <w:numFmt w:val="bullet"/>
      <w:lvlText w:val=""/>
      <w:lvlJc w:val="left"/>
      <w:pPr>
        <w:ind w:left="1910" w:hanging="360"/>
      </w:pPr>
      <w:rPr>
        <w:rFonts w:ascii="Wingdings" w:hAnsi="Wingdings"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24">
    <w:nsid w:val="7574226B"/>
    <w:multiLevelType w:val="hybridMultilevel"/>
    <w:tmpl w:val="2968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78336F5"/>
    <w:multiLevelType w:val="hybridMultilevel"/>
    <w:tmpl w:val="4110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E2774D"/>
    <w:multiLevelType w:val="hybridMultilevel"/>
    <w:tmpl w:val="44B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7FB3289"/>
    <w:multiLevelType w:val="hybridMultilevel"/>
    <w:tmpl w:val="BFF8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821E54"/>
    <w:multiLevelType w:val="hybridMultilevel"/>
    <w:tmpl w:val="7EF4CD9C"/>
    <w:lvl w:ilvl="0" w:tplc="04090001">
      <w:start w:val="1"/>
      <w:numFmt w:val="bullet"/>
      <w:lvlText w:val=""/>
      <w:lvlJc w:val="left"/>
      <w:pPr>
        <w:ind w:left="720"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7AD877C9"/>
    <w:multiLevelType w:val="hybridMultilevel"/>
    <w:tmpl w:val="59EA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CF17B1A"/>
    <w:multiLevelType w:val="hybridMultilevel"/>
    <w:tmpl w:val="B89A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1E1EE6"/>
    <w:multiLevelType w:val="hybridMultilevel"/>
    <w:tmpl w:val="3C6A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130"/>
  </w:num>
  <w:num w:numId="3">
    <w:abstractNumId w:val="128"/>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1"/>
  </w:num>
  <w:num w:numId="6">
    <w:abstractNumId w:val="126"/>
  </w:num>
  <w:num w:numId="7">
    <w:abstractNumId w:val="30"/>
  </w:num>
  <w:num w:numId="8">
    <w:abstractNumId w:val="65"/>
  </w:num>
  <w:num w:numId="9">
    <w:abstractNumId w:val="129"/>
  </w:num>
  <w:num w:numId="10">
    <w:abstractNumId w:val="6"/>
  </w:num>
  <w:num w:numId="11">
    <w:abstractNumId w:val="50"/>
  </w:num>
  <w:num w:numId="12">
    <w:abstractNumId w:val="89"/>
  </w:num>
  <w:num w:numId="13">
    <w:abstractNumId w:val="114"/>
  </w:num>
  <w:num w:numId="14">
    <w:abstractNumId w:val="31"/>
  </w:num>
  <w:num w:numId="15">
    <w:abstractNumId w:val="131"/>
  </w:num>
  <w:num w:numId="16">
    <w:abstractNumId w:val="125"/>
  </w:num>
  <w:num w:numId="17">
    <w:abstractNumId w:val="101"/>
  </w:num>
  <w:num w:numId="18">
    <w:abstractNumId w:val="44"/>
  </w:num>
  <w:num w:numId="19">
    <w:abstractNumId w:val="28"/>
  </w:num>
  <w:num w:numId="20">
    <w:abstractNumId w:val="14"/>
  </w:num>
  <w:num w:numId="21">
    <w:abstractNumId w:val="61"/>
  </w:num>
  <w:num w:numId="22">
    <w:abstractNumId w:val="27"/>
  </w:num>
  <w:num w:numId="23">
    <w:abstractNumId w:val="95"/>
  </w:num>
  <w:num w:numId="24">
    <w:abstractNumId w:val="18"/>
  </w:num>
  <w:num w:numId="25">
    <w:abstractNumId w:val="116"/>
  </w:num>
  <w:num w:numId="26">
    <w:abstractNumId w:val="123"/>
  </w:num>
  <w:num w:numId="27">
    <w:abstractNumId w:val="26"/>
  </w:num>
  <w:num w:numId="28">
    <w:abstractNumId w:val="66"/>
  </w:num>
  <w:num w:numId="29">
    <w:abstractNumId w:val="64"/>
  </w:num>
  <w:num w:numId="30">
    <w:abstractNumId w:val="102"/>
  </w:num>
  <w:num w:numId="31">
    <w:abstractNumId w:val="59"/>
  </w:num>
  <w:num w:numId="32">
    <w:abstractNumId w:val="73"/>
  </w:num>
  <w:num w:numId="33">
    <w:abstractNumId w:val="5"/>
  </w:num>
  <w:num w:numId="34">
    <w:abstractNumId w:val="113"/>
  </w:num>
  <w:num w:numId="35">
    <w:abstractNumId w:val="92"/>
  </w:num>
  <w:num w:numId="36">
    <w:abstractNumId w:val="84"/>
  </w:num>
  <w:num w:numId="37">
    <w:abstractNumId w:val="63"/>
  </w:num>
  <w:num w:numId="38">
    <w:abstractNumId w:val="112"/>
  </w:num>
  <w:num w:numId="39">
    <w:abstractNumId w:val="68"/>
  </w:num>
  <w:num w:numId="40">
    <w:abstractNumId w:val="109"/>
  </w:num>
  <w:num w:numId="41">
    <w:abstractNumId w:val="110"/>
  </w:num>
  <w:num w:numId="42">
    <w:abstractNumId w:val="99"/>
  </w:num>
  <w:num w:numId="43">
    <w:abstractNumId w:val="47"/>
  </w:num>
  <w:num w:numId="44">
    <w:abstractNumId w:val="11"/>
  </w:num>
  <w:num w:numId="45">
    <w:abstractNumId w:val="58"/>
  </w:num>
  <w:num w:numId="46">
    <w:abstractNumId w:val="32"/>
  </w:num>
  <w:num w:numId="47">
    <w:abstractNumId w:val="122"/>
  </w:num>
  <w:num w:numId="48">
    <w:abstractNumId w:val="124"/>
  </w:num>
  <w:num w:numId="49">
    <w:abstractNumId w:val="12"/>
  </w:num>
  <w:num w:numId="50">
    <w:abstractNumId w:val="72"/>
  </w:num>
  <w:num w:numId="51">
    <w:abstractNumId w:val="49"/>
  </w:num>
  <w:num w:numId="52">
    <w:abstractNumId w:val="7"/>
  </w:num>
  <w:num w:numId="53">
    <w:abstractNumId w:val="105"/>
  </w:num>
  <w:num w:numId="54">
    <w:abstractNumId w:val="94"/>
  </w:num>
  <w:num w:numId="55">
    <w:abstractNumId w:val="55"/>
  </w:num>
  <w:num w:numId="56">
    <w:abstractNumId w:val="81"/>
  </w:num>
  <w:num w:numId="57">
    <w:abstractNumId w:val="57"/>
  </w:num>
  <w:num w:numId="58">
    <w:abstractNumId w:val="0"/>
  </w:num>
  <w:num w:numId="59">
    <w:abstractNumId w:val="115"/>
  </w:num>
  <w:num w:numId="60">
    <w:abstractNumId w:val="79"/>
  </w:num>
  <w:num w:numId="61">
    <w:abstractNumId w:val="75"/>
  </w:num>
  <w:num w:numId="62">
    <w:abstractNumId w:val="9"/>
  </w:num>
  <w:num w:numId="63">
    <w:abstractNumId w:val="76"/>
  </w:num>
  <w:num w:numId="64">
    <w:abstractNumId w:val="121"/>
  </w:num>
  <w:num w:numId="65">
    <w:abstractNumId w:val="16"/>
  </w:num>
  <w:num w:numId="66">
    <w:abstractNumId w:val="17"/>
  </w:num>
  <w:num w:numId="67">
    <w:abstractNumId w:val="21"/>
  </w:num>
  <w:num w:numId="68">
    <w:abstractNumId w:val="96"/>
  </w:num>
  <w:num w:numId="69">
    <w:abstractNumId w:val="35"/>
  </w:num>
  <w:num w:numId="70">
    <w:abstractNumId w:val="100"/>
  </w:num>
  <w:num w:numId="71">
    <w:abstractNumId w:val="56"/>
  </w:num>
  <w:num w:numId="72">
    <w:abstractNumId w:val="42"/>
  </w:num>
  <w:num w:numId="73">
    <w:abstractNumId w:val="70"/>
  </w:num>
  <w:num w:numId="74">
    <w:abstractNumId w:val="2"/>
  </w:num>
  <w:num w:numId="75">
    <w:abstractNumId w:val="37"/>
  </w:num>
  <w:num w:numId="76">
    <w:abstractNumId w:val="36"/>
  </w:num>
  <w:num w:numId="77">
    <w:abstractNumId w:val="1"/>
  </w:num>
  <w:num w:numId="78">
    <w:abstractNumId w:val="19"/>
  </w:num>
  <w:num w:numId="79">
    <w:abstractNumId w:val="25"/>
  </w:num>
  <w:num w:numId="80">
    <w:abstractNumId w:val="51"/>
  </w:num>
  <w:num w:numId="81">
    <w:abstractNumId w:val="117"/>
  </w:num>
  <w:num w:numId="82">
    <w:abstractNumId w:val="118"/>
  </w:num>
  <w:num w:numId="83">
    <w:abstractNumId w:val="15"/>
  </w:num>
  <w:num w:numId="84">
    <w:abstractNumId w:val="39"/>
  </w:num>
  <w:num w:numId="85">
    <w:abstractNumId w:val="77"/>
  </w:num>
  <w:num w:numId="86">
    <w:abstractNumId w:val="74"/>
  </w:num>
  <w:num w:numId="87">
    <w:abstractNumId w:val="88"/>
  </w:num>
  <w:num w:numId="88">
    <w:abstractNumId w:val="104"/>
  </w:num>
  <w:num w:numId="89">
    <w:abstractNumId w:val="40"/>
  </w:num>
  <w:num w:numId="90">
    <w:abstractNumId w:val="53"/>
  </w:num>
  <w:num w:numId="91">
    <w:abstractNumId w:val="108"/>
  </w:num>
  <w:num w:numId="92">
    <w:abstractNumId w:val="3"/>
  </w:num>
  <w:num w:numId="93">
    <w:abstractNumId w:val="38"/>
  </w:num>
  <w:num w:numId="94">
    <w:abstractNumId w:val="23"/>
  </w:num>
  <w:num w:numId="95">
    <w:abstractNumId w:val="86"/>
  </w:num>
  <w:num w:numId="96">
    <w:abstractNumId w:val="62"/>
  </w:num>
  <w:num w:numId="97">
    <w:abstractNumId w:val="90"/>
  </w:num>
  <w:num w:numId="98">
    <w:abstractNumId w:val="67"/>
  </w:num>
  <w:num w:numId="99">
    <w:abstractNumId w:val="127"/>
  </w:num>
  <w:num w:numId="100">
    <w:abstractNumId w:val="20"/>
  </w:num>
  <w:num w:numId="101">
    <w:abstractNumId w:val="98"/>
  </w:num>
  <w:num w:numId="102">
    <w:abstractNumId w:val="46"/>
  </w:num>
  <w:num w:numId="103">
    <w:abstractNumId w:val="87"/>
  </w:num>
  <w:num w:numId="104">
    <w:abstractNumId w:val="120"/>
  </w:num>
  <w:num w:numId="105">
    <w:abstractNumId w:val="85"/>
  </w:num>
  <w:num w:numId="106">
    <w:abstractNumId w:val="69"/>
  </w:num>
  <w:num w:numId="107">
    <w:abstractNumId w:val="8"/>
  </w:num>
  <w:num w:numId="108">
    <w:abstractNumId w:val="91"/>
  </w:num>
  <w:num w:numId="109">
    <w:abstractNumId w:val="13"/>
  </w:num>
  <w:num w:numId="110">
    <w:abstractNumId w:val="80"/>
  </w:num>
  <w:num w:numId="111">
    <w:abstractNumId w:val="22"/>
  </w:num>
  <w:num w:numId="112">
    <w:abstractNumId w:val="82"/>
  </w:num>
  <w:num w:numId="113">
    <w:abstractNumId w:val="106"/>
  </w:num>
  <w:num w:numId="114">
    <w:abstractNumId w:val="78"/>
  </w:num>
  <w:num w:numId="115">
    <w:abstractNumId w:val="24"/>
  </w:num>
  <w:num w:numId="116">
    <w:abstractNumId w:val="119"/>
  </w:num>
  <w:num w:numId="117">
    <w:abstractNumId w:val="97"/>
  </w:num>
  <w:num w:numId="118">
    <w:abstractNumId w:val="45"/>
  </w:num>
  <w:num w:numId="119">
    <w:abstractNumId w:val="4"/>
  </w:num>
  <w:num w:numId="120">
    <w:abstractNumId w:val="10"/>
  </w:num>
  <w:num w:numId="121">
    <w:abstractNumId w:val="54"/>
  </w:num>
  <w:num w:numId="122">
    <w:abstractNumId w:val="93"/>
  </w:num>
  <w:num w:numId="123">
    <w:abstractNumId w:val="41"/>
  </w:num>
  <w:num w:numId="124">
    <w:abstractNumId w:val="43"/>
  </w:num>
  <w:num w:numId="125">
    <w:abstractNumId w:val="107"/>
  </w:num>
  <w:num w:numId="126">
    <w:abstractNumId w:val="83"/>
  </w:num>
  <w:num w:numId="127">
    <w:abstractNumId w:val="60"/>
  </w:num>
  <w:num w:numId="128">
    <w:abstractNumId w:val="103"/>
  </w:num>
  <w:num w:numId="129">
    <w:abstractNumId w:val="34"/>
  </w:num>
  <w:num w:numId="130">
    <w:abstractNumId w:val="48"/>
  </w:num>
  <w:num w:numId="131">
    <w:abstractNumId w:val="33"/>
  </w:num>
  <w:num w:numId="132">
    <w:abstractNumId w:val="5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55"/>
    <w:rsid w:val="000003A0"/>
    <w:rsid w:val="000038AC"/>
    <w:rsid w:val="00003A51"/>
    <w:rsid w:val="00003F9F"/>
    <w:rsid w:val="0001226A"/>
    <w:rsid w:val="0001296A"/>
    <w:rsid w:val="000140D3"/>
    <w:rsid w:val="00014B43"/>
    <w:rsid w:val="00016C50"/>
    <w:rsid w:val="00017691"/>
    <w:rsid w:val="00017B83"/>
    <w:rsid w:val="00022E41"/>
    <w:rsid w:val="00031A4D"/>
    <w:rsid w:val="00037C51"/>
    <w:rsid w:val="00037CB5"/>
    <w:rsid w:val="000412D2"/>
    <w:rsid w:val="0004221C"/>
    <w:rsid w:val="000452B1"/>
    <w:rsid w:val="0004569B"/>
    <w:rsid w:val="00045B52"/>
    <w:rsid w:val="00053C9E"/>
    <w:rsid w:val="00054C25"/>
    <w:rsid w:val="00055295"/>
    <w:rsid w:val="000564B7"/>
    <w:rsid w:val="000614D4"/>
    <w:rsid w:val="0006222F"/>
    <w:rsid w:val="0006296D"/>
    <w:rsid w:val="00062E88"/>
    <w:rsid w:val="00065772"/>
    <w:rsid w:val="00065BC7"/>
    <w:rsid w:val="00065E78"/>
    <w:rsid w:val="000670EA"/>
    <w:rsid w:val="00067586"/>
    <w:rsid w:val="00070828"/>
    <w:rsid w:val="000712D0"/>
    <w:rsid w:val="00071E91"/>
    <w:rsid w:val="00072704"/>
    <w:rsid w:val="000742F5"/>
    <w:rsid w:val="000767A2"/>
    <w:rsid w:val="00077C20"/>
    <w:rsid w:val="000807A0"/>
    <w:rsid w:val="00080BF3"/>
    <w:rsid w:val="000831AB"/>
    <w:rsid w:val="00083853"/>
    <w:rsid w:val="00085EA0"/>
    <w:rsid w:val="0008626E"/>
    <w:rsid w:val="00090568"/>
    <w:rsid w:val="00091C2E"/>
    <w:rsid w:val="00092D20"/>
    <w:rsid w:val="00092E9E"/>
    <w:rsid w:val="000947AB"/>
    <w:rsid w:val="000960DC"/>
    <w:rsid w:val="0009695F"/>
    <w:rsid w:val="000A001B"/>
    <w:rsid w:val="000A04C8"/>
    <w:rsid w:val="000A07C4"/>
    <w:rsid w:val="000A0B23"/>
    <w:rsid w:val="000A4A83"/>
    <w:rsid w:val="000A7DF9"/>
    <w:rsid w:val="000B039C"/>
    <w:rsid w:val="000B2EAD"/>
    <w:rsid w:val="000B65B2"/>
    <w:rsid w:val="000C027C"/>
    <w:rsid w:val="000C2549"/>
    <w:rsid w:val="000C31A6"/>
    <w:rsid w:val="000C32E6"/>
    <w:rsid w:val="000C3738"/>
    <w:rsid w:val="000C3D29"/>
    <w:rsid w:val="000C5189"/>
    <w:rsid w:val="000C60AE"/>
    <w:rsid w:val="000D04BD"/>
    <w:rsid w:val="000D0B70"/>
    <w:rsid w:val="000D1C2A"/>
    <w:rsid w:val="000D1EBB"/>
    <w:rsid w:val="000D352F"/>
    <w:rsid w:val="000D758E"/>
    <w:rsid w:val="000E20E3"/>
    <w:rsid w:val="000E244D"/>
    <w:rsid w:val="000E7F4E"/>
    <w:rsid w:val="000F0396"/>
    <w:rsid w:val="000F4372"/>
    <w:rsid w:val="000F4F34"/>
    <w:rsid w:val="000F4FCC"/>
    <w:rsid w:val="00102853"/>
    <w:rsid w:val="00102EAF"/>
    <w:rsid w:val="00105292"/>
    <w:rsid w:val="00107219"/>
    <w:rsid w:val="00115135"/>
    <w:rsid w:val="00115CFF"/>
    <w:rsid w:val="00116324"/>
    <w:rsid w:val="00116A8E"/>
    <w:rsid w:val="00117258"/>
    <w:rsid w:val="00117ADD"/>
    <w:rsid w:val="00123CA5"/>
    <w:rsid w:val="001248F2"/>
    <w:rsid w:val="00125005"/>
    <w:rsid w:val="0012639B"/>
    <w:rsid w:val="00130612"/>
    <w:rsid w:val="00130725"/>
    <w:rsid w:val="00130E06"/>
    <w:rsid w:val="00132BC1"/>
    <w:rsid w:val="0013420D"/>
    <w:rsid w:val="00137078"/>
    <w:rsid w:val="00142341"/>
    <w:rsid w:val="001427FD"/>
    <w:rsid w:val="00142D20"/>
    <w:rsid w:val="001458CF"/>
    <w:rsid w:val="00147898"/>
    <w:rsid w:val="00152E0E"/>
    <w:rsid w:val="00155984"/>
    <w:rsid w:val="00157789"/>
    <w:rsid w:val="00160E26"/>
    <w:rsid w:val="00163DD1"/>
    <w:rsid w:val="00164085"/>
    <w:rsid w:val="00165E3A"/>
    <w:rsid w:val="001664D3"/>
    <w:rsid w:val="00166A28"/>
    <w:rsid w:val="001722A7"/>
    <w:rsid w:val="00172608"/>
    <w:rsid w:val="00173423"/>
    <w:rsid w:val="00173D6C"/>
    <w:rsid w:val="0017517D"/>
    <w:rsid w:val="00176555"/>
    <w:rsid w:val="00177B8F"/>
    <w:rsid w:val="00180653"/>
    <w:rsid w:val="00181ADE"/>
    <w:rsid w:val="001838DF"/>
    <w:rsid w:val="00185F55"/>
    <w:rsid w:val="001865C9"/>
    <w:rsid w:val="00187E83"/>
    <w:rsid w:val="00192FB7"/>
    <w:rsid w:val="0019577C"/>
    <w:rsid w:val="00196EA7"/>
    <w:rsid w:val="00197A85"/>
    <w:rsid w:val="00197DF2"/>
    <w:rsid w:val="001A1002"/>
    <w:rsid w:val="001A2B27"/>
    <w:rsid w:val="001B0244"/>
    <w:rsid w:val="001B0855"/>
    <w:rsid w:val="001B0E98"/>
    <w:rsid w:val="001B467B"/>
    <w:rsid w:val="001C0022"/>
    <w:rsid w:val="001C25E0"/>
    <w:rsid w:val="001C7688"/>
    <w:rsid w:val="001C7F07"/>
    <w:rsid w:val="001D47D3"/>
    <w:rsid w:val="001D5C65"/>
    <w:rsid w:val="001D5F40"/>
    <w:rsid w:val="001D6212"/>
    <w:rsid w:val="001F089C"/>
    <w:rsid w:val="001F1454"/>
    <w:rsid w:val="001F3A75"/>
    <w:rsid w:val="001F5FC1"/>
    <w:rsid w:val="001F611A"/>
    <w:rsid w:val="0020033D"/>
    <w:rsid w:val="00200D4E"/>
    <w:rsid w:val="002019C5"/>
    <w:rsid w:val="00204295"/>
    <w:rsid w:val="00204E46"/>
    <w:rsid w:val="00205123"/>
    <w:rsid w:val="00205AEE"/>
    <w:rsid w:val="00205EB8"/>
    <w:rsid w:val="0021184F"/>
    <w:rsid w:val="00226D2A"/>
    <w:rsid w:val="00230793"/>
    <w:rsid w:val="00230F14"/>
    <w:rsid w:val="00231490"/>
    <w:rsid w:val="002326D4"/>
    <w:rsid w:val="00236321"/>
    <w:rsid w:val="00237881"/>
    <w:rsid w:val="002409C9"/>
    <w:rsid w:val="00241D3D"/>
    <w:rsid w:val="00242280"/>
    <w:rsid w:val="00243E12"/>
    <w:rsid w:val="00244764"/>
    <w:rsid w:val="00245B7E"/>
    <w:rsid w:val="00246917"/>
    <w:rsid w:val="0025238E"/>
    <w:rsid w:val="0025522F"/>
    <w:rsid w:val="0025528D"/>
    <w:rsid w:val="00260B31"/>
    <w:rsid w:val="00265CB0"/>
    <w:rsid w:val="002660B2"/>
    <w:rsid w:val="00266F52"/>
    <w:rsid w:val="00271288"/>
    <w:rsid w:val="00272A14"/>
    <w:rsid w:val="002770E6"/>
    <w:rsid w:val="00277729"/>
    <w:rsid w:val="0027786D"/>
    <w:rsid w:val="00281AF4"/>
    <w:rsid w:val="00281DA1"/>
    <w:rsid w:val="0028544B"/>
    <w:rsid w:val="002867E2"/>
    <w:rsid w:val="00290CB1"/>
    <w:rsid w:val="00293E6D"/>
    <w:rsid w:val="002941B0"/>
    <w:rsid w:val="0029737C"/>
    <w:rsid w:val="00297803"/>
    <w:rsid w:val="002A3057"/>
    <w:rsid w:val="002A39CB"/>
    <w:rsid w:val="002A41BF"/>
    <w:rsid w:val="002B112D"/>
    <w:rsid w:val="002B46EA"/>
    <w:rsid w:val="002C08F6"/>
    <w:rsid w:val="002C3AED"/>
    <w:rsid w:val="002C5148"/>
    <w:rsid w:val="002C6361"/>
    <w:rsid w:val="002C729C"/>
    <w:rsid w:val="002D0829"/>
    <w:rsid w:val="002D3622"/>
    <w:rsid w:val="002D4500"/>
    <w:rsid w:val="002D56E8"/>
    <w:rsid w:val="002E74E6"/>
    <w:rsid w:val="002F489B"/>
    <w:rsid w:val="002F7D56"/>
    <w:rsid w:val="00301CC6"/>
    <w:rsid w:val="003073D9"/>
    <w:rsid w:val="00310B3E"/>
    <w:rsid w:val="003127CA"/>
    <w:rsid w:val="003135C6"/>
    <w:rsid w:val="00315DC2"/>
    <w:rsid w:val="00315FA5"/>
    <w:rsid w:val="0032604F"/>
    <w:rsid w:val="00327ED8"/>
    <w:rsid w:val="00331F5B"/>
    <w:rsid w:val="003329DA"/>
    <w:rsid w:val="00333BC1"/>
    <w:rsid w:val="00333DEE"/>
    <w:rsid w:val="00335707"/>
    <w:rsid w:val="00335E55"/>
    <w:rsid w:val="003456E1"/>
    <w:rsid w:val="00347351"/>
    <w:rsid w:val="00350188"/>
    <w:rsid w:val="00352FE5"/>
    <w:rsid w:val="00353F65"/>
    <w:rsid w:val="0036040A"/>
    <w:rsid w:val="00363724"/>
    <w:rsid w:val="00370149"/>
    <w:rsid w:val="003805AF"/>
    <w:rsid w:val="003808E6"/>
    <w:rsid w:val="00384029"/>
    <w:rsid w:val="00384451"/>
    <w:rsid w:val="00386690"/>
    <w:rsid w:val="00394528"/>
    <w:rsid w:val="00394918"/>
    <w:rsid w:val="00396A18"/>
    <w:rsid w:val="00396BDD"/>
    <w:rsid w:val="0039795B"/>
    <w:rsid w:val="003A0308"/>
    <w:rsid w:val="003A1018"/>
    <w:rsid w:val="003A1242"/>
    <w:rsid w:val="003A21FC"/>
    <w:rsid w:val="003A4B6D"/>
    <w:rsid w:val="003A4C84"/>
    <w:rsid w:val="003A5061"/>
    <w:rsid w:val="003B0032"/>
    <w:rsid w:val="003B0683"/>
    <w:rsid w:val="003B0704"/>
    <w:rsid w:val="003B0AFB"/>
    <w:rsid w:val="003B363D"/>
    <w:rsid w:val="003B473A"/>
    <w:rsid w:val="003B531B"/>
    <w:rsid w:val="003B74CB"/>
    <w:rsid w:val="003C6358"/>
    <w:rsid w:val="003D03B9"/>
    <w:rsid w:val="003D6E21"/>
    <w:rsid w:val="003E36E4"/>
    <w:rsid w:val="003E7482"/>
    <w:rsid w:val="003F0BBD"/>
    <w:rsid w:val="003F1E3A"/>
    <w:rsid w:val="003F35AB"/>
    <w:rsid w:val="003F6978"/>
    <w:rsid w:val="00400ABE"/>
    <w:rsid w:val="00406E36"/>
    <w:rsid w:val="00407767"/>
    <w:rsid w:val="00410410"/>
    <w:rsid w:val="00410AD3"/>
    <w:rsid w:val="004121A5"/>
    <w:rsid w:val="00423B5A"/>
    <w:rsid w:val="004247EC"/>
    <w:rsid w:val="004265F2"/>
    <w:rsid w:val="00426F4D"/>
    <w:rsid w:val="00435CE7"/>
    <w:rsid w:val="00437B0F"/>
    <w:rsid w:val="00442A1D"/>
    <w:rsid w:val="0044468A"/>
    <w:rsid w:val="0044602D"/>
    <w:rsid w:val="00447316"/>
    <w:rsid w:val="00454859"/>
    <w:rsid w:val="00456958"/>
    <w:rsid w:val="004577BC"/>
    <w:rsid w:val="00461927"/>
    <w:rsid w:val="00464F3E"/>
    <w:rsid w:val="004763A9"/>
    <w:rsid w:val="00483751"/>
    <w:rsid w:val="00496588"/>
    <w:rsid w:val="00497619"/>
    <w:rsid w:val="004A3434"/>
    <w:rsid w:val="004A4678"/>
    <w:rsid w:val="004A5842"/>
    <w:rsid w:val="004A63D5"/>
    <w:rsid w:val="004A6CFD"/>
    <w:rsid w:val="004B0430"/>
    <w:rsid w:val="004B48A3"/>
    <w:rsid w:val="004B5339"/>
    <w:rsid w:val="004B6E7E"/>
    <w:rsid w:val="004C394B"/>
    <w:rsid w:val="004C3B32"/>
    <w:rsid w:val="004C60E1"/>
    <w:rsid w:val="004C6341"/>
    <w:rsid w:val="004D1860"/>
    <w:rsid w:val="004D5DD3"/>
    <w:rsid w:val="004D6C83"/>
    <w:rsid w:val="004D72AE"/>
    <w:rsid w:val="004E0A4E"/>
    <w:rsid w:val="004E4C5E"/>
    <w:rsid w:val="004E72C8"/>
    <w:rsid w:val="004E7B05"/>
    <w:rsid w:val="004F47DE"/>
    <w:rsid w:val="004F56BC"/>
    <w:rsid w:val="004F7254"/>
    <w:rsid w:val="00501A1C"/>
    <w:rsid w:val="0050678E"/>
    <w:rsid w:val="00511AED"/>
    <w:rsid w:val="00511E5B"/>
    <w:rsid w:val="00512A24"/>
    <w:rsid w:val="00514222"/>
    <w:rsid w:val="00523540"/>
    <w:rsid w:val="00525C51"/>
    <w:rsid w:val="00530A13"/>
    <w:rsid w:val="00534129"/>
    <w:rsid w:val="00534A3E"/>
    <w:rsid w:val="005368DA"/>
    <w:rsid w:val="00536959"/>
    <w:rsid w:val="005404C7"/>
    <w:rsid w:val="00541216"/>
    <w:rsid w:val="005423FE"/>
    <w:rsid w:val="00543666"/>
    <w:rsid w:val="005462B3"/>
    <w:rsid w:val="00547080"/>
    <w:rsid w:val="00547FD1"/>
    <w:rsid w:val="0055113A"/>
    <w:rsid w:val="00552E1B"/>
    <w:rsid w:val="005549C9"/>
    <w:rsid w:val="005609A2"/>
    <w:rsid w:val="00565E87"/>
    <w:rsid w:val="00572AA8"/>
    <w:rsid w:val="005754AE"/>
    <w:rsid w:val="00581FBD"/>
    <w:rsid w:val="00584AF9"/>
    <w:rsid w:val="005907C9"/>
    <w:rsid w:val="00594190"/>
    <w:rsid w:val="005944DB"/>
    <w:rsid w:val="005950FA"/>
    <w:rsid w:val="005957CD"/>
    <w:rsid w:val="00595C0F"/>
    <w:rsid w:val="00597FD3"/>
    <w:rsid w:val="005A3DB7"/>
    <w:rsid w:val="005A6411"/>
    <w:rsid w:val="005B092C"/>
    <w:rsid w:val="005B7B0B"/>
    <w:rsid w:val="005B7CA6"/>
    <w:rsid w:val="005C0029"/>
    <w:rsid w:val="005C2163"/>
    <w:rsid w:val="005C2E49"/>
    <w:rsid w:val="005C3DF0"/>
    <w:rsid w:val="005C6026"/>
    <w:rsid w:val="005D0C3D"/>
    <w:rsid w:val="005D7047"/>
    <w:rsid w:val="005E0461"/>
    <w:rsid w:val="005E08DD"/>
    <w:rsid w:val="005E7324"/>
    <w:rsid w:val="005F13D9"/>
    <w:rsid w:val="005F1F5C"/>
    <w:rsid w:val="005F23BD"/>
    <w:rsid w:val="005F2947"/>
    <w:rsid w:val="005F65AD"/>
    <w:rsid w:val="005F7B42"/>
    <w:rsid w:val="0060144A"/>
    <w:rsid w:val="006106DF"/>
    <w:rsid w:val="006157C6"/>
    <w:rsid w:val="0061671E"/>
    <w:rsid w:val="00616D43"/>
    <w:rsid w:val="0061704C"/>
    <w:rsid w:val="0061754F"/>
    <w:rsid w:val="00623312"/>
    <w:rsid w:val="0062387F"/>
    <w:rsid w:val="006246CB"/>
    <w:rsid w:val="006300DA"/>
    <w:rsid w:val="00633C0D"/>
    <w:rsid w:val="00633DED"/>
    <w:rsid w:val="00634FCF"/>
    <w:rsid w:val="0063513B"/>
    <w:rsid w:val="00635964"/>
    <w:rsid w:val="0064156B"/>
    <w:rsid w:val="0064160A"/>
    <w:rsid w:val="00643087"/>
    <w:rsid w:val="00644D84"/>
    <w:rsid w:val="00646E54"/>
    <w:rsid w:val="006528FA"/>
    <w:rsid w:val="00652BEE"/>
    <w:rsid w:val="006631D8"/>
    <w:rsid w:val="0066606B"/>
    <w:rsid w:val="0067067E"/>
    <w:rsid w:val="006713CF"/>
    <w:rsid w:val="00672693"/>
    <w:rsid w:val="00680846"/>
    <w:rsid w:val="006828CD"/>
    <w:rsid w:val="00683146"/>
    <w:rsid w:val="00683C10"/>
    <w:rsid w:val="0068792B"/>
    <w:rsid w:val="006A07D9"/>
    <w:rsid w:val="006A662C"/>
    <w:rsid w:val="006B0069"/>
    <w:rsid w:val="006B035A"/>
    <w:rsid w:val="006B2278"/>
    <w:rsid w:val="006B6DC3"/>
    <w:rsid w:val="006C4B77"/>
    <w:rsid w:val="006C7379"/>
    <w:rsid w:val="006D2F2C"/>
    <w:rsid w:val="006D4D32"/>
    <w:rsid w:val="006D52D3"/>
    <w:rsid w:val="006E25E0"/>
    <w:rsid w:val="006E2DB4"/>
    <w:rsid w:val="006E4B8A"/>
    <w:rsid w:val="006E72E0"/>
    <w:rsid w:val="006F41D0"/>
    <w:rsid w:val="0070184F"/>
    <w:rsid w:val="007075C7"/>
    <w:rsid w:val="0071141D"/>
    <w:rsid w:val="00712E59"/>
    <w:rsid w:val="00715D90"/>
    <w:rsid w:val="00717AC7"/>
    <w:rsid w:val="00717EA8"/>
    <w:rsid w:val="007214AF"/>
    <w:rsid w:val="0072488D"/>
    <w:rsid w:val="00726A6A"/>
    <w:rsid w:val="00726D5F"/>
    <w:rsid w:val="00733F7B"/>
    <w:rsid w:val="007356B3"/>
    <w:rsid w:val="00736466"/>
    <w:rsid w:val="00737E6C"/>
    <w:rsid w:val="00737EAE"/>
    <w:rsid w:val="00741718"/>
    <w:rsid w:val="00743595"/>
    <w:rsid w:val="007437BF"/>
    <w:rsid w:val="00746A06"/>
    <w:rsid w:val="00747D40"/>
    <w:rsid w:val="00754649"/>
    <w:rsid w:val="00756286"/>
    <w:rsid w:val="0075717D"/>
    <w:rsid w:val="00757E44"/>
    <w:rsid w:val="0076005F"/>
    <w:rsid w:val="00761CC9"/>
    <w:rsid w:val="00764CBD"/>
    <w:rsid w:val="00767BDB"/>
    <w:rsid w:val="007738A3"/>
    <w:rsid w:val="00775BDE"/>
    <w:rsid w:val="00776AB2"/>
    <w:rsid w:val="00783309"/>
    <w:rsid w:val="0079120B"/>
    <w:rsid w:val="007927B7"/>
    <w:rsid w:val="00792EEB"/>
    <w:rsid w:val="00793071"/>
    <w:rsid w:val="00793DA7"/>
    <w:rsid w:val="007973CB"/>
    <w:rsid w:val="007A0527"/>
    <w:rsid w:val="007A27AF"/>
    <w:rsid w:val="007A30A1"/>
    <w:rsid w:val="007A4B8E"/>
    <w:rsid w:val="007A6AE0"/>
    <w:rsid w:val="007A6F18"/>
    <w:rsid w:val="007A78FC"/>
    <w:rsid w:val="007B2F2C"/>
    <w:rsid w:val="007B38E9"/>
    <w:rsid w:val="007B5358"/>
    <w:rsid w:val="007B6EA5"/>
    <w:rsid w:val="007C1F19"/>
    <w:rsid w:val="007C75BC"/>
    <w:rsid w:val="007D04E6"/>
    <w:rsid w:val="007D2476"/>
    <w:rsid w:val="007D563D"/>
    <w:rsid w:val="007E0BE4"/>
    <w:rsid w:val="007E2A71"/>
    <w:rsid w:val="007E4125"/>
    <w:rsid w:val="007E42DE"/>
    <w:rsid w:val="007E4B06"/>
    <w:rsid w:val="007E52BA"/>
    <w:rsid w:val="007E608F"/>
    <w:rsid w:val="007E7CDF"/>
    <w:rsid w:val="007F65A4"/>
    <w:rsid w:val="007F7860"/>
    <w:rsid w:val="00800DC2"/>
    <w:rsid w:val="00802AAA"/>
    <w:rsid w:val="00805160"/>
    <w:rsid w:val="008057FA"/>
    <w:rsid w:val="008079AE"/>
    <w:rsid w:val="008124AF"/>
    <w:rsid w:val="00815E78"/>
    <w:rsid w:val="00817314"/>
    <w:rsid w:val="00817AA6"/>
    <w:rsid w:val="00820421"/>
    <w:rsid w:val="00820D8B"/>
    <w:rsid w:val="00822361"/>
    <w:rsid w:val="00822A7A"/>
    <w:rsid w:val="00823B19"/>
    <w:rsid w:val="0082664E"/>
    <w:rsid w:val="00826CD5"/>
    <w:rsid w:val="00830C4F"/>
    <w:rsid w:val="0083109A"/>
    <w:rsid w:val="00835E39"/>
    <w:rsid w:val="00835ECD"/>
    <w:rsid w:val="008404D0"/>
    <w:rsid w:val="008442F8"/>
    <w:rsid w:val="00844C7F"/>
    <w:rsid w:val="008459A8"/>
    <w:rsid w:val="00846768"/>
    <w:rsid w:val="008504DB"/>
    <w:rsid w:val="0085435F"/>
    <w:rsid w:val="00855E37"/>
    <w:rsid w:val="00856489"/>
    <w:rsid w:val="00861184"/>
    <w:rsid w:val="008623E4"/>
    <w:rsid w:val="0086248A"/>
    <w:rsid w:val="00873BA7"/>
    <w:rsid w:val="00875D34"/>
    <w:rsid w:val="00876414"/>
    <w:rsid w:val="00880154"/>
    <w:rsid w:val="008848F3"/>
    <w:rsid w:val="00886C96"/>
    <w:rsid w:val="00892E12"/>
    <w:rsid w:val="00893E1B"/>
    <w:rsid w:val="00894A08"/>
    <w:rsid w:val="00896586"/>
    <w:rsid w:val="00897953"/>
    <w:rsid w:val="008A08B9"/>
    <w:rsid w:val="008A184D"/>
    <w:rsid w:val="008A1F66"/>
    <w:rsid w:val="008A2C76"/>
    <w:rsid w:val="008A589D"/>
    <w:rsid w:val="008B050B"/>
    <w:rsid w:val="008B0A29"/>
    <w:rsid w:val="008C0093"/>
    <w:rsid w:val="008C4A79"/>
    <w:rsid w:val="008C5C80"/>
    <w:rsid w:val="008D1327"/>
    <w:rsid w:val="008D6F8E"/>
    <w:rsid w:val="008E1F71"/>
    <w:rsid w:val="008E6F44"/>
    <w:rsid w:val="008F252F"/>
    <w:rsid w:val="008F2F4C"/>
    <w:rsid w:val="008F3CCC"/>
    <w:rsid w:val="008F4F34"/>
    <w:rsid w:val="008F5C2D"/>
    <w:rsid w:val="008F6E7C"/>
    <w:rsid w:val="00901025"/>
    <w:rsid w:val="00904038"/>
    <w:rsid w:val="009057C3"/>
    <w:rsid w:val="00906ED3"/>
    <w:rsid w:val="00913CA9"/>
    <w:rsid w:val="00914B38"/>
    <w:rsid w:val="0091734E"/>
    <w:rsid w:val="00920483"/>
    <w:rsid w:val="00920CA9"/>
    <w:rsid w:val="009262C6"/>
    <w:rsid w:val="00927426"/>
    <w:rsid w:val="00936CD7"/>
    <w:rsid w:val="00943E23"/>
    <w:rsid w:val="00944A4C"/>
    <w:rsid w:val="00944BBA"/>
    <w:rsid w:val="00945D47"/>
    <w:rsid w:val="00950E2D"/>
    <w:rsid w:val="009519E2"/>
    <w:rsid w:val="0095332A"/>
    <w:rsid w:val="0095575B"/>
    <w:rsid w:val="00956795"/>
    <w:rsid w:val="00964118"/>
    <w:rsid w:val="00965821"/>
    <w:rsid w:val="00966659"/>
    <w:rsid w:val="00966EE0"/>
    <w:rsid w:val="009674A3"/>
    <w:rsid w:val="0097125B"/>
    <w:rsid w:val="00972306"/>
    <w:rsid w:val="0097400D"/>
    <w:rsid w:val="009761F3"/>
    <w:rsid w:val="009810FD"/>
    <w:rsid w:val="009849A5"/>
    <w:rsid w:val="00986A8B"/>
    <w:rsid w:val="00986B31"/>
    <w:rsid w:val="009926B4"/>
    <w:rsid w:val="00993C14"/>
    <w:rsid w:val="009A1220"/>
    <w:rsid w:val="009A3C7A"/>
    <w:rsid w:val="009A7822"/>
    <w:rsid w:val="009A792E"/>
    <w:rsid w:val="009B0DFB"/>
    <w:rsid w:val="009B2766"/>
    <w:rsid w:val="009B2E8D"/>
    <w:rsid w:val="009B588D"/>
    <w:rsid w:val="009C2441"/>
    <w:rsid w:val="009C2916"/>
    <w:rsid w:val="009C2B80"/>
    <w:rsid w:val="009C35FE"/>
    <w:rsid w:val="009C46C3"/>
    <w:rsid w:val="009C5F4A"/>
    <w:rsid w:val="009C6E91"/>
    <w:rsid w:val="009C7078"/>
    <w:rsid w:val="009D3A83"/>
    <w:rsid w:val="009D5220"/>
    <w:rsid w:val="009D6D51"/>
    <w:rsid w:val="009D7E4D"/>
    <w:rsid w:val="009E0834"/>
    <w:rsid w:val="009E247C"/>
    <w:rsid w:val="009E3C70"/>
    <w:rsid w:val="009E3E9F"/>
    <w:rsid w:val="009F40FB"/>
    <w:rsid w:val="009F4A45"/>
    <w:rsid w:val="009F4C0A"/>
    <w:rsid w:val="009F6312"/>
    <w:rsid w:val="00A00663"/>
    <w:rsid w:val="00A01B96"/>
    <w:rsid w:val="00A03023"/>
    <w:rsid w:val="00A0324D"/>
    <w:rsid w:val="00A047BE"/>
    <w:rsid w:val="00A05D63"/>
    <w:rsid w:val="00A121E0"/>
    <w:rsid w:val="00A174A2"/>
    <w:rsid w:val="00A22FAE"/>
    <w:rsid w:val="00A252E7"/>
    <w:rsid w:val="00A2786B"/>
    <w:rsid w:val="00A34551"/>
    <w:rsid w:val="00A37215"/>
    <w:rsid w:val="00A37D13"/>
    <w:rsid w:val="00A41606"/>
    <w:rsid w:val="00A41E14"/>
    <w:rsid w:val="00A437DF"/>
    <w:rsid w:val="00A43C15"/>
    <w:rsid w:val="00A45299"/>
    <w:rsid w:val="00A533B2"/>
    <w:rsid w:val="00A54393"/>
    <w:rsid w:val="00A55CF6"/>
    <w:rsid w:val="00A56DD4"/>
    <w:rsid w:val="00A56F89"/>
    <w:rsid w:val="00A57AC2"/>
    <w:rsid w:val="00A57B81"/>
    <w:rsid w:val="00A6196A"/>
    <w:rsid w:val="00A622C8"/>
    <w:rsid w:val="00A66E9D"/>
    <w:rsid w:val="00A675D3"/>
    <w:rsid w:val="00A71F39"/>
    <w:rsid w:val="00A72B2A"/>
    <w:rsid w:val="00A81055"/>
    <w:rsid w:val="00A838DA"/>
    <w:rsid w:val="00A83945"/>
    <w:rsid w:val="00A85376"/>
    <w:rsid w:val="00A91585"/>
    <w:rsid w:val="00A938B3"/>
    <w:rsid w:val="00A9405E"/>
    <w:rsid w:val="00A95CF5"/>
    <w:rsid w:val="00A96C66"/>
    <w:rsid w:val="00A97536"/>
    <w:rsid w:val="00AA3768"/>
    <w:rsid w:val="00AA41C2"/>
    <w:rsid w:val="00AA5BCA"/>
    <w:rsid w:val="00AA6259"/>
    <w:rsid w:val="00AA62F5"/>
    <w:rsid w:val="00AA7C7A"/>
    <w:rsid w:val="00AB23BF"/>
    <w:rsid w:val="00AB3752"/>
    <w:rsid w:val="00AB447D"/>
    <w:rsid w:val="00AB4693"/>
    <w:rsid w:val="00AB4A49"/>
    <w:rsid w:val="00AC4D7F"/>
    <w:rsid w:val="00AC6445"/>
    <w:rsid w:val="00AD0D3F"/>
    <w:rsid w:val="00AD16C7"/>
    <w:rsid w:val="00AD21EF"/>
    <w:rsid w:val="00AD275F"/>
    <w:rsid w:val="00AD344D"/>
    <w:rsid w:val="00AE040F"/>
    <w:rsid w:val="00AE0688"/>
    <w:rsid w:val="00AE326C"/>
    <w:rsid w:val="00AE4D17"/>
    <w:rsid w:val="00AE6871"/>
    <w:rsid w:val="00AE6F00"/>
    <w:rsid w:val="00AF0371"/>
    <w:rsid w:val="00AF5BA3"/>
    <w:rsid w:val="00B000EC"/>
    <w:rsid w:val="00B0047E"/>
    <w:rsid w:val="00B00CB2"/>
    <w:rsid w:val="00B00F09"/>
    <w:rsid w:val="00B0128D"/>
    <w:rsid w:val="00B06C4A"/>
    <w:rsid w:val="00B06C57"/>
    <w:rsid w:val="00B07901"/>
    <w:rsid w:val="00B10110"/>
    <w:rsid w:val="00B12DF0"/>
    <w:rsid w:val="00B13A10"/>
    <w:rsid w:val="00B1765D"/>
    <w:rsid w:val="00B205D4"/>
    <w:rsid w:val="00B21613"/>
    <w:rsid w:val="00B24EBE"/>
    <w:rsid w:val="00B26320"/>
    <w:rsid w:val="00B308B3"/>
    <w:rsid w:val="00B30B13"/>
    <w:rsid w:val="00B3351C"/>
    <w:rsid w:val="00B33534"/>
    <w:rsid w:val="00B35F86"/>
    <w:rsid w:val="00B3618E"/>
    <w:rsid w:val="00B372D2"/>
    <w:rsid w:val="00B37940"/>
    <w:rsid w:val="00B41652"/>
    <w:rsid w:val="00B423AF"/>
    <w:rsid w:val="00B444E7"/>
    <w:rsid w:val="00B4582B"/>
    <w:rsid w:val="00B50F9B"/>
    <w:rsid w:val="00B525EC"/>
    <w:rsid w:val="00B536A8"/>
    <w:rsid w:val="00B62D10"/>
    <w:rsid w:val="00B71B80"/>
    <w:rsid w:val="00B7507D"/>
    <w:rsid w:val="00B766AB"/>
    <w:rsid w:val="00B827A1"/>
    <w:rsid w:val="00B84236"/>
    <w:rsid w:val="00B8536E"/>
    <w:rsid w:val="00B867B3"/>
    <w:rsid w:val="00B87D8B"/>
    <w:rsid w:val="00B94913"/>
    <w:rsid w:val="00B94F0F"/>
    <w:rsid w:val="00B96742"/>
    <w:rsid w:val="00BA03F4"/>
    <w:rsid w:val="00BA43AE"/>
    <w:rsid w:val="00BA4B65"/>
    <w:rsid w:val="00BA6A64"/>
    <w:rsid w:val="00BB1978"/>
    <w:rsid w:val="00BB3F89"/>
    <w:rsid w:val="00BB5216"/>
    <w:rsid w:val="00BB5F93"/>
    <w:rsid w:val="00BB6D36"/>
    <w:rsid w:val="00BC011C"/>
    <w:rsid w:val="00BC3F0E"/>
    <w:rsid w:val="00BC4701"/>
    <w:rsid w:val="00BC506C"/>
    <w:rsid w:val="00BD164A"/>
    <w:rsid w:val="00BD2626"/>
    <w:rsid w:val="00BD3D6C"/>
    <w:rsid w:val="00BD4165"/>
    <w:rsid w:val="00BE426A"/>
    <w:rsid w:val="00BE7142"/>
    <w:rsid w:val="00BE71FC"/>
    <w:rsid w:val="00BF128A"/>
    <w:rsid w:val="00BF7582"/>
    <w:rsid w:val="00C05202"/>
    <w:rsid w:val="00C0770D"/>
    <w:rsid w:val="00C130FE"/>
    <w:rsid w:val="00C21DA5"/>
    <w:rsid w:val="00C27E75"/>
    <w:rsid w:val="00C361DE"/>
    <w:rsid w:val="00C36F04"/>
    <w:rsid w:val="00C4280D"/>
    <w:rsid w:val="00C55288"/>
    <w:rsid w:val="00C56A02"/>
    <w:rsid w:val="00C64E14"/>
    <w:rsid w:val="00C65670"/>
    <w:rsid w:val="00C66190"/>
    <w:rsid w:val="00C70FD0"/>
    <w:rsid w:val="00C743FC"/>
    <w:rsid w:val="00C764B2"/>
    <w:rsid w:val="00C767C3"/>
    <w:rsid w:val="00C775E8"/>
    <w:rsid w:val="00C77AF0"/>
    <w:rsid w:val="00C801A5"/>
    <w:rsid w:val="00C854A0"/>
    <w:rsid w:val="00C921C2"/>
    <w:rsid w:val="00C9372B"/>
    <w:rsid w:val="00C95D87"/>
    <w:rsid w:val="00C96224"/>
    <w:rsid w:val="00CA1286"/>
    <w:rsid w:val="00CA6DC9"/>
    <w:rsid w:val="00CB0675"/>
    <w:rsid w:val="00CB7F5C"/>
    <w:rsid w:val="00CC03AC"/>
    <w:rsid w:val="00CC10EA"/>
    <w:rsid w:val="00CC4604"/>
    <w:rsid w:val="00CC55AF"/>
    <w:rsid w:val="00CC61BC"/>
    <w:rsid w:val="00CD4CFB"/>
    <w:rsid w:val="00CD74CF"/>
    <w:rsid w:val="00CE30F0"/>
    <w:rsid w:val="00CE4068"/>
    <w:rsid w:val="00CE47B3"/>
    <w:rsid w:val="00CE56CE"/>
    <w:rsid w:val="00CF7E5B"/>
    <w:rsid w:val="00D0102F"/>
    <w:rsid w:val="00D035CB"/>
    <w:rsid w:val="00D05945"/>
    <w:rsid w:val="00D10BAC"/>
    <w:rsid w:val="00D116D4"/>
    <w:rsid w:val="00D17B6A"/>
    <w:rsid w:val="00D23D36"/>
    <w:rsid w:val="00D24297"/>
    <w:rsid w:val="00D30FE5"/>
    <w:rsid w:val="00D3110E"/>
    <w:rsid w:val="00D31A34"/>
    <w:rsid w:val="00D328B4"/>
    <w:rsid w:val="00D336D9"/>
    <w:rsid w:val="00D41E71"/>
    <w:rsid w:val="00D44931"/>
    <w:rsid w:val="00D4504D"/>
    <w:rsid w:val="00D51021"/>
    <w:rsid w:val="00D519F1"/>
    <w:rsid w:val="00D62443"/>
    <w:rsid w:val="00D660F7"/>
    <w:rsid w:val="00D67972"/>
    <w:rsid w:val="00D707ED"/>
    <w:rsid w:val="00D73E50"/>
    <w:rsid w:val="00D77C6B"/>
    <w:rsid w:val="00D8015D"/>
    <w:rsid w:val="00D85AAE"/>
    <w:rsid w:val="00D8623F"/>
    <w:rsid w:val="00D86732"/>
    <w:rsid w:val="00D9072B"/>
    <w:rsid w:val="00D93E1D"/>
    <w:rsid w:val="00D943C2"/>
    <w:rsid w:val="00D94DFE"/>
    <w:rsid w:val="00DA0975"/>
    <w:rsid w:val="00DA1629"/>
    <w:rsid w:val="00DA3AD6"/>
    <w:rsid w:val="00DA4967"/>
    <w:rsid w:val="00DA5ADD"/>
    <w:rsid w:val="00DA6BD4"/>
    <w:rsid w:val="00DB2973"/>
    <w:rsid w:val="00DB3CD2"/>
    <w:rsid w:val="00DC2ACF"/>
    <w:rsid w:val="00DC36E1"/>
    <w:rsid w:val="00DC48BE"/>
    <w:rsid w:val="00DD1AA5"/>
    <w:rsid w:val="00DD5BFA"/>
    <w:rsid w:val="00DE2B6E"/>
    <w:rsid w:val="00DE3F6F"/>
    <w:rsid w:val="00DE49DC"/>
    <w:rsid w:val="00DE62A7"/>
    <w:rsid w:val="00DE77C5"/>
    <w:rsid w:val="00DE7B6D"/>
    <w:rsid w:val="00DF00E0"/>
    <w:rsid w:val="00DF0F09"/>
    <w:rsid w:val="00DF3FC7"/>
    <w:rsid w:val="00DF6003"/>
    <w:rsid w:val="00DF625B"/>
    <w:rsid w:val="00DF6C6C"/>
    <w:rsid w:val="00DF74AD"/>
    <w:rsid w:val="00E01AA0"/>
    <w:rsid w:val="00E048CE"/>
    <w:rsid w:val="00E10D08"/>
    <w:rsid w:val="00E111FC"/>
    <w:rsid w:val="00E1129C"/>
    <w:rsid w:val="00E13190"/>
    <w:rsid w:val="00E14900"/>
    <w:rsid w:val="00E15EA6"/>
    <w:rsid w:val="00E16579"/>
    <w:rsid w:val="00E20023"/>
    <w:rsid w:val="00E21B1F"/>
    <w:rsid w:val="00E25913"/>
    <w:rsid w:val="00E27339"/>
    <w:rsid w:val="00E27FD7"/>
    <w:rsid w:val="00E30C41"/>
    <w:rsid w:val="00E31A92"/>
    <w:rsid w:val="00E3698C"/>
    <w:rsid w:val="00E37D8A"/>
    <w:rsid w:val="00E4046A"/>
    <w:rsid w:val="00E51EF4"/>
    <w:rsid w:val="00E53AF7"/>
    <w:rsid w:val="00E549D2"/>
    <w:rsid w:val="00E55553"/>
    <w:rsid w:val="00E57071"/>
    <w:rsid w:val="00E570BB"/>
    <w:rsid w:val="00E57FA4"/>
    <w:rsid w:val="00E6008F"/>
    <w:rsid w:val="00E61514"/>
    <w:rsid w:val="00E61DF2"/>
    <w:rsid w:val="00E632B1"/>
    <w:rsid w:val="00E64BC1"/>
    <w:rsid w:val="00E70E81"/>
    <w:rsid w:val="00E71240"/>
    <w:rsid w:val="00E722CA"/>
    <w:rsid w:val="00E8020D"/>
    <w:rsid w:val="00E81551"/>
    <w:rsid w:val="00E81E98"/>
    <w:rsid w:val="00E84E37"/>
    <w:rsid w:val="00E9018E"/>
    <w:rsid w:val="00E9332C"/>
    <w:rsid w:val="00E9417D"/>
    <w:rsid w:val="00E9684D"/>
    <w:rsid w:val="00EB1758"/>
    <w:rsid w:val="00EB1CDE"/>
    <w:rsid w:val="00EB2356"/>
    <w:rsid w:val="00EB4B68"/>
    <w:rsid w:val="00EB5822"/>
    <w:rsid w:val="00EB60BE"/>
    <w:rsid w:val="00EC0878"/>
    <w:rsid w:val="00EC2642"/>
    <w:rsid w:val="00EC37EA"/>
    <w:rsid w:val="00EC4048"/>
    <w:rsid w:val="00EC792B"/>
    <w:rsid w:val="00ED371C"/>
    <w:rsid w:val="00ED3D2C"/>
    <w:rsid w:val="00ED52D0"/>
    <w:rsid w:val="00ED6EE1"/>
    <w:rsid w:val="00EE284A"/>
    <w:rsid w:val="00EF036C"/>
    <w:rsid w:val="00EF099D"/>
    <w:rsid w:val="00EF370F"/>
    <w:rsid w:val="00EF3D62"/>
    <w:rsid w:val="00EF4404"/>
    <w:rsid w:val="00EF64A6"/>
    <w:rsid w:val="00EF6E95"/>
    <w:rsid w:val="00EF7678"/>
    <w:rsid w:val="00F02F10"/>
    <w:rsid w:val="00F0350F"/>
    <w:rsid w:val="00F038E2"/>
    <w:rsid w:val="00F12D2F"/>
    <w:rsid w:val="00F131C8"/>
    <w:rsid w:val="00F13B43"/>
    <w:rsid w:val="00F1570B"/>
    <w:rsid w:val="00F161D6"/>
    <w:rsid w:val="00F1636D"/>
    <w:rsid w:val="00F243D7"/>
    <w:rsid w:val="00F27A07"/>
    <w:rsid w:val="00F374E8"/>
    <w:rsid w:val="00F37B77"/>
    <w:rsid w:val="00F409A0"/>
    <w:rsid w:val="00F41E10"/>
    <w:rsid w:val="00F43ECE"/>
    <w:rsid w:val="00F47931"/>
    <w:rsid w:val="00F5121F"/>
    <w:rsid w:val="00F51666"/>
    <w:rsid w:val="00F538DC"/>
    <w:rsid w:val="00F547A3"/>
    <w:rsid w:val="00F55815"/>
    <w:rsid w:val="00F56121"/>
    <w:rsid w:val="00F56C18"/>
    <w:rsid w:val="00F60097"/>
    <w:rsid w:val="00F60444"/>
    <w:rsid w:val="00F61BE5"/>
    <w:rsid w:val="00F64283"/>
    <w:rsid w:val="00F64542"/>
    <w:rsid w:val="00F72759"/>
    <w:rsid w:val="00F7474D"/>
    <w:rsid w:val="00F75CCE"/>
    <w:rsid w:val="00F7776C"/>
    <w:rsid w:val="00F77C12"/>
    <w:rsid w:val="00F77C2A"/>
    <w:rsid w:val="00F80248"/>
    <w:rsid w:val="00F825B1"/>
    <w:rsid w:val="00F835D5"/>
    <w:rsid w:val="00F916C4"/>
    <w:rsid w:val="00F91F5E"/>
    <w:rsid w:val="00FA1AAA"/>
    <w:rsid w:val="00FA3A09"/>
    <w:rsid w:val="00FA48EB"/>
    <w:rsid w:val="00FA5B59"/>
    <w:rsid w:val="00FA6228"/>
    <w:rsid w:val="00FB45C0"/>
    <w:rsid w:val="00FB5222"/>
    <w:rsid w:val="00FB5C2F"/>
    <w:rsid w:val="00FC0580"/>
    <w:rsid w:val="00FC0FA7"/>
    <w:rsid w:val="00FC1923"/>
    <w:rsid w:val="00FC5893"/>
    <w:rsid w:val="00FD0BFF"/>
    <w:rsid w:val="00FE19BF"/>
    <w:rsid w:val="00FE2A28"/>
    <w:rsid w:val="00FE3C90"/>
    <w:rsid w:val="00FE60AF"/>
    <w:rsid w:val="00FE7128"/>
    <w:rsid w:val="00FF494D"/>
    <w:rsid w:val="00FF4DE5"/>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8F4F34"/>
    <w:pPr>
      <w:keepNext/>
      <w:numPr>
        <w:numId w:val="1"/>
      </w:numPr>
      <w:spacing w:before="240" w:after="300" w:line="240" w:lineRule="auto"/>
      <w:outlineLvl w:val="0"/>
    </w:pPr>
    <w:rPr>
      <w:rFonts w:ascii="Arial Narrow Bold" w:eastAsiaTheme="majorEastAsia" w:hAnsi="Arial Narrow Bold" w:cstheme="majorBidi"/>
      <w:b/>
      <w:bCs/>
      <w:color w:val="1F497D"/>
      <w:kern w:val="32"/>
      <w:sz w:val="36"/>
      <w:szCs w:val="32"/>
    </w:rPr>
  </w:style>
  <w:style w:type="paragraph" w:styleId="Heading2">
    <w:name w:val="heading 2"/>
    <w:basedOn w:val="Normal"/>
    <w:next w:val="Normal"/>
    <w:link w:val="Heading2Char"/>
    <w:qFormat/>
    <w:rsid w:val="008F4F34"/>
    <w:pPr>
      <w:keepNext/>
      <w:keepLines/>
      <w:numPr>
        <w:ilvl w:val="1"/>
        <w:numId w:val="1"/>
      </w:numPr>
      <w:spacing w:before="300" w:after="80" w:line="240" w:lineRule="auto"/>
      <w:outlineLvl w:val="1"/>
    </w:pPr>
    <w:rPr>
      <w:rFonts w:ascii="Arial Narrow" w:eastAsiaTheme="majorEastAsia" w:hAnsi="Arial Narrow" w:cstheme="majorBidi"/>
      <w:b/>
      <w:bCs/>
      <w:color w:val="1F497D"/>
      <w:sz w:val="32"/>
      <w:szCs w:val="26"/>
    </w:rPr>
  </w:style>
  <w:style w:type="paragraph" w:styleId="Heading3">
    <w:name w:val="heading 3"/>
    <w:next w:val="Normal"/>
    <w:link w:val="Heading3Char"/>
    <w:qFormat/>
    <w:rsid w:val="008F4F34"/>
    <w:pPr>
      <w:keepNext/>
      <w:keepLines/>
      <w:numPr>
        <w:ilvl w:val="2"/>
        <w:numId w:val="1"/>
      </w:numPr>
      <w:spacing w:before="300" w:after="80" w:line="240" w:lineRule="auto"/>
      <w:outlineLvl w:val="2"/>
    </w:pPr>
    <w:rPr>
      <w:rFonts w:ascii="Arial Narrow" w:eastAsiaTheme="majorEastAsia" w:hAnsi="Arial Narrow" w:cstheme="majorBidi"/>
      <w:b/>
      <w:bCs/>
      <w:color w:val="1F497D"/>
      <w:sz w:val="26"/>
      <w:szCs w:val="24"/>
    </w:rPr>
  </w:style>
  <w:style w:type="paragraph" w:styleId="Heading4">
    <w:name w:val="heading 4"/>
    <w:next w:val="Normal"/>
    <w:link w:val="Heading4Char"/>
    <w:qFormat/>
    <w:rsid w:val="008F4F34"/>
    <w:pPr>
      <w:keepNext/>
      <w:keepLines/>
      <w:numPr>
        <w:ilvl w:val="3"/>
        <w:numId w:val="1"/>
      </w:numPr>
      <w:spacing w:before="240" w:after="80" w:line="240" w:lineRule="auto"/>
      <w:outlineLvl w:val="3"/>
    </w:pPr>
    <w:rPr>
      <w:rFonts w:ascii="Arial Narrow" w:eastAsia="Times New Roman" w:hAnsi="Arial Narrow" w:cs="Times New Roman"/>
      <w:b/>
      <w:bCs/>
      <w:i/>
      <w:iCs/>
      <w:color w:val="1F497D"/>
      <w:sz w:val="24"/>
      <w:szCs w:val="24"/>
    </w:rPr>
  </w:style>
  <w:style w:type="paragraph" w:styleId="Heading5">
    <w:name w:val="heading 5"/>
    <w:next w:val="Normal"/>
    <w:link w:val="Heading5Char"/>
    <w:qFormat/>
    <w:rsid w:val="008F4F34"/>
    <w:pPr>
      <w:keepNext/>
      <w:keepLines/>
      <w:numPr>
        <w:ilvl w:val="4"/>
        <w:numId w:val="1"/>
      </w:numPr>
      <w:spacing w:before="240" w:after="80" w:line="240" w:lineRule="auto"/>
      <w:outlineLvl w:val="4"/>
    </w:pPr>
    <w:rPr>
      <w:rFonts w:ascii="Arial Narrow" w:eastAsiaTheme="majorEastAsia" w:hAnsi="Arial Narrow" w:cstheme="majorBidi"/>
      <w:i/>
      <w:color w:val="1F497D"/>
      <w:sz w:val="24"/>
      <w:szCs w:val="24"/>
    </w:rPr>
  </w:style>
  <w:style w:type="paragraph" w:styleId="Heading6">
    <w:name w:val="heading 6"/>
    <w:basedOn w:val="Normal"/>
    <w:next w:val="Normal"/>
    <w:link w:val="Heading6Char"/>
    <w:unhideWhenUsed/>
    <w:qFormat/>
    <w:rsid w:val="008F4F34"/>
    <w:pPr>
      <w:keepNext/>
      <w:keepLines/>
      <w:numPr>
        <w:ilvl w:val="5"/>
        <w:numId w:val="1"/>
      </w:numPr>
      <w:spacing w:before="200" w:after="0" w:line="240" w:lineRule="auto"/>
      <w:outlineLvl w:val="5"/>
    </w:pPr>
    <w:rPr>
      <w:rFonts w:ascii="Cambria" w:eastAsiaTheme="majorEastAsia" w:hAnsi="Cambria" w:cstheme="majorBidi"/>
      <w:i/>
      <w:iCs/>
      <w:color w:val="243F60"/>
      <w:sz w:val="24"/>
      <w:szCs w:val="24"/>
    </w:rPr>
  </w:style>
  <w:style w:type="paragraph" w:styleId="Heading7">
    <w:name w:val="heading 7"/>
    <w:basedOn w:val="Normal"/>
    <w:next w:val="Normal"/>
    <w:link w:val="Heading7Char"/>
    <w:unhideWhenUsed/>
    <w:qFormat/>
    <w:rsid w:val="008F4F34"/>
    <w:pPr>
      <w:keepNext/>
      <w:keepLines/>
      <w:numPr>
        <w:ilvl w:val="6"/>
        <w:numId w:val="1"/>
      </w:numPr>
      <w:spacing w:before="200" w:after="0" w:line="240" w:lineRule="auto"/>
      <w:outlineLvl w:val="6"/>
    </w:pPr>
    <w:rPr>
      <w:rFonts w:ascii="Cambria" w:eastAsiaTheme="majorEastAsia" w:hAnsi="Cambria" w:cstheme="majorBidi"/>
      <w:i/>
      <w:iCs/>
      <w:color w:val="404040"/>
      <w:sz w:val="24"/>
      <w:szCs w:val="24"/>
    </w:rPr>
  </w:style>
  <w:style w:type="paragraph" w:styleId="Heading8">
    <w:name w:val="heading 8"/>
    <w:basedOn w:val="Normal"/>
    <w:next w:val="Normal"/>
    <w:link w:val="Heading8Char"/>
    <w:unhideWhenUsed/>
    <w:qFormat/>
    <w:rsid w:val="008F4F34"/>
    <w:pPr>
      <w:keepNext/>
      <w:keepLines/>
      <w:numPr>
        <w:ilvl w:val="7"/>
        <w:numId w:val="1"/>
      </w:numPr>
      <w:spacing w:before="200" w:after="0" w:line="240" w:lineRule="auto"/>
      <w:outlineLvl w:val="7"/>
    </w:pPr>
    <w:rPr>
      <w:rFonts w:ascii="Cambria" w:eastAsiaTheme="majorEastAsia" w:hAnsi="Cambria" w:cstheme="majorBidi"/>
      <w:color w:val="404040"/>
      <w:sz w:val="20"/>
      <w:szCs w:val="20"/>
    </w:rPr>
  </w:style>
  <w:style w:type="paragraph" w:styleId="Heading9">
    <w:name w:val="heading 9"/>
    <w:basedOn w:val="Normal"/>
    <w:next w:val="Normal"/>
    <w:link w:val="Heading9Char"/>
    <w:semiHidden/>
    <w:unhideWhenUsed/>
    <w:qFormat/>
    <w:rsid w:val="008F4F34"/>
    <w:pPr>
      <w:keepNext/>
      <w:keepLines/>
      <w:numPr>
        <w:ilvl w:val="8"/>
        <w:numId w:val="1"/>
      </w:numPr>
      <w:spacing w:before="200" w:after="0" w:line="240" w:lineRule="auto"/>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7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71E"/>
  </w:style>
  <w:style w:type="paragraph" w:styleId="Footer">
    <w:name w:val="footer"/>
    <w:basedOn w:val="Normal"/>
    <w:link w:val="FooterChar"/>
    <w:uiPriority w:val="99"/>
    <w:unhideWhenUsed/>
    <w:rsid w:val="0061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1E"/>
  </w:style>
  <w:style w:type="character" w:customStyle="1" w:styleId="Heading1Char">
    <w:name w:val="Heading 1 Char"/>
    <w:basedOn w:val="DefaultParagraphFont"/>
    <w:link w:val="Heading1"/>
    <w:rsid w:val="008F4F34"/>
    <w:rPr>
      <w:rFonts w:ascii="Arial Narrow Bold" w:eastAsiaTheme="majorEastAsia" w:hAnsi="Arial Narrow Bold" w:cstheme="majorBidi"/>
      <w:b/>
      <w:bCs/>
      <w:color w:val="1F497D"/>
      <w:kern w:val="32"/>
      <w:sz w:val="36"/>
      <w:szCs w:val="32"/>
    </w:rPr>
  </w:style>
  <w:style w:type="character" w:customStyle="1" w:styleId="Heading2Char">
    <w:name w:val="Heading 2 Char"/>
    <w:basedOn w:val="DefaultParagraphFont"/>
    <w:link w:val="Heading2"/>
    <w:rsid w:val="008F4F34"/>
    <w:rPr>
      <w:rFonts w:ascii="Arial Narrow" w:eastAsiaTheme="majorEastAsia" w:hAnsi="Arial Narrow" w:cstheme="majorBidi"/>
      <w:b/>
      <w:bCs/>
      <w:color w:val="1F497D"/>
      <w:sz w:val="32"/>
      <w:szCs w:val="26"/>
    </w:rPr>
  </w:style>
  <w:style w:type="character" w:customStyle="1" w:styleId="Heading3Char">
    <w:name w:val="Heading 3 Char"/>
    <w:basedOn w:val="DefaultParagraphFont"/>
    <w:link w:val="Heading3"/>
    <w:rsid w:val="008F4F34"/>
    <w:rPr>
      <w:rFonts w:ascii="Arial Narrow" w:eastAsiaTheme="majorEastAsia" w:hAnsi="Arial Narrow" w:cstheme="majorBidi"/>
      <w:b/>
      <w:bCs/>
      <w:color w:val="1F497D"/>
      <w:sz w:val="26"/>
      <w:szCs w:val="24"/>
    </w:rPr>
  </w:style>
  <w:style w:type="character" w:customStyle="1" w:styleId="Heading4Char">
    <w:name w:val="Heading 4 Char"/>
    <w:basedOn w:val="DefaultParagraphFont"/>
    <w:link w:val="Heading4"/>
    <w:rsid w:val="008F4F34"/>
    <w:rPr>
      <w:rFonts w:ascii="Arial Narrow" w:eastAsia="Times New Roman" w:hAnsi="Arial Narrow" w:cs="Times New Roman"/>
      <w:b/>
      <w:bCs/>
      <w:i/>
      <w:iCs/>
      <w:color w:val="1F497D"/>
      <w:sz w:val="24"/>
      <w:szCs w:val="24"/>
    </w:rPr>
  </w:style>
  <w:style w:type="character" w:customStyle="1" w:styleId="Heading5Char">
    <w:name w:val="Heading 5 Char"/>
    <w:basedOn w:val="DefaultParagraphFont"/>
    <w:link w:val="Heading5"/>
    <w:rsid w:val="008F4F34"/>
    <w:rPr>
      <w:rFonts w:ascii="Arial Narrow" w:eastAsiaTheme="majorEastAsia" w:hAnsi="Arial Narrow" w:cstheme="majorBidi"/>
      <w:i/>
      <w:color w:val="1F497D"/>
      <w:sz w:val="24"/>
      <w:szCs w:val="24"/>
    </w:rPr>
  </w:style>
  <w:style w:type="character" w:customStyle="1" w:styleId="Heading6Char">
    <w:name w:val="Heading 6 Char"/>
    <w:basedOn w:val="DefaultParagraphFont"/>
    <w:link w:val="Heading6"/>
    <w:semiHidden/>
    <w:rsid w:val="008F4F34"/>
    <w:rPr>
      <w:rFonts w:ascii="Cambria" w:eastAsiaTheme="majorEastAsia" w:hAnsi="Cambria" w:cstheme="majorBidi"/>
      <w:i/>
      <w:iCs/>
      <w:color w:val="243F60"/>
      <w:sz w:val="24"/>
      <w:szCs w:val="24"/>
    </w:rPr>
  </w:style>
  <w:style w:type="character" w:customStyle="1" w:styleId="Heading7Char">
    <w:name w:val="Heading 7 Char"/>
    <w:basedOn w:val="DefaultParagraphFont"/>
    <w:link w:val="Heading7"/>
    <w:semiHidden/>
    <w:rsid w:val="008F4F34"/>
    <w:rPr>
      <w:rFonts w:ascii="Cambria" w:eastAsiaTheme="majorEastAsia" w:hAnsi="Cambria" w:cstheme="majorBidi"/>
      <w:i/>
      <w:iCs/>
      <w:color w:val="404040"/>
      <w:sz w:val="24"/>
      <w:szCs w:val="24"/>
    </w:rPr>
  </w:style>
  <w:style w:type="character" w:customStyle="1" w:styleId="Heading8Char">
    <w:name w:val="Heading 8 Char"/>
    <w:basedOn w:val="DefaultParagraphFont"/>
    <w:link w:val="Heading8"/>
    <w:rsid w:val="008F4F34"/>
    <w:rPr>
      <w:rFonts w:ascii="Cambria" w:eastAsiaTheme="majorEastAsia" w:hAnsi="Cambria" w:cstheme="majorBidi"/>
      <w:color w:val="404040"/>
      <w:sz w:val="20"/>
      <w:szCs w:val="20"/>
    </w:rPr>
  </w:style>
  <w:style w:type="character" w:customStyle="1" w:styleId="Heading9Char">
    <w:name w:val="Heading 9 Char"/>
    <w:basedOn w:val="DefaultParagraphFont"/>
    <w:link w:val="Heading9"/>
    <w:semiHidden/>
    <w:rsid w:val="008F4F34"/>
    <w:rPr>
      <w:rFonts w:ascii="Cambria" w:eastAsiaTheme="majorEastAsia" w:hAnsi="Cambria" w:cstheme="majorBidi"/>
      <w:i/>
      <w:iCs/>
      <w:color w:val="404040"/>
      <w:sz w:val="20"/>
      <w:szCs w:val="20"/>
    </w:rPr>
  </w:style>
  <w:style w:type="paragraph" w:customStyle="1" w:styleId="Figure">
    <w:name w:val="Figure"/>
    <w:next w:val="Normal"/>
    <w:qFormat/>
    <w:rsid w:val="008F4F34"/>
    <w:pPr>
      <w:spacing w:after="0" w:line="240" w:lineRule="auto"/>
      <w:jc w:val="center"/>
    </w:pPr>
    <w:rPr>
      <w:rFonts w:ascii="Times New Roman" w:eastAsiaTheme="majorEastAsia" w:hAnsi="Times New Roman" w:cstheme="majorBidi"/>
      <w:bCs/>
      <w:sz w:val="24"/>
      <w:szCs w:val="24"/>
    </w:rPr>
  </w:style>
  <w:style w:type="paragraph" w:customStyle="1" w:styleId="FigureCaption">
    <w:name w:val="Figure Caption"/>
    <w:next w:val="Figure"/>
    <w:qFormat/>
    <w:rsid w:val="008F4F34"/>
    <w:pPr>
      <w:spacing w:before="240" w:after="120" w:line="240" w:lineRule="auto"/>
      <w:jc w:val="center"/>
    </w:pPr>
    <w:rPr>
      <w:rFonts w:ascii="Arial Narrow" w:eastAsia="Times New Roman" w:hAnsi="Arial Narrow" w:cs="Times New Roman"/>
      <w:b/>
      <w:color w:val="1F497D" w:themeColor="text2"/>
      <w:sz w:val="20"/>
      <w:szCs w:val="24"/>
    </w:rPr>
  </w:style>
  <w:style w:type="paragraph" w:styleId="ListParagraph">
    <w:name w:val="List Paragraph"/>
    <w:basedOn w:val="Normal"/>
    <w:uiPriority w:val="99"/>
    <w:qFormat/>
    <w:rsid w:val="008F4F34"/>
    <w:pPr>
      <w:spacing w:after="0" w:line="240" w:lineRule="auto"/>
      <w:ind w:left="720"/>
    </w:pPr>
    <w:rPr>
      <w:rFonts w:ascii="Times New Roman" w:hAnsi="Times New Roman" w:cs="Times New Roman"/>
      <w:sz w:val="24"/>
      <w:szCs w:val="24"/>
      <w:lang w:eastAsia="zh-CN"/>
    </w:rPr>
  </w:style>
  <w:style w:type="paragraph" w:styleId="BodyText">
    <w:name w:val="Body Text"/>
    <w:basedOn w:val="Normal"/>
    <w:link w:val="BodyTextChar"/>
    <w:uiPriority w:val="99"/>
    <w:unhideWhenUsed/>
    <w:rsid w:val="008F4F34"/>
    <w:pPr>
      <w:spacing w:after="120" w:line="240" w:lineRule="auto"/>
    </w:pPr>
    <w:rPr>
      <w:rFonts w:ascii="Calibri" w:hAnsi="Calibri" w:cs="Times New Roman"/>
      <w:lang w:eastAsia="zh-CN"/>
    </w:rPr>
  </w:style>
  <w:style w:type="character" w:customStyle="1" w:styleId="BodyTextChar">
    <w:name w:val="Body Text Char"/>
    <w:basedOn w:val="DefaultParagraphFont"/>
    <w:link w:val="BodyText"/>
    <w:uiPriority w:val="99"/>
    <w:rsid w:val="008F4F34"/>
    <w:rPr>
      <w:rFonts w:ascii="Calibri" w:eastAsiaTheme="minorEastAsia" w:hAnsi="Calibri" w:cs="Times New Roman"/>
      <w:lang w:eastAsia="zh-CN"/>
    </w:rPr>
  </w:style>
  <w:style w:type="paragraph" w:styleId="Title">
    <w:name w:val="Title"/>
    <w:basedOn w:val="Normal"/>
    <w:next w:val="Normal"/>
    <w:link w:val="TitleChar"/>
    <w:uiPriority w:val="10"/>
    <w:qFormat/>
    <w:rsid w:val="008F4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F3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D3622"/>
    <w:rPr>
      <w:color w:val="0000FF" w:themeColor="hyperlink"/>
      <w:u w:val="single"/>
    </w:rPr>
  </w:style>
  <w:style w:type="paragraph" w:styleId="HTMLPreformatted">
    <w:name w:val="HTML Preformatted"/>
    <w:basedOn w:val="Normal"/>
    <w:link w:val="HTMLPreformattedChar"/>
    <w:uiPriority w:val="99"/>
    <w:unhideWhenUsed/>
    <w:rsid w:val="002D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2D3622"/>
    <w:rPr>
      <w:rFonts w:ascii="Courier New" w:eastAsia="Times New Roman" w:hAnsi="Courier New" w:cs="Courier New"/>
      <w:color w:val="000000"/>
      <w:sz w:val="20"/>
      <w:szCs w:val="20"/>
    </w:rPr>
  </w:style>
  <w:style w:type="paragraph" w:customStyle="1" w:styleId="Default">
    <w:name w:val="Default"/>
    <w:rsid w:val="009674A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4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06D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6DF"/>
    <w:rPr>
      <w:b/>
      <w:bCs/>
    </w:rPr>
  </w:style>
  <w:style w:type="paragraph" w:styleId="FootnoteText">
    <w:name w:val="footnote text"/>
    <w:basedOn w:val="Normal"/>
    <w:link w:val="FootnoteTextChar"/>
    <w:uiPriority w:val="99"/>
    <w:semiHidden/>
    <w:unhideWhenUsed/>
    <w:rsid w:val="003D0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3B9"/>
    <w:rPr>
      <w:sz w:val="20"/>
      <w:szCs w:val="20"/>
    </w:rPr>
  </w:style>
  <w:style w:type="character" w:styleId="FootnoteReference">
    <w:name w:val="footnote reference"/>
    <w:basedOn w:val="DefaultParagraphFont"/>
    <w:uiPriority w:val="99"/>
    <w:semiHidden/>
    <w:unhideWhenUsed/>
    <w:rsid w:val="003D03B9"/>
    <w:rPr>
      <w:vertAlign w:val="superscript"/>
    </w:rPr>
  </w:style>
  <w:style w:type="character" w:styleId="FollowedHyperlink">
    <w:name w:val="FollowedHyperlink"/>
    <w:basedOn w:val="DefaultParagraphFont"/>
    <w:uiPriority w:val="99"/>
    <w:semiHidden/>
    <w:unhideWhenUsed/>
    <w:rsid w:val="004E4C5E"/>
    <w:rPr>
      <w:color w:val="800080" w:themeColor="followedHyperlink"/>
      <w:u w:val="single"/>
    </w:rPr>
  </w:style>
  <w:style w:type="character" w:styleId="Emphasis">
    <w:name w:val="Emphasis"/>
    <w:basedOn w:val="DefaultParagraphFont"/>
    <w:uiPriority w:val="20"/>
    <w:qFormat/>
    <w:rsid w:val="005F65AD"/>
    <w:rPr>
      <w:b/>
      <w:bCs/>
      <w:i w:val="0"/>
      <w:iCs w:val="0"/>
    </w:rPr>
  </w:style>
  <w:style w:type="paragraph" w:styleId="BalloonText">
    <w:name w:val="Balloon Text"/>
    <w:basedOn w:val="Normal"/>
    <w:link w:val="BalloonTextChar"/>
    <w:uiPriority w:val="99"/>
    <w:semiHidden/>
    <w:unhideWhenUsed/>
    <w:rsid w:val="0001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D3"/>
    <w:rPr>
      <w:rFonts w:ascii="Tahoma" w:hAnsi="Tahoma" w:cs="Tahoma"/>
      <w:sz w:val="16"/>
      <w:szCs w:val="16"/>
    </w:rPr>
  </w:style>
  <w:style w:type="character" w:styleId="CommentReference">
    <w:name w:val="annotation reference"/>
    <w:basedOn w:val="DefaultParagraphFont"/>
    <w:uiPriority w:val="99"/>
    <w:semiHidden/>
    <w:unhideWhenUsed/>
    <w:rsid w:val="00333DEE"/>
    <w:rPr>
      <w:sz w:val="16"/>
      <w:szCs w:val="16"/>
    </w:rPr>
  </w:style>
  <w:style w:type="paragraph" w:styleId="CommentText">
    <w:name w:val="annotation text"/>
    <w:basedOn w:val="Normal"/>
    <w:link w:val="CommentTextChar"/>
    <w:uiPriority w:val="99"/>
    <w:semiHidden/>
    <w:unhideWhenUsed/>
    <w:rsid w:val="00333DEE"/>
    <w:pPr>
      <w:spacing w:line="240" w:lineRule="auto"/>
    </w:pPr>
    <w:rPr>
      <w:sz w:val="20"/>
      <w:szCs w:val="20"/>
    </w:rPr>
  </w:style>
  <w:style w:type="character" w:customStyle="1" w:styleId="CommentTextChar">
    <w:name w:val="Comment Text Char"/>
    <w:basedOn w:val="DefaultParagraphFont"/>
    <w:link w:val="CommentText"/>
    <w:uiPriority w:val="99"/>
    <w:semiHidden/>
    <w:rsid w:val="00333DEE"/>
    <w:rPr>
      <w:rFonts w:eastAsiaTheme="minorEastAsia"/>
      <w:sz w:val="20"/>
      <w:szCs w:val="20"/>
    </w:rPr>
  </w:style>
  <w:style w:type="paragraph" w:customStyle="1" w:styleId="H-MainTitle">
    <w:name w:val="H-MainTitle"/>
    <w:basedOn w:val="Default"/>
    <w:next w:val="Default"/>
    <w:uiPriority w:val="99"/>
    <w:rsid w:val="000412D2"/>
    <w:rPr>
      <w:rFonts w:ascii="KFNHB B+ Helvetica" w:hAnsi="KFNHB B+ Helvetica" w:cstheme="minorBidi"/>
      <w:color w:val="auto"/>
    </w:rPr>
  </w:style>
  <w:style w:type="paragraph" w:customStyle="1" w:styleId="H-Subtitle">
    <w:name w:val="H-Subtitle"/>
    <w:basedOn w:val="Default"/>
    <w:next w:val="Default"/>
    <w:uiPriority w:val="99"/>
    <w:rsid w:val="000412D2"/>
    <w:rPr>
      <w:rFonts w:ascii="KFNHB B+ Helvetica" w:hAnsi="KFNHB B+ Helvetica" w:cstheme="minorBidi"/>
      <w:color w:val="auto"/>
    </w:rPr>
  </w:style>
  <w:style w:type="paragraph" w:styleId="CommentSubject">
    <w:name w:val="annotation subject"/>
    <w:basedOn w:val="CommentText"/>
    <w:next w:val="CommentText"/>
    <w:link w:val="CommentSubjectChar"/>
    <w:uiPriority w:val="99"/>
    <w:semiHidden/>
    <w:unhideWhenUsed/>
    <w:rsid w:val="00E01AA0"/>
    <w:rPr>
      <w:rFonts w:eastAsiaTheme="minorHAnsi"/>
      <w:b/>
      <w:bCs/>
    </w:rPr>
  </w:style>
  <w:style w:type="character" w:customStyle="1" w:styleId="CommentSubjectChar">
    <w:name w:val="Comment Subject Char"/>
    <w:basedOn w:val="CommentTextChar"/>
    <w:link w:val="CommentSubject"/>
    <w:uiPriority w:val="99"/>
    <w:semiHidden/>
    <w:rsid w:val="00E01AA0"/>
    <w:rPr>
      <w:rFonts w:eastAsiaTheme="minorEastAsia"/>
      <w:b/>
      <w:bCs/>
      <w:sz w:val="20"/>
      <w:szCs w:val="20"/>
    </w:rPr>
  </w:style>
  <w:style w:type="character" w:customStyle="1" w:styleId="st1">
    <w:name w:val="st1"/>
    <w:basedOn w:val="DefaultParagraphFont"/>
    <w:rsid w:val="009D7E4D"/>
  </w:style>
  <w:style w:type="paragraph" w:styleId="NoSpacing">
    <w:name w:val="No Spacing"/>
    <w:uiPriority w:val="1"/>
    <w:qFormat/>
    <w:rsid w:val="00DE7B6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8F4F34"/>
    <w:pPr>
      <w:keepNext/>
      <w:numPr>
        <w:numId w:val="1"/>
      </w:numPr>
      <w:spacing w:before="240" w:after="300" w:line="240" w:lineRule="auto"/>
      <w:outlineLvl w:val="0"/>
    </w:pPr>
    <w:rPr>
      <w:rFonts w:ascii="Arial Narrow Bold" w:eastAsiaTheme="majorEastAsia" w:hAnsi="Arial Narrow Bold" w:cstheme="majorBidi"/>
      <w:b/>
      <w:bCs/>
      <w:color w:val="1F497D"/>
      <w:kern w:val="32"/>
      <w:sz w:val="36"/>
      <w:szCs w:val="32"/>
    </w:rPr>
  </w:style>
  <w:style w:type="paragraph" w:styleId="Heading2">
    <w:name w:val="heading 2"/>
    <w:basedOn w:val="Normal"/>
    <w:next w:val="Normal"/>
    <w:link w:val="Heading2Char"/>
    <w:qFormat/>
    <w:rsid w:val="008F4F34"/>
    <w:pPr>
      <w:keepNext/>
      <w:keepLines/>
      <w:numPr>
        <w:ilvl w:val="1"/>
        <w:numId w:val="1"/>
      </w:numPr>
      <w:spacing w:before="300" w:after="80" w:line="240" w:lineRule="auto"/>
      <w:outlineLvl w:val="1"/>
    </w:pPr>
    <w:rPr>
      <w:rFonts w:ascii="Arial Narrow" w:eastAsiaTheme="majorEastAsia" w:hAnsi="Arial Narrow" w:cstheme="majorBidi"/>
      <w:b/>
      <w:bCs/>
      <w:color w:val="1F497D"/>
      <w:sz w:val="32"/>
      <w:szCs w:val="26"/>
    </w:rPr>
  </w:style>
  <w:style w:type="paragraph" w:styleId="Heading3">
    <w:name w:val="heading 3"/>
    <w:next w:val="Normal"/>
    <w:link w:val="Heading3Char"/>
    <w:qFormat/>
    <w:rsid w:val="008F4F34"/>
    <w:pPr>
      <w:keepNext/>
      <w:keepLines/>
      <w:numPr>
        <w:ilvl w:val="2"/>
        <w:numId w:val="1"/>
      </w:numPr>
      <w:spacing w:before="300" w:after="80" w:line="240" w:lineRule="auto"/>
      <w:outlineLvl w:val="2"/>
    </w:pPr>
    <w:rPr>
      <w:rFonts w:ascii="Arial Narrow" w:eastAsiaTheme="majorEastAsia" w:hAnsi="Arial Narrow" w:cstheme="majorBidi"/>
      <w:b/>
      <w:bCs/>
      <w:color w:val="1F497D"/>
      <w:sz w:val="26"/>
      <w:szCs w:val="24"/>
    </w:rPr>
  </w:style>
  <w:style w:type="paragraph" w:styleId="Heading4">
    <w:name w:val="heading 4"/>
    <w:next w:val="Normal"/>
    <w:link w:val="Heading4Char"/>
    <w:qFormat/>
    <w:rsid w:val="008F4F34"/>
    <w:pPr>
      <w:keepNext/>
      <w:keepLines/>
      <w:numPr>
        <w:ilvl w:val="3"/>
        <w:numId w:val="1"/>
      </w:numPr>
      <w:spacing w:before="240" w:after="80" w:line="240" w:lineRule="auto"/>
      <w:outlineLvl w:val="3"/>
    </w:pPr>
    <w:rPr>
      <w:rFonts w:ascii="Arial Narrow" w:eastAsia="Times New Roman" w:hAnsi="Arial Narrow" w:cs="Times New Roman"/>
      <w:b/>
      <w:bCs/>
      <w:i/>
      <w:iCs/>
      <w:color w:val="1F497D"/>
      <w:sz w:val="24"/>
      <w:szCs w:val="24"/>
    </w:rPr>
  </w:style>
  <w:style w:type="paragraph" w:styleId="Heading5">
    <w:name w:val="heading 5"/>
    <w:next w:val="Normal"/>
    <w:link w:val="Heading5Char"/>
    <w:qFormat/>
    <w:rsid w:val="008F4F34"/>
    <w:pPr>
      <w:keepNext/>
      <w:keepLines/>
      <w:numPr>
        <w:ilvl w:val="4"/>
        <w:numId w:val="1"/>
      </w:numPr>
      <w:spacing w:before="240" w:after="80" w:line="240" w:lineRule="auto"/>
      <w:outlineLvl w:val="4"/>
    </w:pPr>
    <w:rPr>
      <w:rFonts w:ascii="Arial Narrow" w:eastAsiaTheme="majorEastAsia" w:hAnsi="Arial Narrow" w:cstheme="majorBidi"/>
      <w:i/>
      <w:color w:val="1F497D"/>
      <w:sz w:val="24"/>
      <w:szCs w:val="24"/>
    </w:rPr>
  </w:style>
  <w:style w:type="paragraph" w:styleId="Heading6">
    <w:name w:val="heading 6"/>
    <w:basedOn w:val="Normal"/>
    <w:next w:val="Normal"/>
    <w:link w:val="Heading6Char"/>
    <w:unhideWhenUsed/>
    <w:qFormat/>
    <w:rsid w:val="008F4F34"/>
    <w:pPr>
      <w:keepNext/>
      <w:keepLines/>
      <w:numPr>
        <w:ilvl w:val="5"/>
        <w:numId w:val="1"/>
      </w:numPr>
      <w:spacing w:before="200" w:after="0" w:line="240" w:lineRule="auto"/>
      <w:outlineLvl w:val="5"/>
    </w:pPr>
    <w:rPr>
      <w:rFonts w:ascii="Cambria" w:eastAsiaTheme="majorEastAsia" w:hAnsi="Cambria" w:cstheme="majorBidi"/>
      <w:i/>
      <w:iCs/>
      <w:color w:val="243F60"/>
      <w:sz w:val="24"/>
      <w:szCs w:val="24"/>
    </w:rPr>
  </w:style>
  <w:style w:type="paragraph" w:styleId="Heading7">
    <w:name w:val="heading 7"/>
    <w:basedOn w:val="Normal"/>
    <w:next w:val="Normal"/>
    <w:link w:val="Heading7Char"/>
    <w:unhideWhenUsed/>
    <w:qFormat/>
    <w:rsid w:val="008F4F34"/>
    <w:pPr>
      <w:keepNext/>
      <w:keepLines/>
      <w:numPr>
        <w:ilvl w:val="6"/>
        <w:numId w:val="1"/>
      </w:numPr>
      <w:spacing w:before="200" w:after="0" w:line="240" w:lineRule="auto"/>
      <w:outlineLvl w:val="6"/>
    </w:pPr>
    <w:rPr>
      <w:rFonts w:ascii="Cambria" w:eastAsiaTheme="majorEastAsia" w:hAnsi="Cambria" w:cstheme="majorBidi"/>
      <w:i/>
      <w:iCs/>
      <w:color w:val="404040"/>
      <w:sz w:val="24"/>
      <w:szCs w:val="24"/>
    </w:rPr>
  </w:style>
  <w:style w:type="paragraph" w:styleId="Heading8">
    <w:name w:val="heading 8"/>
    <w:basedOn w:val="Normal"/>
    <w:next w:val="Normal"/>
    <w:link w:val="Heading8Char"/>
    <w:unhideWhenUsed/>
    <w:qFormat/>
    <w:rsid w:val="008F4F34"/>
    <w:pPr>
      <w:keepNext/>
      <w:keepLines/>
      <w:numPr>
        <w:ilvl w:val="7"/>
        <w:numId w:val="1"/>
      </w:numPr>
      <w:spacing w:before="200" w:after="0" w:line="240" w:lineRule="auto"/>
      <w:outlineLvl w:val="7"/>
    </w:pPr>
    <w:rPr>
      <w:rFonts w:ascii="Cambria" w:eastAsiaTheme="majorEastAsia" w:hAnsi="Cambria" w:cstheme="majorBidi"/>
      <w:color w:val="404040"/>
      <w:sz w:val="20"/>
      <w:szCs w:val="20"/>
    </w:rPr>
  </w:style>
  <w:style w:type="paragraph" w:styleId="Heading9">
    <w:name w:val="heading 9"/>
    <w:basedOn w:val="Normal"/>
    <w:next w:val="Normal"/>
    <w:link w:val="Heading9Char"/>
    <w:semiHidden/>
    <w:unhideWhenUsed/>
    <w:qFormat/>
    <w:rsid w:val="008F4F34"/>
    <w:pPr>
      <w:keepNext/>
      <w:keepLines/>
      <w:numPr>
        <w:ilvl w:val="8"/>
        <w:numId w:val="1"/>
      </w:numPr>
      <w:spacing w:before="200" w:after="0" w:line="240" w:lineRule="auto"/>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7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71E"/>
  </w:style>
  <w:style w:type="paragraph" w:styleId="Footer">
    <w:name w:val="footer"/>
    <w:basedOn w:val="Normal"/>
    <w:link w:val="FooterChar"/>
    <w:uiPriority w:val="99"/>
    <w:unhideWhenUsed/>
    <w:rsid w:val="0061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1E"/>
  </w:style>
  <w:style w:type="character" w:customStyle="1" w:styleId="Heading1Char">
    <w:name w:val="Heading 1 Char"/>
    <w:basedOn w:val="DefaultParagraphFont"/>
    <w:link w:val="Heading1"/>
    <w:rsid w:val="008F4F34"/>
    <w:rPr>
      <w:rFonts w:ascii="Arial Narrow Bold" w:eastAsiaTheme="majorEastAsia" w:hAnsi="Arial Narrow Bold" w:cstheme="majorBidi"/>
      <w:b/>
      <w:bCs/>
      <w:color w:val="1F497D"/>
      <w:kern w:val="32"/>
      <w:sz w:val="36"/>
      <w:szCs w:val="32"/>
    </w:rPr>
  </w:style>
  <w:style w:type="character" w:customStyle="1" w:styleId="Heading2Char">
    <w:name w:val="Heading 2 Char"/>
    <w:basedOn w:val="DefaultParagraphFont"/>
    <w:link w:val="Heading2"/>
    <w:rsid w:val="008F4F34"/>
    <w:rPr>
      <w:rFonts w:ascii="Arial Narrow" w:eastAsiaTheme="majorEastAsia" w:hAnsi="Arial Narrow" w:cstheme="majorBidi"/>
      <w:b/>
      <w:bCs/>
      <w:color w:val="1F497D"/>
      <w:sz w:val="32"/>
      <w:szCs w:val="26"/>
    </w:rPr>
  </w:style>
  <w:style w:type="character" w:customStyle="1" w:styleId="Heading3Char">
    <w:name w:val="Heading 3 Char"/>
    <w:basedOn w:val="DefaultParagraphFont"/>
    <w:link w:val="Heading3"/>
    <w:rsid w:val="008F4F34"/>
    <w:rPr>
      <w:rFonts w:ascii="Arial Narrow" w:eastAsiaTheme="majorEastAsia" w:hAnsi="Arial Narrow" w:cstheme="majorBidi"/>
      <w:b/>
      <w:bCs/>
      <w:color w:val="1F497D"/>
      <w:sz w:val="26"/>
      <w:szCs w:val="24"/>
    </w:rPr>
  </w:style>
  <w:style w:type="character" w:customStyle="1" w:styleId="Heading4Char">
    <w:name w:val="Heading 4 Char"/>
    <w:basedOn w:val="DefaultParagraphFont"/>
    <w:link w:val="Heading4"/>
    <w:rsid w:val="008F4F34"/>
    <w:rPr>
      <w:rFonts w:ascii="Arial Narrow" w:eastAsia="Times New Roman" w:hAnsi="Arial Narrow" w:cs="Times New Roman"/>
      <w:b/>
      <w:bCs/>
      <w:i/>
      <w:iCs/>
      <w:color w:val="1F497D"/>
      <w:sz w:val="24"/>
      <w:szCs w:val="24"/>
    </w:rPr>
  </w:style>
  <w:style w:type="character" w:customStyle="1" w:styleId="Heading5Char">
    <w:name w:val="Heading 5 Char"/>
    <w:basedOn w:val="DefaultParagraphFont"/>
    <w:link w:val="Heading5"/>
    <w:rsid w:val="008F4F34"/>
    <w:rPr>
      <w:rFonts w:ascii="Arial Narrow" w:eastAsiaTheme="majorEastAsia" w:hAnsi="Arial Narrow" w:cstheme="majorBidi"/>
      <w:i/>
      <w:color w:val="1F497D"/>
      <w:sz w:val="24"/>
      <w:szCs w:val="24"/>
    </w:rPr>
  </w:style>
  <w:style w:type="character" w:customStyle="1" w:styleId="Heading6Char">
    <w:name w:val="Heading 6 Char"/>
    <w:basedOn w:val="DefaultParagraphFont"/>
    <w:link w:val="Heading6"/>
    <w:semiHidden/>
    <w:rsid w:val="008F4F34"/>
    <w:rPr>
      <w:rFonts w:ascii="Cambria" w:eastAsiaTheme="majorEastAsia" w:hAnsi="Cambria" w:cstheme="majorBidi"/>
      <w:i/>
      <w:iCs/>
      <w:color w:val="243F60"/>
      <w:sz w:val="24"/>
      <w:szCs w:val="24"/>
    </w:rPr>
  </w:style>
  <w:style w:type="character" w:customStyle="1" w:styleId="Heading7Char">
    <w:name w:val="Heading 7 Char"/>
    <w:basedOn w:val="DefaultParagraphFont"/>
    <w:link w:val="Heading7"/>
    <w:semiHidden/>
    <w:rsid w:val="008F4F34"/>
    <w:rPr>
      <w:rFonts w:ascii="Cambria" w:eastAsiaTheme="majorEastAsia" w:hAnsi="Cambria" w:cstheme="majorBidi"/>
      <w:i/>
      <w:iCs/>
      <w:color w:val="404040"/>
      <w:sz w:val="24"/>
      <w:szCs w:val="24"/>
    </w:rPr>
  </w:style>
  <w:style w:type="character" w:customStyle="1" w:styleId="Heading8Char">
    <w:name w:val="Heading 8 Char"/>
    <w:basedOn w:val="DefaultParagraphFont"/>
    <w:link w:val="Heading8"/>
    <w:rsid w:val="008F4F34"/>
    <w:rPr>
      <w:rFonts w:ascii="Cambria" w:eastAsiaTheme="majorEastAsia" w:hAnsi="Cambria" w:cstheme="majorBidi"/>
      <w:color w:val="404040"/>
      <w:sz w:val="20"/>
      <w:szCs w:val="20"/>
    </w:rPr>
  </w:style>
  <w:style w:type="character" w:customStyle="1" w:styleId="Heading9Char">
    <w:name w:val="Heading 9 Char"/>
    <w:basedOn w:val="DefaultParagraphFont"/>
    <w:link w:val="Heading9"/>
    <w:semiHidden/>
    <w:rsid w:val="008F4F34"/>
    <w:rPr>
      <w:rFonts w:ascii="Cambria" w:eastAsiaTheme="majorEastAsia" w:hAnsi="Cambria" w:cstheme="majorBidi"/>
      <w:i/>
      <w:iCs/>
      <w:color w:val="404040"/>
      <w:sz w:val="20"/>
      <w:szCs w:val="20"/>
    </w:rPr>
  </w:style>
  <w:style w:type="paragraph" w:customStyle="1" w:styleId="Figure">
    <w:name w:val="Figure"/>
    <w:next w:val="Normal"/>
    <w:qFormat/>
    <w:rsid w:val="008F4F34"/>
    <w:pPr>
      <w:spacing w:after="0" w:line="240" w:lineRule="auto"/>
      <w:jc w:val="center"/>
    </w:pPr>
    <w:rPr>
      <w:rFonts w:ascii="Times New Roman" w:eastAsiaTheme="majorEastAsia" w:hAnsi="Times New Roman" w:cstheme="majorBidi"/>
      <w:bCs/>
      <w:sz w:val="24"/>
      <w:szCs w:val="24"/>
    </w:rPr>
  </w:style>
  <w:style w:type="paragraph" w:customStyle="1" w:styleId="FigureCaption">
    <w:name w:val="Figure Caption"/>
    <w:next w:val="Figure"/>
    <w:qFormat/>
    <w:rsid w:val="008F4F34"/>
    <w:pPr>
      <w:spacing w:before="240" w:after="120" w:line="240" w:lineRule="auto"/>
      <w:jc w:val="center"/>
    </w:pPr>
    <w:rPr>
      <w:rFonts w:ascii="Arial Narrow" w:eastAsia="Times New Roman" w:hAnsi="Arial Narrow" w:cs="Times New Roman"/>
      <w:b/>
      <w:color w:val="1F497D" w:themeColor="text2"/>
      <w:sz w:val="20"/>
      <w:szCs w:val="24"/>
    </w:rPr>
  </w:style>
  <w:style w:type="paragraph" w:styleId="ListParagraph">
    <w:name w:val="List Paragraph"/>
    <w:basedOn w:val="Normal"/>
    <w:uiPriority w:val="99"/>
    <w:qFormat/>
    <w:rsid w:val="008F4F34"/>
    <w:pPr>
      <w:spacing w:after="0" w:line="240" w:lineRule="auto"/>
      <w:ind w:left="720"/>
    </w:pPr>
    <w:rPr>
      <w:rFonts w:ascii="Times New Roman" w:hAnsi="Times New Roman" w:cs="Times New Roman"/>
      <w:sz w:val="24"/>
      <w:szCs w:val="24"/>
      <w:lang w:eastAsia="zh-CN"/>
    </w:rPr>
  </w:style>
  <w:style w:type="paragraph" w:styleId="BodyText">
    <w:name w:val="Body Text"/>
    <w:basedOn w:val="Normal"/>
    <w:link w:val="BodyTextChar"/>
    <w:uiPriority w:val="99"/>
    <w:unhideWhenUsed/>
    <w:rsid w:val="008F4F34"/>
    <w:pPr>
      <w:spacing w:after="120" w:line="240" w:lineRule="auto"/>
    </w:pPr>
    <w:rPr>
      <w:rFonts w:ascii="Calibri" w:hAnsi="Calibri" w:cs="Times New Roman"/>
      <w:lang w:eastAsia="zh-CN"/>
    </w:rPr>
  </w:style>
  <w:style w:type="character" w:customStyle="1" w:styleId="BodyTextChar">
    <w:name w:val="Body Text Char"/>
    <w:basedOn w:val="DefaultParagraphFont"/>
    <w:link w:val="BodyText"/>
    <w:uiPriority w:val="99"/>
    <w:rsid w:val="008F4F34"/>
    <w:rPr>
      <w:rFonts w:ascii="Calibri" w:eastAsiaTheme="minorEastAsia" w:hAnsi="Calibri" w:cs="Times New Roman"/>
      <w:lang w:eastAsia="zh-CN"/>
    </w:rPr>
  </w:style>
  <w:style w:type="paragraph" w:styleId="Title">
    <w:name w:val="Title"/>
    <w:basedOn w:val="Normal"/>
    <w:next w:val="Normal"/>
    <w:link w:val="TitleChar"/>
    <w:uiPriority w:val="10"/>
    <w:qFormat/>
    <w:rsid w:val="008F4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F3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D3622"/>
    <w:rPr>
      <w:color w:val="0000FF" w:themeColor="hyperlink"/>
      <w:u w:val="single"/>
    </w:rPr>
  </w:style>
  <w:style w:type="paragraph" w:styleId="HTMLPreformatted">
    <w:name w:val="HTML Preformatted"/>
    <w:basedOn w:val="Normal"/>
    <w:link w:val="HTMLPreformattedChar"/>
    <w:uiPriority w:val="99"/>
    <w:unhideWhenUsed/>
    <w:rsid w:val="002D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2D3622"/>
    <w:rPr>
      <w:rFonts w:ascii="Courier New" w:eastAsia="Times New Roman" w:hAnsi="Courier New" w:cs="Courier New"/>
      <w:color w:val="000000"/>
      <w:sz w:val="20"/>
      <w:szCs w:val="20"/>
    </w:rPr>
  </w:style>
  <w:style w:type="paragraph" w:customStyle="1" w:styleId="Default">
    <w:name w:val="Default"/>
    <w:rsid w:val="009674A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4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06D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6DF"/>
    <w:rPr>
      <w:b/>
      <w:bCs/>
    </w:rPr>
  </w:style>
  <w:style w:type="paragraph" w:styleId="FootnoteText">
    <w:name w:val="footnote text"/>
    <w:basedOn w:val="Normal"/>
    <w:link w:val="FootnoteTextChar"/>
    <w:uiPriority w:val="99"/>
    <w:semiHidden/>
    <w:unhideWhenUsed/>
    <w:rsid w:val="003D0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3B9"/>
    <w:rPr>
      <w:sz w:val="20"/>
      <w:szCs w:val="20"/>
    </w:rPr>
  </w:style>
  <w:style w:type="character" w:styleId="FootnoteReference">
    <w:name w:val="footnote reference"/>
    <w:basedOn w:val="DefaultParagraphFont"/>
    <w:uiPriority w:val="99"/>
    <w:semiHidden/>
    <w:unhideWhenUsed/>
    <w:rsid w:val="003D03B9"/>
    <w:rPr>
      <w:vertAlign w:val="superscript"/>
    </w:rPr>
  </w:style>
  <w:style w:type="character" w:styleId="FollowedHyperlink">
    <w:name w:val="FollowedHyperlink"/>
    <w:basedOn w:val="DefaultParagraphFont"/>
    <w:uiPriority w:val="99"/>
    <w:semiHidden/>
    <w:unhideWhenUsed/>
    <w:rsid w:val="004E4C5E"/>
    <w:rPr>
      <w:color w:val="800080" w:themeColor="followedHyperlink"/>
      <w:u w:val="single"/>
    </w:rPr>
  </w:style>
  <w:style w:type="character" w:styleId="Emphasis">
    <w:name w:val="Emphasis"/>
    <w:basedOn w:val="DefaultParagraphFont"/>
    <w:uiPriority w:val="20"/>
    <w:qFormat/>
    <w:rsid w:val="005F65AD"/>
    <w:rPr>
      <w:b/>
      <w:bCs/>
      <w:i w:val="0"/>
      <w:iCs w:val="0"/>
    </w:rPr>
  </w:style>
  <w:style w:type="paragraph" w:styleId="BalloonText">
    <w:name w:val="Balloon Text"/>
    <w:basedOn w:val="Normal"/>
    <w:link w:val="BalloonTextChar"/>
    <w:uiPriority w:val="99"/>
    <w:semiHidden/>
    <w:unhideWhenUsed/>
    <w:rsid w:val="0001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D3"/>
    <w:rPr>
      <w:rFonts w:ascii="Tahoma" w:hAnsi="Tahoma" w:cs="Tahoma"/>
      <w:sz w:val="16"/>
      <w:szCs w:val="16"/>
    </w:rPr>
  </w:style>
  <w:style w:type="character" w:styleId="CommentReference">
    <w:name w:val="annotation reference"/>
    <w:basedOn w:val="DefaultParagraphFont"/>
    <w:uiPriority w:val="99"/>
    <w:semiHidden/>
    <w:unhideWhenUsed/>
    <w:rsid w:val="00333DEE"/>
    <w:rPr>
      <w:sz w:val="16"/>
      <w:szCs w:val="16"/>
    </w:rPr>
  </w:style>
  <w:style w:type="paragraph" w:styleId="CommentText">
    <w:name w:val="annotation text"/>
    <w:basedOn w:val="Normal"/>
    <w:link w:val="CommentTextChar"/>
    <w:uiPriority w:val="99"/>
    <w:semiHidden/>
    <w:unhideWhenUsed/>
    <w:rsid w:val="00333DEE"/>
    <w:pPr>
      <w:spacing w:line="240" w:lineRule="auto"/>
    </w:pPr>
    <w:rPr>
      <w:sz w:val="20"/>
      <w:szCs w:val="20"/>
    </w:rPr>
  </w:style>
  <w:style w:type="character" w:customStyle="1" w:styleId="CommentTextChar">
    <w:name w:val="Comment Text Char"/>
    <w:basedOn w:val="DefaultParagraphFont"/>
    <w:link w:val="CommentText"/>
    <w:uiPriority w:val="99"/>
    <w:semiHidden/>
    <w:rsid w:val="00333DEE"/>
    <w:rPr>
      <w:rFonts w:eastAsiaTheme="minorEastAsia"/>
      <w:sz w:val="20"/>
      <w:szCs w:val="20"/>
    </w:rPr>
  </w:style>
  <w:style w:type="paragraph" w:customStyle="1" w:styleId="H-MainTitle">
    <w:name w:val="H-MainTitle"/>
    <w:basedOn w:val="Default"/>
    <w:next w:val="Default"/>
    <w:uiPriority w:val="99"/>
    <w:rsid w:val="000412D2"/>
    <w:rPr>
      <w:rFonts w:ascii="KFNHB B+ Helvetica" w:hAnsi="KFNHB B+ Helvetica" w:cstheme="minorBidi"/>
      <w:color w:val="auto"/>
    </w:rPr>
  </w:style>
  <w:style w:type="paragraph" w:customStyle="1" w:styleId="H-Subtitle">
    <w:name w:val="H-Subtitle"/>
    <w:basedOn w:val="Default"/>
    <w:next w:val="Default"/>
    <w:uiPriority w:val="99"/>
    <w:rsid w:val="000412D2"/>
    <w:rPr>
      <w:rFonts w:ascii="KFNHB B+ Helvetica" w:hAnsi="KFNHB B+ Helvetica" w:cstheme="minorBidi"/>
      <w:color w:val="auto"/>
    </w:rPr>
  </w:style>
  <w:style w:type="paragraph" w:styleId="CommentSubject">
    <w:name w:val="annotation subject"/>
    <w:basedOn w:val="CommentText"/>
    <w:next w:val="CommentText"/>
    <w:link w:val="CommentSubjectChar"/>
    <w:uiPriority w:val="99"/>
    <w:semiHidden/>
    <w:unhideWhenUsed/>
    <w:rsid w:val="00E01AA0"/>
    <w:rPr>
      <w:rFonts w:eastAsiaTheme="minorHAnsi"/>
      <w:b/>
      <w:bCs/>
    </w:rPr>
  </w:style>
  <w:style w:type="character" w:customStyle="1" w:styleId="CommentSubjectChar">
    <w:name w:val="Comment Subject Char"/>
    <w:basedOn w:val="CommentTextChar"/>
    <w:link w:val="CommentSubject"/>
    <w:uiPriority w:val="99"/>
    <w:semiHidden/>
    <w:rsid w:val="00E01AA0"/>
    <w:rPr>
      <w:rFonts w:eastAsiaTheme="minorEastAsia"/>
      <w:b/>
      <w:bCs/>
      <w:sz w:val="20"/>
      <w:szCs w:val="20"/>
    </w:rPr>
  </w:style>
  <w:style w:type="character" w:customStyle="1" w:styleId="st1">
    <w:name w:val="st1"/>
    <w:basedOn w:val="DefaultParagraphFont"/>
    <w:rsid w:val="009D7E4D"/>
  </w:style>
  <w:style w:type="paragraph" w:styleId="NoSpacing">
    <w:name w:val="No Spacing"/>
    <w:uiPriority w:val="1"/>
    <w:qFormat/>
    <w:rsid w:val="00DE7B6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4512">
      <w:bodyDiv w:val="1"/>
      <w:marLeft w:val="0"/>
      <w:marRight w:val="0"/>
      <w:marTop w:val="0"/>
      <w:marBottom w:val="0"/>
      <w:divBdr>
        <w:top w:val="none" w:sz="0" w:space="0" w:color="auto"/>
        <w:left w:val="none" w:sz="0" w:space="0" w:color="auto"/>
        <w:bottom w:val="none" w:sz="0" w:space="0" w:color="auto"/>
        <w:right w:val="none" w:sz="0" w:space="0" w:color="auto"/>
      </w:divBdr>
      <w:divsChild>
        <w:div w:id="1594850053">
          <w:marLeft w:val="0"/>
          <w:marRight w:val="0"/>
          <w:marTop w:val="0"/>
          <w:marBottom w:val="0"/>
          <w:divBdr>
            <w:top w:val="none" w:sz="0" w:space="0" w:color="auto"/>
            <w:left w:val="none" w:sz="0" w:space="0" w:color="auto"/>
            <w:bottom w:val="none" w:sz="0" w:space="0" w:color="auto"/>
            <w:right w:val="none" w:sz="0" w:space="0" w:color="auto"/>
          </w:divBdr>
          <w:divsChild>
            <w:div w:id="653611203">
              <w:marLeft w:val="0"/>
              <w:marRight w:val="0"/>
              <w:marTop w:val="0"/>
              <w:marBottom w:val="0"/>
              <w:divBdr>
                <w:top w:val="none" w:sz="0" w:space="0" w:color="auto"/>
                <w:left w:val="none" w:sz="0" w:space="0" w:color="auto"/>
                <w:bottom w:val="none" w:sz="0" w:space="0" w:color="auto"/>
                <w:right w:val="none" w:sz="0" w:space="0" w:color="auto"/>
              </w:divBdr>
              <w:divsChild>
                <w:div w:id="8966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2521">
      <w:bodyDiv w:val="1"/>
      <w:marLeft w:val="0"/>
      <w:marRight w:val="0"/>
      <w:marTop w:val="0"/>
      <w:marBottom w:val="0"/>
      <w:divBdr>
        <w:top w:val="none" w:sz="0" w:space="0" w:color="auto"/>
        <w:left w:val="none" w:sz="0" w:space="0" w:color="auto"/>
        <w:bottom w:val="none" w:sz="0" w:space="0" w:color="auto"/>
        <w:right w:val="none" w:sz="0" w:space="0" w:color="auto"/>
      </w:divBdr>
      <w:divsChild>
        <w:div w:id="335620074">
          <w:marLeft w:val="0"/>
          <w:marRight w:val="0"/>
          <w:marTop w:val="0"/>
          <w:marBottom w:val="0"/>
          <w:divBdr>
            <w:top w:val="none" w:sz="0" w:space="0" w:color="auto"/>
            <w:left w:val="none" w:sz="0" w:space="0" w:color="auto"/>
            <w:bottom w:val="none" w:sz="0" w:space="0" w:color="auto"/>
            <w:right w:val="none" w:sz="0" w:space="0" w:color="auto"/>
          </w:divBdr>
          <w:divsChild>
            <w:div w:id="1855799508">
              <w:marLeft w:val="0"/>
              <w:marRight w:val="0"/>
              <w:marTop w:val="0"/>
              <w:marBottom w:val="0"/>
              <w:divBdr>
                <w:top w:val="none" w:sz="0" w:space="0" w:color="auto"/>
                <w:left w:val="none" w:sz="0" w:space="0" w:color="auto"/>
                <w:bottom w:val="none" w:sz="0" w:space="0" w:color="auto"/>
                <w:right w:val="none" w:sz="0" w:space="0" w:color="auto"/>
              </w:divBdr>
              <w:divsChild>
                <w:div w:id="872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eorgewbush-whitehouse.archives.gov/nsc/infosharing/index.html" TargetMode="External"/><Relationship Id="rId18" Type="http://schemas.openxmlformats.org/officeDocument/2006/relationships/hyperlink" Target="http://georgewbush-whitehouse.archives.gov/reports/katrina-lessons-learned/" TargetMode="External"/><Relationship Id="rId26" Type="http://schemas.openxmlformats.org/officeDocument/2006/relationships/hyperlink" Target="http://govinfo.library.unt.edu/911/report/index.htm" TargetMode="External"/><Relationship Id="rId39" Type="http://schemas.openxmlformats.org/officeDocument/2006/relationships/hyperlink" Target="http://www.dhs.gov/files/programs/gc_1156877184684.shtm" TargetMode="External"/><Relationship Id="rId21" Type="http://schemas.openxmlformats.org/officeDocument/2006/relationships/hyperlink" Target="http://www.dhs.gov/xlibrary/assets/hr_5005_enr.pdf" TargetMode="External"/><Relationship Id="rId34" Type="http://schemas.openxmlformats.org/officeDocument/2006/relationships/hyperlink" Target="http://www.cs.cmu.edu/~kiesler/publications/PDFs/Constant1994WhatsMine%20.pdf" TargetMode="External"/><Relationship Id="rId42" Type="http://schemas.openxmlformats.org/officeDocument/2006/relationships/hyperlink" Target="http://www.gao.gov/new.items/d1041.pdf" TargetMode="External"/><Relationship Id="rId47" Type="http://schemas.openxmlformats.org/officeDocument/2006/relationships/hyperlink" Target="http://www.gao.gov/new.items/d04780.pdf" TargetMode="External"/><Relationship Id="rId50" Type="http://schemas.openxmlformats.org/officeDocument/2006/relationships/hyperlink" Target="http://cip.gmu.edu/wp-content/uploads/2013/06/Derailed-Learner-Version.pdf" TargetMode="External"/><Relationship Id="rId55" Type="http://schemas.openxmlformats.org/officeDocument/2006/relationships/hyperlink" Target="http://www.infragard.net/" TargetMode="External"/><Relationship Id="rId63" Type="http://schemas.openxmlformats.org/officeDocument/2006/relationships/hyperlink" Target="http://www.washingtonpost.com/wp-dyn/content/article/2010/12/30/AR2010123004962.html?wprss=rss_technology" TargetMode="External"/><Relationship Id="rId68" Type="http://schemas.openxmlformats.org/officeDocument/2006/relationships/hyperlink" Target="http://www.us-cert.gov/" TargetMode="External"/><Relationship Id="rId76" Type="http://schemas.openxmlformats.org/officeDocument/2006/relationships/hyperlink" Target="http://www.dhs.gov/files/programs/gc_1265310793722.shtm" TargetMode="External"/><Relationship Id="rId84" Type="http://schemas.openxmlformats.org/officeDocument/2006/relationships/hyperlink" Target="http://pirp.harvard.edu/pubs_pdf/longsta/longsta-p05-3.pdf" TargetMode="External"/><Relationship Id="rId7" Type="http://schemas.openxmlformats.org/officeDocument/2006/relationships/footnotes" Target="footnotes.xml"/><Relationship Id="rId71" Type="http://schemas.openxmlformats.org/officeDocument/2006/relationships/hyperlink" Target="http://www.dhs.gov/files/programs/ntas.shtm" TargetMode="External"/><Relationship Id="rId2" Type="http://schemas.openxmlformats.org/officeDocument/2006/relationships/numbering" Target="numbering.xml"/><Relationship Id="rId16" Type="http://schemas.openxmlformats.org/officeDocument/2006/relationships/hyperlink" Target="http://www.jrbooksonline.com/PDF_Books_added2009-4/ocbpt.pdf" TargetMode="External"/><Relationship Id="rId29" Type="http://schemas.openxmlformats.org/officeDocument/2006/relationships/hyperlink" Target="http://www.fas.org/irp/agency/ise/plan1106.pdf" TargetMode="External"/><Relationship Id="rId11" Type="http://schemas.openxmlformats.org/officeDocument/2006/relationships/hyperlink" Target="http://www.amazon.com/s/ref=ntt_athr_dp_sr_3?_encoding=UTF8&amp;sort=relevancerank&amp;search-alias=books&amp;field-author=Damon%20P.%20Coppola" TargetMode="External"/><Relationship Id="rId24" Type="http://schemas.openxmlformats.org/officeDocument/2006/relationships/hyperlink" Target="http://www.dhs.gov/xlibrary/assets/dhs_information_sharing_strategy.pdf" TargetMode="External"/><Relationship Id="rId32" Type="http://schemas.openxmlformats.org/officeDocument/2006/relationships/hyperlink" Target="http://store.elsevier.com/product.jsp?isbn=9780444517265" TargetMode="External"/><Relationship Id="rId37" Type="http://schemas.openxmlformats.org/officeDocument/2006/relationships/hyperlink" Target="http://dspace.mit.edu/bitstream/handle/1721.1/2157/SWP-1850-21289506-CISR-147.pdf;jsessionid=F33D549DA175C8D1BC3D3AD22B43A213?sequence=1" TargetMode="External"/><Relationship Id="rId40" Type="http://schemas.openxmlformats.org/officeDocument/2006/relationships/hyperlink" Target="http://www.it.ojp.gov/docdownloader.aspx?ddid=1136" TargetMode="External"/><Relationship Id="rId45" Type="http://schemas.openxmlformats.org/officeDocument/2006/relationships/hyperlink" Target="http://georgewbush-whitehouse.archives.gov/nsc/infosharing/index.html" TargetMode="External"/><Relationship Id="rId53" Type="http://schemas.openxmlformats.org/officeDocument/2006/relationships/hyperlink" Target="http://www.dhs.gov/xlibrary/assets/ia-fy2011-fy2018-strategic-plan.pdf" TargetMode="External"/><Relationship Id="rId58" Type="http://schemas.openxmlformats.org/officeDocument/2006/relationships/hyperlink" Target="http://www.archives.gov/isoo/policy-documents/eo-12958-amendment.html" TargetMode="External"/><Relationship Id="rId66" Type="http://schemas.openxmlformats.org/officeDocument/2006/relationships/hyperlink" Target="http://www.dhs.gov/files/programs/gc_1233582654947.shtm" TargetMode="External"/><Relationship Id="rId74" Type="http://schemas.openxmlformats.org/officeDocument/2006/relationships/hyperlink" Target="https://www.dhs.gov/news-releases/blog" TargetMode="External"/><Relationship Id="rId79" Type="http://schemas.openxmlformats.org/officeDocument/2006/relationships/hyperlink" Target="http://transition.fcc.gov/pshs/services/priority-services/wps.html"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whitehouse.gov/the-press-office/2010/11/04/executive-order-controlled-unclassified-information" TargetMode="External"/><Relationship Id="rId82" Type="http://schemas.openxmlformats.org/officeDocument/2006/relationships/hyperlink" Target="http://www.cdm.pitt.edu/Portals/2/PDF/Publications/RISK_AND_RESILIENCE.pdf" TargetMode="External"/><Relationship Id="rId19" Type="http://schemas.openxmlformats.org/officeDocument/2006/relationships/hyperlink" Target="http://www.dhs.gov/sites/default/files/publications/qhsr/2014-QHSR.pdf" TargetMode="External"/><Relationship Id="rId4" Type="http://schemas.microsoft.com/office/2007/relationships/stylesWithEffects" Target="stylesWithEffects.xml"/><Relationship Id="rId9" Type="http://schemas.openxmlformats.org/officeDocument/2006/relationships/hyperlink" Target="http://www.amazon.com/s/ref=ntt_athr_dp_sr_1?_encoding=UTF8&amp;sort=relevancerank&amp;search-alias=books&amp;field-author=Jane%20Bullock" TargetMode="External"/><Relationship Id="rId14" Type="http://schemas.openxmlformats.org/officeDocument/2006/relationships/hyperlink" Target="http://govinfo.library.unt.edu/911/report/index.htm" TargetMode="External"/><Relationship Id="rId22" Type="http://schemas.openxmlformats.org/officeDocument/2006/relationships/hyperlink" Target="http://www.nctc.gov/docs/pl108_458.pdf" TargetMode="External"/><Relationship Id="rId27" Type="http://schemas.openxmlformats.org/officeDocument/2006/relationships/hyperlink" Target="http://www.fas.org/sgp/crs/intel/RL33873.pdf" TargetMode="External"/><Relationship Id="rId30" Type="http://schemas.openxmlformats.org/officeDocument/2006/relationships/hyperlink" Target="http://www.whitehouse.gov/sites/default/files/rss_viewer/national_security_strategy.pdf" TargetMode="External"/><Relationship Id="rId35" Type="http://schemas.openxmlformats.org/officeDocument/2006/relationships/hyperlink" Target="http://www.dhs.gov/xlibrary/assets/dhs-risk-lexicon-2010.pdf" TargetMode="External"/><Relationship Id="rId43" Type="http://schemas.openxmlformats.org/officeDocument/2006/relationships/hyperlink" Target="http://www.gao.gov/new.items/d10895.pdf" TargetMode="External"/><Relationship Id="rId48" Type="http://schemas.openxmlformats.org/officeDocument/2006/relationships/hyperlink" Target="http://www.dhs.gov/xlibrary/assets/cipac/cipac_charter.pdf" TargetMode="External"/><Relationship Id="rId56" Type="http://schemas.openxmlformats.org/officeDocument/2006/relationships/hyperlink" Target="http://www.it.ojp.gov/global" TargetMode="External"/><Relationship Id="rId64" Type="http://schemas.openxmlformats.org/officeDocument/2006/relationships/hyperlink" Target="http://www.oig.dhs.gov/assets/Mgmt/OIG_09-07_Oct08.pdf" TargetMode="External"/><Relationship Id="rId69" Type="http://schemas.openxmlformats.org/officeDocument/2006/relationships/hyperlink" Target="http://www.dhs.gov/files/programs/ntas.shtm" TargetMode="External"/><Relationship Id="rId77" Type="http://schemas.openxmlformats.org/officeDocument/2006/relationships/hyperlink" Target="http://www.secureproductswiki.com/SCIPProducts/GDSecteraEdge" TargetMode="External"/><Relationship Id="rId8" Type="http://schemas.openxmlformats.org/officeDocument/2006/relationships/endnotes" Target="endnotes.xml"/><Relationship Id="rId51" Type="http://schemas.openxmlformats.org/officeDocument/2006/relationships/hyperlink" Target="http://www.dtic.mil/cgi-bin/GetTRDoc?AD=ADA405037" TargetMode="External"/><Relationship Id="rId72" Type="http://schemas.openxmlformats.org/officeDocument/2006/relationships/hyperlink" Target="http://nsi.ncirc.gov" TargetMode="External"/><Relationship Id="rId80" Type="http://schemas.openxmlformats.org/officeDocument/2006/relationships/hyperlink" Target="http://transition.fcc.gov/pshs/services/priority-services/gets.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mazon.com/s/ref=ntt_athr_dp_sr_4?_encoding=UTF8&amp;sort=relevancerank&amp;search-alias=books&amp;field-author=Sarp%20Yeletaysi" TargetMode="External"/><Relationship Id="rId17" Type="http://schemas.openxmlformats.org/officeDocument/2006/relationships/hyperlink" Target="http://www.fas.org/sgp/congress/2006/infoshare.html" TargetMode="External"/><Relationship Id="rId25" Type="http://schemas.openxmlformats.org/officeDocument/2006/relationships/hyperlink" Target="http://www.fas.org/sgp/news/2005/12/wh121605-memo.html" TargetMode="External"/><Relationship Id="rId33" Type="http://schemas.openxmlformats.org/officeDocument/2006/relationships/hyperlink" Target="http://www.jstor.org/stable/248993?seq=1" TargetMode="External"/><Relationship Id="rId38" Type="http://schemas.openxmlformats.org/officeDocument/2006/relationships/hyperlink" Target="http://www.isaccouncil.org/images/Information_Sharing_and_Analysis_013104.pdf" TargetMode="External"/><Relationship Id="rId46" Type="http://schemas.openxmlformats.org/officeDocument/2006/relationships/hyperlink" Target="http://www.dhs.gov/sites/default/files/publications/NIPP%202013_Partnering%20for%20Critical%20Infrastructure%20Security%20and%20Resilience_508_0.pdf" TargetMode="External"/><Relationship Id="rId59" Type="http://schemas.openxmlformats.org/officeDocument/2006/relationships/hyperlink" Target="http://www.fas.org/sgp/bush/eoamend.html" TargetMode="External"/><Relationship Id="rId67" Type="http://schemas.openxmlformats.org/officeDocument/2006/relationships/hyperlink" Target="http://www.gao.gov/new.items/d0940.pdf" TargetMode="External"/><Relationship Id="rId20" Type="http://schemas.openxmlformats.org/officeDocument/2006/relationships/hyperlink" Target="http://www.dhs.gov/xlibrary/assets/bur_bottom_up_review.pdf" TargetMode="External"/><Relationship Id="rId41" Type="http://schemas.openxmlformats.org/officeDocument/2006/relationships/hyperlink" Target="http://www.it.ojp.gov/default.aspx?area=nationalInitiatives&amp;page=1181" TargetMode="External"/><Relationship Id="rId54" Type="http://schemas.openxmlformats.org/officeDocument/2006/relationships/hyperlink" Target="http://www.dhs.gov/xabout/structure/gc_1305220817809.shtm" TargetMode="External"/><Relationship Id="rId62" Type="http://schemas.openxmlformats.org/officeDocument/2006/relationships/hyperlink" Target="http://www.washingtonpost.com/wp-dyn/content/article/2010/12/30/AR2010123004962.html?referrer=emailarticle" TargetMode="External"/><Relationship Id="rId70" Type="http://schemas.openxmlformats.org/officeDocument/2006/relationships/hyperlink" Target="http://www.nerc.com/page.php?cid=6|69|312" TargetMode="External"/><Relationship Id="rId75" Type="http://schemas.openxmlformats.org/officeDocument/2006/relationships/hyperlink" Target="http://www.dhs.gov/files/programs/gc_1265310793722.shtm" TargetMode="External"/><Relationship Id="rId83" Type="http://schemas.openxmlformats.org/officeDocument/2006/relationships/hyperlink" Target="http://dl.acm.org/citation.cfm?id=1852640&amp;bnc=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l1.findlaw.com/news.findlaw.com/wp/docs/terrorism/patriotact.pdf" TargetMode="External"/><Relationship Id="rId23" Type="http://schemas.openxmlformats.org/officeDocument/2006/relationships/hyperlink" Target="http://georgewbush-whitehouse.archives.gov/nsc/infosharing/index.html" TargetMode="External"/><Relationship Id="rId28" Type="http://schemas.openxmlformats.org/officeDocument/2006/relationships/hyperlink" Target="http://itlaw.wikia.com/wiki/Information_Sharing_Environment" TargetMode="External"/><Relationship Id="rId36" Type="http://schemas.openxmlformats.org/officeDocument/2006/relationships/hyperlink" Target="http://www.ie.bilkent.edu.tr/~ie572/Papers/Leeetal2.pdf" TargetMode="External"/><Relationship Id="rId49" Type="http://schemas.openxmlformats.org/officeDocument/2006/relationships/hyperlink" Target="http://www.gao.gov/products/GAO-10-972" TargetMode="External"/><Relationship Id="rId57" Type="http://schemas.openxmlformats.org/officeDocument/2006/relationships/hyperlink" Target="http://pwm.sagepub.com/content/6/4/231.full.pdf+html" TargetMode="External"/><Relationship Id="rId10" Type="http://schemas.openxmlformats.org/officeDocument/2006/relationships/hyperlink" Target="http://www.amazon.com/s/ref=ntt_athr_dp_sr_2?_encoding=UTF8&amp;sort=relevancerank&amp;search-alias=books&amp;field-author=George%20Haddow" TargetMode="External"/><Relationship Id="rId31" Type="http://schemas.openxmlformats.org/officeDocument/2006/relationships/hyperlink" Target="http://www.dhs.gov/sites/default/files/publications/NIPP%202013_Partnering%20for%20Critical%20Infrastructure%20Security%20and%20Resilience_508_0.pdf" TargetMode="External"/><Relationship Id="rId44" Type="http://schemas.openxmlformats.org/officeDocument/2006/relationships/hyperlink" Target="http://www.bvsde.paho.org/bvsacd/cd46/cap6-interde.pdf" TargetMode="External"/><Relationship Id="rId52" Type="http://schemas.openxmlformats.org/officeDocument/2006/relationships/hyperlink" Target="http://www.dhs.gov/ynews/releases/pr_1278023105905.shtm" TargetMode="External"/><Relationship Id="rId60" Type="http://schemas.openxmlformats.org/officeDocument/2006/relationships/hyperlink" Target="http://www.whitehouse.gov/the-press-office/executive-order-classified-national-security-information" TargetMode="External"/><Relationship Id="rId65" Type="http://schemas.openxmlformats.org/officeDocument/2006/relationships/hyperlink" Target="http://www.dhs.gov/files/programs/gc_1156888108137.shtm" TargetMode="External"/><Relationship Id="rId73" Type="http://schemas.openxmlformats.org/officeDocument/2006/relationships/hyperlink" Target="http://blog.dhs.gov" TargetMode="External"/><Relationship Id="rId78" Type="http://schemas.openxmlformats.org/officeDocument/2006/relationships/hyperlink" Target="http://www2.l-3com.com/cs-east/pdf/l-3%20guardian%20faqs.pdf" TargetMode="External"/><Relationship Id="rId81" Type="http://schemas.openxmlformats.org/officeDocument/2006/relationships/hyperlink" Target="http://www.riss.net/"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Michael's%20Files\GMU\Info%20Share%20Course\Front%20Matter\Information%20Sharing%20for%20Critical%20Infrastructure%20Protection%20and%20Resili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404E-ECFE-4D7A-85F4-D54746F7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Sharing for Critical Infrastructure Protection and Resiliency</Template>
  <TotalTime>12</TotalTime>
  <Pages>34</Pages>
  <Words>9881</Words>
  <Characters>56326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Kendal Smith</cp:lastModifiedBy>
  <cp:revision>3</cp:revision>
  <cp:lastPrinted>2011-01-14T22:51:00Z</cp:lastPrinted>
  <dcterms:created xsi:type="dcterms:W3CDTF">2014-07-03T19:51:00Z</dcterms:created>
  <dcterms:modified xsi:type="dcterms:W3CDTF">2014-07-03T20:04:00Z</dcterms:modified>
</cp:coreProperties>
</file>