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C1" w:rsidRDefault="00A53DC1">
      <w:pPr>
        <w:contextualSpacing/>
        <w:jc w:val="center"/>
        <w:rPr>
          <w:b/>
          <w:bCs/>
        </w:rPr>
      </w:pPr>
      <w:r>
        <w:rPr>
          <w:b/>
          <w:bCs/>
        </w:rPr>
        <w:t xml:space="preserve">Certificate Program in Critical Infrastructure </w:t>
      </w:r>
      <w:r w:rsidR="00C85FEC">
        <w:rPr>
          <w:b/>
          <w:bCs/>
        </w:rPr>
        <w:t xml:space="preserve">Security </w:t>
      </w:r>
      <w:r>
        <w:rPr>
          <w:b/>
          <w:bCs/>
        </w:rPr>
        <w:t xml:space="preserve">and Resilience </w:t>
      </w:r>
    </w:p>
    <w:p w:rsidR="00A53DC1" w:rsidRDefault="00A53DC1">
      <w:pPr>
        <w:contextualSpacing/>
        <w:jc w:val="center"/>
        <w:rPr>
          <w:b/>
          <w:bCs/>
        </w:rPr>
      </w:pPr>
    </w:p>
    <w:p w:rsidR="00063971" w:rsidRPr="00A059B5" w:rsidRDefault="00063971">
      <w:pPr>
        <w:contextualSpacing/>
        <w:jc w:val="center"/>
        <w:rPr>
          <w:b/>
          <w:bCs/>
        </w:rPr>
      </w:pPr>
      <w:r w:rsidRPr="00A059B5">
        <w:rPr>
          <w:b/>
          <w:bCs/>
        </w:rPr>
        <w:t>Course Number: XXXX</w:t>
      </w:r>
    </w:p>
    <w:p w:rsidR="00AD3EE6" w:rsidRPr="00A059B5" w:rsidRDefault="00AD3EE6" w:rsidP="003960AA">
      <w:pPr>
        <w:contextualSpacing/>
        <w:jc w:val="center"/>
        <w:rPr>
          <w:b/>
          <w:bCs/>
        </w:rPr>
      </w:pPr>
    </w:p>
    <w:p w:rsidR="001E1A6E" w:rsidRPr="001E1A6E" w:rsidRDefault="001E1A6E" w:rsidP="001E1A6E">
      <w:pPr>
        <w:jc w:val="center"/>
        <w:rPr>
          <w:b/>
          <w:bCs/>
        </w:rPr>
      </w:pPr>
      <w:r>
        <w:rPr>
          <w:b/>
          <w:bCs/>
        </w:rPr>
        <w:t xml:space="preserve">Course: </w:t>
      </w:r>
      <w:r w:rsidR="00F62812">
        <w:rPr>
          <w:b/>
          <w:bCs/>
        </w:rPr>
        <w:t xml:space="preserve">Foundations of </w:t>
      </w:r>
      <w:r w:rsidRPr="001E1A6E">
        <w:rPr>
          <w:b/>
          <w:bCs/>
        </w:rPr>
        <w:t xml:space="preserve">Critical Infrastructure </w:t>
      </w:r>
      <w:r w:rsidR="00C85FEC">
        <w:rPr>
          <w:b/>
          <w:bCs/>
        </w:rPr>
        <w:t>Security</w:t>
      </w:r>
      <w:r w:rsidRPr="001E1A6E">
        <w:rPr>
          <w:b/>
          <w:bCs/>
        </w:rPr>
        <w:t xml:space="preserve"> and Resilience</w:t>
      </w:r>
    </w:p>
    <w:p w:rsidR="00BF154F" w:rsidRPr="00A059B5" w:rsidRDefault="00BF154F">
      <w:pPr>
        <w:contextualSpacing/>
        <w:jc w:val="center"/>
        <w:rPr>
          <w:b/>
          <w:bCs/>
        </w:rPr>
      </w:pPr>
    </w:p>
    <w:p w:rsidR="00BF154F" w:rsidRPr="00A059B5" w:rsidRDefault="000C6645">
      <w:pPr>
        <w:contextualSpacing/>
        <w:jc w:val="center"/>
        <w:rPr>
          <w:b/>
          <w:bCs/>
        </w:rPr>
      </w:pPr>
      <w:r w:rsidRPr="00A059B5">
        <w:rPr>
          <w:b/>
          <w:bCs/>
        </w:rPr>
        <w:t>University of XXXXXX</w:t>
      </w:r>
    </w:p>
    <w:p w:rsidR="00BF154F" w:rsidRPr="00A059B5" w:rsidRDefault="00BF154F">
      <w:pPr>
        <w:contextualSpacing/>
        <w:jc w:val="center"/>
        <w:rPr>
          <w:b/>
          <w:bCs/>
        </w:rPr>
      </w:pPr>
    </w:p>
    <w:p w:rsidR="00BF154F" w:rsidRPr="00A059B5" w:rsidRDefault="00063971">
      <w:pPr>
        <w:contextualSpacing/>
        <w:jc w:val="center"/>
        <w:rPr>
          <w:b/>
          <w:bCs/>
        </w:rPr>
      </w:pPr>
      <w:r w:rsidRPr="00A059B5">
        <w:rPr>
          <w:b/>
          <w:bCs/>
        </w:rPr>
        <w:t>Fall/Spring Semester 20XX</w:t>
      </w:r>
    </w:p>
    <w:p w:rsidR="00063971" w:rsidRPr="00A059B5" w:rsidRDefault="00063971">
      <w:pPr>
        <w:jc w:val="center"/>
        <w:rPr>
          <w:b/>
          <w:bCs/>
        </w:rPr>
      </w:pPr>
    </w:p>
    <w:p w:rsidR="000C6645" w:rsidRPr="00A059B5" w:rsidRDefault="00D212A3">
      <w:pPr>
        <w:rPr>
          <w:b/>
          <w:bCs/>
          <w:smallCaps/>
        </w:rPr>
      </w:pPr>
      <w:r>
        <w:rPr>
          <w:b/>
          <w:bCs/>
          <w:smallCaps/>
        </w:rPr>
        <w:t>name of s</w:t>
      </w:r>
      <w:r w:rsidR="00063971" w:rsidRPr="00A059B5">
        <w:rPr>
          <w:b/>
          <w:bCs/>
          <w:smallCaps/>
        </w:rPr>
        <w:t>chool:</w:t>
      </w:r>
    </w:p>
    <w:p w:rsidR="00AD3EE6" w:rsidRPr="00A059B5" w:rsidRDefault="00AD3EE6">
      <w:pPr>
        <w:rPr>
          <w:b/>
          <w:bCs/>
          <w:smallCaps/>
        </w:rPr>
      </w:pPr>
    </w:p>
    <w:p w:rsidR="00063971" w:rsidRPr="00A059B5" w:rsidRDefault="00D212A3">
      <w:pPr>
        <w:rPr>
          <w:b/>
          <w:bCs/>
          <w:smallCaps/>
        </w:rPr>
      </w:pPr>
      <w:r>
        <w:rPr>
          <w:b/>
          <w:bCs/>
          <w:smallCaps/>
        </w:rPr>
        <w:t>d</w:t>
      </w:r>
      <w:r w:rsidR="00063971" w:rsidRPr="00A059B5">
        <w:rPr>
          <w:b/>
          <w:bCs/>
          <w:smallCaps/>
        </w:rPr>
        <w:t>epartment:</w:t>
      </w:r>
    </w:p>
    <w:p w:rsidR="00AD3EE6" w:rsidRPr="00A059B5" w:rsidRDefault="00AD3EE6">
      <w:pPr>
        <w:rPr>
          <w:b/>
          <w:bCs/>
          <w:smallCaps/>
        </w:rPr>
      </w:pPr>
    </w:p>
    <w:p w:rsidR="00C313A1" w:rsidRPr="00A059B5" w:rsidRDefault="00D212A3">
      <w:pPr>
        <w:rPr>
          <w:b/>
          <w:bCs/>
          <w:smallCaps/>
        </w:rPr>
      </w:pPr>
      <w:r>
        <w:rPr>
          <w:b/>
          <w:bCs/>
          <w:smallCaps/>
        </w:rPr>
        <w:t>p</w:t>
      </w:r>
      <w:r w:rsidR="00C313A1" w:rsidRPr="00A059B5">
        <w:rPr>
          <w:b/>
          <w:bCs/>
          <w:smallCaps/>
        </w:rPr>
        <w:t>rogram:</w:t>
      </w:r>
    </w:p>
    <w:p w:rsidR="00AD3EE6" w:rsidRPr="00A059B5" w:rsidRDefault="00AD3EE6">
      <w:pPr>
        <w:rPr>
          <w:b/>
          <w:bCs/>
          <w:smallCaps/>
        </w:rPr>
      </w:pPr>
    </w:p>
    <w:p w:rsidR="000C6645" w:rsidRPr="00A059B5" w:rsidRDefault="00D212A3">
      <w:pPr>
        <w:rPr>
          <w:b/>
          <w:bCs/>
          <w:smallCaps/>
        </w:rPr>
      </w:pPr>
      <w:r>
        <w:rPr>
          <w:b/>
          <w:bCs/>
          <w:smallCaps/>
        </w:rPr>
        <w:t>p</w:t>
      </w:r>
      <w:r w:rsidR="00063971" w:rsidRPr="00A059B5">
        <w:rPr>
          <w:b/>
          <w:bCs/>
          <w:smallCaps/>
        </w:rPr>
        <w:t>rofessor:</w:t>
      </w:r>
    </w:p>
    <w:p w:rsidR="00C96969" w:rsidRPr="00A059B5" w:rsidRDefault="00C96969" w:rsidP="00C96969">
      <w:r w:rsidRPr="00A059B5">
        <w:t>Telephone Number:</w:t>
      </w:r>
    </w:p>
    <w:p w:rsidR="00C96969" w:rsidRPr="00A059B5" w:rsidRDefault="00C96969" w:rsidP="00C96969">
      <w:r w:rsidRPr="00A059B5">
        <w:t>Office Location:</w:t>
      </w:r>
    </w:p>
    <w:p w:rsidR="00C96969" w:rsidRPr="00A059B5" w:rsidRDefault="00C96969" w:rsidP="00C96969">
      <w:r w:rsidRPr="00A059B5">
        <w:t>Office Hours:</w:t>
      </w:r>
    </w:p>
    <w:p w:rsidR="00C96969" w:rsidRPr="00A059B5" w:rsidRDefault="00C96969" w:rsidP="00C96969">
      <w:r w:rsidRPr="00A059B5">
        <w:t>Email:</w:t>
      </w:r>
    </w:p>
    <w:p w:rsidR="00C96969" w:rsidRPr="00A059B5" w:rsidRDefault="00C96969" w:rsidP="00C96969">
      <w:r w:rsidRPr="00A059B5">
        <w:t>Website:</w:t>
      </w:r>
    </w:p>
    <w:p w:rsidR="00063971" w:rsidRPr="00A059B5" w:rsidRDefault="00063971">
      <w:pPr>
        <w:keepNext/>
        <w:rPr>
          <w:b/>
          <w:bCs/>
          <w:smallCaps/>
        </w:rPr>
      </w:pPr>
    </w:p>
    <w:p w:rsidR="00063971" w:rsidRPr="00A059B5" w:rsidRDefault="00AE4F53">
      <w:pPr>
        <w:keepNext/>
        <w:rPr>
          <w:b/>
          <w:bCs/>
          <w:smallCaps/>
        </w:rPr>
      </w:pPr>
      <w:r>
        <w:rPr>
          <w:b/>
          <w:bCs/>
          <w:smallCaps/>
          <w:u w:val="single"/>
        </w:rPr>
        <w:t>C</w:t>
      </w:r>
      <w:r w:rsidRPr="00A059B5">
        <w:rPr>
          <w:b/>
          <w:bCs/>
          <w:smallCaps/>
          <w:u w:val="single"/>
        </w:rPr>
        <w:t xml:space="preserve">ourse </w:t>
      </w:r>
      <w:r>
        <w:rPr>
          <w:b/>
          <w:bCs/>
          <w:smallCaps/>
          <w:u w:val="single"/>
        </w:rPr>
        <w:t>D</w:t>
      </w:r>
      <w:r w:rsidRPr="00A059B5">
        <w:rPr>
          <w:b/>
          <w:bCs/>
          <w:smallCaps/>
          <w:u w:val="single"/>
        </w:rPr>
        <w:t>escription/</w:t>
      </w:r>
      <w:r>
        <w:rPr>
          <w:b/>
          <w:bCs/>
          <w:smallCaps/>
          <w:u w:val="single"/>
        </w:rPr>
        <w:t>O</w:t>
      </w:r>
      <w:r w:rsidRPr="00A059B5">
        <w:rPr>
          <w:b/>
          <w:bCs/>
          <w:smallCaps/>
          <w:u w:val="single"/>
        </w:rPr>
        <w:t>verview</w:t>
      </w:r>
      <w:r w:rsidR="00063971" w:rsidRPr="00A059B5">
        <w:rPr>
          <w:b/>
          <w:bCs/>
          <w:smallCaps/>
        </w:rPr>
        <w:t>:</w:t>
      </w:r>
    </w:p>
    <w:p w:rsidR="007E39DC" w:rsidRPr="00A059B5" w:rsidRDefault="007E39DC">
      <w:pPr>
        <w:keepNext/>
        <w:rPr>
          <w:b/>
          <w:bCs/>
          <w:smallCaps/>
        </w:rPr>
      </w:pPr>
    </w:p>
    <w:p w:rsidR="007E39DC" w:rsidRPr="00A059B5" w:rsidRDefault="007E39DC" w:rsidP="007E39DC">
      <w:r w:rsidRPr="00A059B5">
        <w:t>The 21</w:t>
      </w:r>
      <w:r w:rsidRPr="00A059B5">
        <w:rPr>
          <w:vertAlign w:val="superscript"/>
        </w:rPr>
        <w:t>st</w:t>
      </w:r>
      <w:r w:rsidRPr="00A059B5">
        <w:t xml:space="preserve"> century risk environment is a complex mix of manmade and naturally occurring threats and hazards including: terrorism, hurricanes, </w:t>
      </w:r>
      <w:r w:rsidR="00D3660B">
        <w:t xml:space="preserve">tsunamis, </w:t>
      </w:r>
      <w:r w:rsidRPr="00A059B5">
        <w:t xml:space="preserve">earthquakes, floods, power outages, hazardous materials spills, industrial accidents, pandemic influenza, </w:t>
      </w:r>
      <w:r w:rsidR="00CC7CDB" w:rsidRPr="00D34E39">
        <w:t>and</w:t>
      </w:r>
      <w:r w:rsidR="002B0CAA" w:rsidRPr="00A059B5">
        <w:t xml:space="preserve"> cyber</w:t>
      </w:r>
      <w:r w:rsidRPr="00A059B5">
        <w:t xml:space="preserve"> intrusions. Within this risk environment, our critical infrastructure </w:t>
      </w:r>
      <w:r w:rsidR="00C40EC0">
        <w:t>is</w:t>
      </w:r>
      <w:r w:rsidRPr="00A059B5">
        <w:t xml:space="preserve"> inherently vulnerable</w:t>
      </w:r>
      <w:r w:rsidR="001217FA">
        <w:t xml:space="preserve"> </w:t>
      </w:r>
      <w:r w:rsidR="005A64C5">
        <w:t>—</w:t>
      </w:r>
      <w:r w:rsidR="001217FA">
        <w:t xml:space="preserve"> </w:t>
      </w:r>
      <w:r w:rsidR="005A64C5">
        <w:t>domestically and internationally</w:t>
      </w:r>
      <w:r w:rsidR="001217FA">
        <w:t xml:space="preserve"> </w:t>
      </w:r>
      <w:r w:rsidR="005A64C5">
        <w:t>—</w:t>
      </w:r>
      <w:r w:rsidR="001217FA">
        <w:t xml:space="preserve"> </w:t>
      </w:r>
      <w:r w:rsidRPr="00A059B5">
        <w:t>both within and across sectors due to the nature of their physical attributes, operational environments</w:t>
      </w:r>
      <w:r w:rsidR="00FC11AF">
        <w:t>,</w:t>
      </w:r>
      <w:r w:rsidRPr="00A059B5">
        <w:t xml:space="preserve"> </w:t>
      </w:r>
      <w:r w:rsidR="005A64C5">
        <w:t xml:space="preserve">international supply chains, </w:t>
      </w:r>
      <w:r w:rsidRPr="00A059B5">
        <w:t>and logical interconnections.</w:t>
      </w:r>
      <w:r w:rsidR="000F17F0">
        <w:t xml:space="preserve"> </w:t>
      </w:r>
      <w:r w:rsidRPr="00A059B5">
        <w:t>Hence, the critical infrastructure mission area requires a focused national strategy appropriately balancing resilience — a traditional American strength — with risk-based prevention, protection</w:t>
      </w:r>
      <w:r w:rsidR="00683927">
        <w:t>,</w:t>
      </w:r>
      <w:r w:rsidRPr="00A059B5">
        <w:t xml:space="preserve"> </w:t>
      </w:r>
      <w:r w:rsidR="008203FB">
        <w:t xml:space="preserve">mitigation, </w:t>
      </w:r>
      <w:r w:rsidR="00C40EC0">
        <w:t>response, and recovery</w:t>
      </w:r>
      <w:r w:rsidRPr="00A059B5">
        <w:t xml:space="preserve"> activities so that we can manage and reduce the most serious risks to the American people and the infrastructure that serve</w:t>
      </w:r>
      <w:r w:rsidR="00C40EC0">
        <w:t>s</w:t>
      </w:r>
      <w:r w:rsidRPr="00A059B5">
        <w:t xml:space="preserve"> them. Putting this strategy into practice, in turn, requires an unprecedented partnership between the </w:t>
      </w:r>
      <w:r w:rsidR="008203FB">
        <w:t>government</w:t>
      </w:r>
      <w:r w:rsidR="008203FB" w:rsidRPr="00A059B5">
        <w:t xml:space="preserve"> </w:t>
      </w:r>
      <w:r w:rsidRPr="00A059B5">
        <w:t xml:space="preserve">and private sector at all levels.  </w:t>
      </w:r>
    </w:p>
    <w:p w:rsidR="007E39DC" w:rsidRPr="00A059B5" w:rsidRDefault="007E39DC">
      <w:pPr>
        <w:keepNext/>
        <w:rPr>
          <w:b/>
          <w:bCs/>
          <w:smallCaps/>
        </w:rPr>
      </w:pPr>
    </w:p>
    <w:p w:rsidR="0098139D" w:rsidRDefault="007E39DC">
      <w:r w:rsidRPr="00A059B5">
        <w:t xml:space="preserve">This </w:t>
      </w:r>
      <w:r w:rsidR="005A64C5">
        <w:t xml:space="preserve">15-lesson </w:t>
      </w:r>
      <w:r w:rsidRPr="00A059B5">
        <w:t>graduate level course provides an introduction to the policy, strategy</w:t>
      </w:r>
      <w:r w:rsidR="00683927">
        <w:t>,</w:t>
      </w:r>
      <w:r w:rsidRPr="00A059B5">
        <w:t xml:space="preserve"> and practical application of critical infrastructure </w:t>
      </w:r>
      <w:r w:rsidR="004C1201">
        <w:t xml:space="preserve">security </w:t>
      </w:r>
      <w:r w:rsidRPr="00A059B5">
        <w:t>and resilience f</w:t>
      </w:r>
      <w:r w:rsidR="00311110">
        <w:t>rom an all-hazards perspective.</w:t>
      </w:r>
      <w:r w:rsidR="00D3660B">
        <w:t xml:space="preserve"> </w:t>
      </w:r>
      <w:r w:rsidRPr="00A059B5">
        <w:t>It describes the strategic context presented by the 21</w:t>
      </w:r>
      <w:r w:rsidRPr="00A059B5">
        <w:rPr>
          <w:vertAlign w:val="superscript"/>
        </w:rPr>
        <w:t>st</w:t>
      </w:r>
      <w:r w:rsidRPr="00A059B5">
        <w:t xml:space="preserve"> century risk environment, </w:t>
      </w:r>
      <w:r w:rsidR="002119D8">
        <w:t>and discusses</w:t>
      </w:r>
      <w:r w:rsidRPr="00A059B5">
        <w:t xml:space="preserve"> the challenges and opportunities associated with</w:t>
      </w:r>
      <w:r w:rsidR="002119D8">
        <w:t xml:space="preserve"> the following: </w:t>
      </w:r>
      <w:r w:rsidR="006A7BB1">
        <w:t xml:space="preserve"> public-private partnerships; information-sharing;</w:t>
      </w:r>
      <w:r w:rsidRPr="00A059B5">
        <w:t xml:space="preserve"> r</w:t>
      </w:r>
      <w:r w:rsidR="006A7BB1">
        <w:t>isk analysis and prioritization;</w:t>
      </w:r>
      <w:r w:rsidRPr="00A059B5">
        <w:t xml:space="preserve"> risk</w:t>
      </w:r>
      <w:r w:rsidR="006A7BB1">
        <w:t xml:space="preserve"> mitigation</w:t>
      </w:r>
      <w:r w:rsidR="00D3660B">
        <w:t xml:space="preserve"> and management</w:t>
      </w:r>
      <w:r w:rsidR="006A7BB1">
        <w:t xml:space="preserve">; </w:t>
      </w:r>
      <w:r w:rsidR="00D3660B">
        <w:t>perf</w:t>
      </w:r>
      <w:r w:rsidR="006A7BB1">
        <w:t>ormance</w:t>
      </w:r>
      <w:r w:rsidR="00A74883">
        <w:t xml:space="preserve"> measurement</w:t>
      </w:r>
      <w:r w:rsidR="006A7BB1">
        <w:t>; incident management;</w:t>
      </w:r>
      <w:r w:rsidRPr="00A059B5">
        <w:t xml:space="preserve"> </w:t>
      </w:r>
      <w:r w:rsidR="00D3660B">
        <w:t>and addressing future risks</w:t>
      </w:r>
      <w:r w:rsidRPr="00A059B5">
        <w:t xml:space="preserve">. </w:t>
      </w:r>
    </w:p>
    <w:p w:rsidR="0098139D" w:rsidRDefault="0098139D"/>
    <w:p w:rsidR="00063971" w:rsidRPr="00A059B5" w:rsidRDefault="007E39DC">
      <w:r w:rsidRPr="00A059B5">
        <w:lastRenderedPageBreak/>
        <w:t xml:space="preserve">This is a multi-faceted course that will expose </w:t>
      </w:r>
      <w:r w:rsidR="003E3B23" w:rsidRPr="00A059B5">
        <w:t>participants</w:t>
      </w:r>
      <w:r w:rsidRPr="00A059B5">
        <w:t xml:space="preserve"> to c</w:t>
      </w:r>
      <w:r w:rsidR="007175E8">
        <w:t>omplex intergovernmental and government</w:t>
      </w:r>
      <w:r w:rsidR="000D66E3">
        <w:t>-private sector policymaking;</w:t>
      </w:r>
      <w:r w:rsidRPr="00A059B5">
        <w:t xml:space="preserve"> risk analysis and m</w:t>
      </w:r>
      <w:r w:rsidR="000D66E3">
        <w:t>anagement;</w:t>
      </w:r>
      <w:r w:rsidRPr="00A059B5">
        <w:t xml:space="preserve"> strategic planning</w:t>
      </w:r>
      <w:r w:rsidR="000D66E3">
        <w:t>;</w:t>
      </w:r>
      <w:r w:rsidRPr="00A059B5">
        <w:t xml:space="preserve"> and crisis management. The course is designed to promote </w:t>
      </w:r>
      <w:r w:rsidR="00647231">
        <w:t>subject-matter</w:t>
      </w:r>
      <w:r w:rsidRPr="00A059B5">
        <w:t xml:space="preserve"> understanding, critical analysis of issues, insight into senior leader decision</w:t>
      </w:r>
      <w:r w:rsidR="00647231">
        <w:t>-</w:t>
      </w:r>
      <w:r w:rsidRPr="00A059B5">
        <w:t>making</w:t>
      </w:r>
      <w:r w:rsidR="00E37FF0">
        <w:t xml:space="preserve">, and an awareness of the changing dynamics in the multidisciplinary field of critical infrastructure </w:t>
      </w:r>
      <w:r w:rsidR="004C1201">
        <w:t xml:space="preserve">security </w:t>
      </w:r>
      <w:r w:rsidR="00C40EC0">
        <w:t>and resilience</w:t>
      </w:r>
      <w:r w:rsidRPr="00A059B5">
        <w:t xml:space="preserve">. It also includes a practical examination of stakeholder interaction and key </w:t>
      </w:r>
      <w:r w:rsidR="00647231">
        <w:t>subject-matter</w:t>
      </w:r>
      <w:r w:rsidRPr="00A059B5">
        <w:t xml:space="preserve"> areas through an interactive tabletop exercise, research paper</w:t>
      </w:r>
      <w:r w:rsidR="00647231">
        <w:t>,</w:t>
      </w:r>
      <w:r w:rsidRPr="00A059B5">
        <w:t xml:space="preserve"> and oral presentation. </w:t>
      </w:r>
      <w:r w:rsidR="00382208" w:rsidRPr="00382208">
        <w:rPr>
          <w:bCs/>
        </w:rPr>
        <w:t xml:space="preserve">The course promotes a holistic understanding of various approaches to critical infrastructure </w:t>
      </w:r>
      <w:r w:rsidR="004C1201">
        <w:rPr>
          <w:bCs/>
        </w:rPr>
        <w:t>security</w:t>
      </w:r>
      <w:r w:rsidR="004C1201" w:rsidRPr="00382208">
        <w:rPr>
          <w:bCs/>
        </w:rPr>
        <w:t xml:space="preserve"> </w:t>
      </w:r>
      <w:r w:rsidR="00382208" w:rsidRPr="00382208">
        <w:rPr>
          <w:bCs/>
        </w:rPr>
        <w:t xml:space="preserve">and resilience, applicable to the </w:t>
      </w:r>
      <w:r w:rsidR="00BB10E3">
        <w:rPr>
          <w:bCs/>
        </w:rPr>
        <w:t>critical infrastructure</w:t>
      </w:r>
      <w:r w:rsidR="00BB10E3" w:rsidRPr="00382208">
        <w:rPr>
          <w:bCs/>
        </w:rPr>
        <w:t xml:space="preserve"> </w:t>
      </w:r>
      <w:r w:rsidR="00382208" w:rsidRPr="00382208">
        <w:rPr>
          <w:bCs/>
        </w:rPr>
        <w:t>sectors identified in the National Infrastructure Protection Plan</w:t>
      </w:r>
      <w:r w:rsidR="002D3F89">
        <w:rPr>
          <w:bCs/>
        </w:rPr>
        <w:t xml:space="preserve"> (NIPP)</w:t>
      </w:r>
      <w:r w:rsidR="00382208" w:rsidRPr="00382208">
        <w:rPr>
          <w:bCs/>
        </w:rPr>
        <w:t>, as well as infrastructure which crosses national borders or is inherently international.</w:t>
      </w:r>
    </w:p>
    <w:p w:rsidR="007E39DC" w:rsidRPr="00A059B5" w:rsidRDefault="007E39DC"/>
    <w:p w:rsidR="00063971" w:rsidRPr="00A059B5" w:rsidRDefault="00AE4F53">
      <w:pPr>
        <w:rPr>
          <w:b/>
          <w:bCs/>
          <w:smallCaps/>
        </w:rPr>
      </w:pPr>
      <w:r>
        <w:rPr>
          <w:b/>
          <w:bCs/>
          <w:smallCaps/>
          <w:u w:val="single"/>
        </w:rPr>
        <w:t>Credits C</w:t>
      </w:r>
      <w:r w:rsidR="00063971" w:rsidRPr="00A059B5">
        <w:rPr>
          <w:b/>
          <w:bCs/>
          <w:smallCaps/>
          <w:u w:val="single"/>
        </w:rPr>
        <w:t>onferred</w:t>
      </w:r>
      <w:r w:rsidR="00063971" w:rsidRPr="00A059B5">
        <w:rPr>
          <w:b/>
          <w:bCs/>
          <w:smallCaps/>
        </w:rPr>
        <w:t>:</w:t>
      </w:r>
      <w:r w:rsidR="003F206B">
        <w:rPr>
          <w:b/>
          <w:bCs/>
          <w:smallCaps/>
        </w:rPr>
        <w:t xml:space="preserve"> </w:t>
      </w:r>
      <w:r w:rsidR="00DC3514">
        <w:rPr>
          <w:b/>
          <w:bCs/>
          <w:smallCaps/>
        </w:rPr>
        <w:t xml:space="preserve"> </w:t>
      </w:r>
      <w:r w:rsidR="003F206B" w:rsidRPr="009B7391">
        <w:rPr>
          <w:bCs/>
          <w:smallCaps/>
        </w:rPr>
        <w:t>3</w:t>
      </w:r>
    </w:p>
    <w:p w:rsidR="00063971" w:rsidRPr="00A059B5" w:rsidRDefault="00063971">
      <w:pPr>
        <w:rPr>
          <w:b/>
          <w:bCs/>
          <w:smallCaps/>
        </w:rPr>
      </w:pPr>
    </w:p>
    <w:p w:rsidR="00063971" w:rsidRPr="00A059B5" w:rsidRDefault="00AE4F53">
      <w:pPr>
        <w:rPr>
          <w:b/>
          <w:bCs/>
          <w:smallCaps/>
        </w:rPr>
      </w:pPr>
      <w:r>
        <w:rPr>
          <w:b/>
          <w:bCs/>
          <w:smallCaps/>
          <w:u w:val="single"/>
        </w:rPr>
        <w:t>P</w:t>
      </w:r>
      <w:r w:rsidR="00063971" w:rsidRPr="00A059B5">
        <w:rPr>
          <w:b/>
          <w:bCs/>
          <w:smallCaps/>
          <w:u w:val="single"/>
        </w:rPr>
        <w:t>rerequisite</w:t>
      </w:r>
      <w:r w:rsidR="00AD33DC" w:rsidRPr="00A059B5">
        <w:rPr>
          <w:b/>
          <w:bCs/>
          <w:smallCaps/>
        </w:rPr>
        <w:t xml:space="preserve">: </w:t>
      </w:r>
      <w:r w:rsidR="00DC3514">
        <w:rPr>
          <w:b/>
          <w:bCs/>
          <w:smallCaps/>
        </w:rPr>
        <w:t xml:space="preserve"> </w:t>
      </w:r>
      <w:r w:rsidR="00986567">
        <w:rPr>
          <w:rFonts w:ascii="Times New (W1)" w:hAnsi="Times New (W1)"/>
          <w:bCs/>
        </w:rPr>
        <w:t>None</w:t>
      </w:r>
    </w:p>
    <w:p w:rsidR="001331BB" w:rsidRDefault="001331BB" w:rsidP="00C96969">
      <w:pPr>
        <w:rPr>
          <w:b/>
          <w:bCs/>
          <w:smallCaps/>
          <w:u w:val="single"/>
        </w:rPr>
      </w:pPr>
    </w:p>
    <w:p w:rsidR="00C96969" w:rsidRPr="00A059B5" w:rsidRDefault="00AE4F53" w:rsidP="00C96969">
      <w:pPr>
        <w:rPr>
          <w:b/>
          <w:bCs/>
          <w:smallCaps/>
        </w:rPr>
      </w:pPr>
      <w:r>
        <w:rPr>
          <w:b/>
          <w:bCs/>
          <w:smallCaps/>
          <w:u w:val="single"/>
        </w:rPr>
        <w:t>Learner Outcomes/O</w:t>
      </w:r>
      <w:r w:rsidRPr="00A059B5">
        <w:rPr>
          <w:b/>
          <w:bCs/>
          <w:smallCaps/>
          <w:u w:val="single"/>
        </w:rPr>
        <w:t>bjectives</w:t>
      </w:r>
      <w:r w:rsidRPr="00A059B5">
        <w:rPr>
          <w:b/>
          <w:bCs/>
          <w:smallCaps/>
        </w:rPr>
        <w:t xml:space="preserve"> (As </w:t>
      </w:r>
      <w:r>
        <w:rPr>
          <w:b/>
          <w:bCs/>
          <w:smallCaps/>
        </w:rPr>
        <w:t>Aligned to the U.S. Department o</w:t>
      </w:r>
      <w:r w:rsidRPr="00A059B5">
        <w:rPr>
          <w:b/>
          <w:bCs/>
          <w:smallCaps/>
        </w:rPr>
        <w:t xml:space="preserve">f Homeland Security </w:t>
      </w:r>
      <w:r>
        <w:rPr>
          <w:b/>
          <w:bCs/>
          <w:smallCaps/>
        </w:rPr>
        <w:t>(DHS) C</w:t>
      </w:r>
      <w:r w:rsidRPr="00A059B5">
        <w:rPr>
          <w:b/>
          <w:bCs/>
          <w:smallCaps/>
        </w:rPr>
        <w:t>ritical Infrastructure Core Competencies</w:t>
      </w:r>
      <w:r w:rsidR="00C96969" w:rsidRPr="00A059B5">
        <w:rPr>
          <w:b/>
          <w:bCs/>
          <w:smallCaps/>
        </w:rPr>
        <w:t>)</w:t>
      </w:r>
      <w:r w:rsidR="00F66E15">
        <w:rPr>
          <w:b/>
          <w:bCs/>
          <w:smallCaps/>
        </w:rPr>
        <w:t>:</w:t>
      </w:r>
      <w:r w:rsidR="00F66E15">
        <w:rPr>
          <w:rStyle w:val="FootnoteReference"/>
          <w:b/>
          <w:bCs/>
          <w:smallCaps/>
        </w:rPr>
        <w:footnoteReference w:id="1"/>
      </w:r>
      <w:r w:rsidR="00856E01" w:rsidRPr="00A059B5">
        <w:rPr>
          <w:b/>
          <w:bCs/>
          <w:smallCaps/>
        </w:rPr>
        <w:t xml:space="preserve"> </w:t>
      </w:r>
    </w:p>
    <w:p w:rsidR="00C313A1" w:rsidRPr="00A059B5" w:rsidRDefault="00C313A1" w:rsidP="00C96969">
      <w:pPr>
        <w:rPr>
          <w:b/>
          <w:bCs/>
          <w:smallCaps/>
        </w:rPr>
      </w:pPr>
    </w:p>
    <w:p w:rsidR="00C313A1" w:rsidRPr="00A059B5" w:rsidRDefault="00C313A1" w:rsidP="00C313A1">
      <w:pPr>
        <w:rPr>
          <w:rFonts w:ascii="Times New (W1)" w:hAnsi="Times New (W1)"/>
          <w:bCs/>
        </w:rPr>
      </w:pPr>
      <w:r w:rsidRPr="00A059B5">
        <w:rPr>
          <w:rFonts w:ascii="Times New (W1)" w:hAnsi="Times New (W1)"/>
          <w:bCs/>
        </w:rPr>
        <w:t>This course is designed to enable learners to:</w:t>
      </w:r>
    </w:p>
    <w:p w:rsidR="00E92C90" w:rsidRPr="00A059B5" w:rsidRDefault="00E92C90">
      <w:pPr>
        <w:rPr>
          <w:b/>
          <w:bCs/>
        </w:rPr>
      </w:pPr>
    </w:p>
    <w:p w:rsidR="00A45B84" w:rsidRPr="00A059B5" w:rsidRDefault="00A45B84" w:rsidP="00A45B84">
      <w:pPr>
        <w:rPr>
          <w:b/>
          <w:bCs/>
        </w:rPr>
      </w:pPr>
      <w:r w:rsidRPr="00A059B5">
        <w:rPr>
          <w:b/>
          <w:bCs/>
        </w:rPr>
        <w:t xml:space="preserve">1. </w:t>
      </w:r>
      <w:r w:rsidR="009C48B8">
        <w:rPr>
          <w:b/>
          <w:bCs/>
        </w:rPr>
        <w:t>Explain the evolution of</w:t>
      </w:r>
      <w:r w:rsidR="009C48B8" w:rsidRPr="00A059B5">
        <w:rPr>
          <w:b/>
          <w:bCs/>
        </w:rPr>
        <w:t xml:space="preserve"> </w:t>
      </w:r>
      <w:r w:rsidR="00136FC4" w:rsidRPr="00136FC4">
        <w:rPr>
          <w:b/>
        </w:rPr>
        <w:t xml:space="preserve">critical infrastructure </w:t>
      </w:r>
      <w:r w:rsidR="004C1201">
        <w:rPr>
          <w:b/>
        </w:rPr>
        <w:t>security</w:t>
      </w:r>
      <w:r w:rsidR="004C1201" w:rsidRPr="00136FC4">
        <w:rPr>
          <w:b/>
        </w:rPr>
        <w:t xml:space="preserve"> </w:t>
      </w:r>
      <w:r w:rsidR="00136FC4" w:rsidRPr="00136FC4">
        <w:rPr>
          <w:b/>
        </w:rPr>
        <w:t>and resilience</w:t>
      </w:r>
      <w:r w:rsidRPr="00A059B5">
        <w:rPr>
          <w:b/>
          <w:bCs/>
        </w:rPr>
        <w:t xml:space="preserve"> as a core homeland security policy area</w:t>
      </w:r>
      <w:r w:rsidR="004D63CF">
        <w:rPr>
          <w:bCs/>
        </w:rPr>
        <w:t>:</w:t>
      </w:r>
    </w:p>
    <w:p w:rsidR="00A45B84" w:rsidRPr="00A059B5" w:rsidRDefault="00A45B84" w:rsidP="000E68DE">
      <w:pPr>
        <w:numPr>
          <w:ilvl w:val="0"/>
          <w:numId w:val="1"/>
        </w:numPr>
        <w:tabs>
          <w:tab w:val="left" w:pos="720"/>
        </w:tabs>
        <w:rPr>
          <w:rFonts w:eastAsia="Times New Roman"/>
        </w:rPr>
      </w:pPr>
      <w:r w:rsidRPr="00A059B5">
        <w:rPr>
          <w:rFonts w:eastAsia="Times New Roman"/>
        </w:rPr>
        <w:t xml:space="preserve">The history of </w:t>
      </w:r>
      <w:r w:rsidR="00136FC4" w:rsidRPr="00A059B5">
        <w:t xml:space="preserve">critical infrastructure </w:t>
      </w:r>
      <w:r w:rsidR="004C1201">
        <w:t>security</w:t>
      </w:r>
      <w:r w:rsidR="004C1201" w:rsidRPr="00A059B5">
        <w:t xml:space="preserve"> </w:t>
      </w:r>
      <w:r w:rsidR="00136FC4" w:rsidRPr="00A059B5">
        <w:t>and resilience</w:t>
      </w:r>
      <w:r w:rsidR="00015BA5">
        <w:rPr>
          <w:rFonts w:eastAsia="Times New Roman"/>
        </w:rPr>
        <w:t xml:space="preserve"> as</w:t>
      </w:r>
      <w:r w:rsidRPr="00A059B5">
        <w:rPr>
          <w:rFonts w:eastAsia="Times New Roman"/>
        </w:rPr>
        <w:t xml:space="preserve"> a policy </w:t>
      </w:r>
      <w:r w:rsidR="00A74883">
        <w:rPr>
          <w:rFonts w:eastAsia="Times New Roman"/>
        </w:rPr>
        <w:t xml:space="preserve">focus </w:t>
      </w:r>
      <w:r w:rsidRPr="00A059B5">
        <w:rPr>
          <w:rFonts w:eastAsia="Times New Roman"/>
        </w:rPr>
        <w:t>area, overarching policy approaches</w:t>
      </w:r>
      <w:r w:rsidR="007C01E0">
        <w:rPr>
          <w:rFonts w:eastAsia="Times New Roman"/>
        </w:rPr>
        <w:t>,</w:t>
      </w:r>
      <w:r w:rsidRPr="00A059B5">
        <w:rPr>
          <w:rFonts w:eastAsia="Times New Roman"/>
        </w:rPr>
        <w:t xml:space="preserve"> and implications for policy making today </w:t>
      </w:r>
    </w:p>
    <w:p w:rsidR="00A45B84" w:rsidRPr="00A059B5" w:rsidRDefault="004D63CF" w:rsidP="000E68DE">
      <w:pPr>
        <w:numPr>
          <w:ilvl w:val="0"/>
          <w:numId w:val="1"/>
        </w:numPr>
        <w:tabs>
          <w:tab w:val="left" w:pos="720"/>
        </w:tabs>
        <w:rPr>
          <w:rFonts w:eastAsia="Times New Roman"/>
        </w:rPr>
      </w:pPr>
      <w:r>
        <w:rPr>
          <w:rFonts w:eastAsia="Times New Roman"/>
        </w:rPr>
        <w:t>Executive, c</w:t>
      </w:r>
      <w:r w:rsidR="00A45B84" w:rsidRPr="00A059B5">
        <w:rPr>
          <w:rFonts w:eastAsia="Times New Roman"/>
        </w:rPr>
        <w:t>ongressional</w:t>
      </w:r>
      <w:r>
        <w:rPr>
          <w:rFonts w:eastAsia="Times New Roman"/>
        </w:rPr>
        <w:t>, and judicial</w:t>
      </w:r>
      <w:r w:rsidR="00A45B84" w:rsidRPr="00A059B5">
        <w:rPr>
          <w:rFonts w:eastAsia="Times New Roman"/>
        </w:rPr>
        <w:t xml:space="preserve"> engagement in the </w:t>
      </w:r>
      <w:r w:rsidR="00136FC4" w:rsidRPr="00A059B5">
        <w:t xml:space="preserve">critical infrastructure </w:t>
      </w:r>
      <w:r w:rsidR="004C1201">
        <w:t>security</w:t>
      </w:r>
      <w:r w:rsidR="004C1201" w:rsidRPr="00A059B5">
        <w:t xml:space="preserve"> </w:t>
      </w:r>
      <w:r w:rsidR="00136FC4" w:rsidRPr="00A059B5">
        <w:t>and resilience</w:t>
      </w:r>
      <w:r w:rsidR="00A45B84" w:rsidRPr="00A059B5">
        <w:rPr>
          <w:rFonts w:eastAsia="Times New Roman"/>
        </w:rPr>
        <w:t xml:space="preserve"> </w:t>
      </w:r>
      <w:r>
        <w:rPr>
          <w:rFonts w:eastAsia="Times New Roman"/>
        </w:rPr>
        <w:t>mission space</w:t>
      </w:r>
      <w:r w:rsidR="00A45B84" w:rsidRPr="00A059B5">
        <w:rPr>
          <w:rFonts w:eastAsia="Times New Roman"/>
        </w:rPr>
        <w:t xml:space="preserve"> </w:t>
      </w:r>
    </w:p>
    <w:p w:rsidR="00A45B84" w:rsidRPr="00A059B5" w:rsidRDefault="004D63CF" w:rsidP="000E68DE">
      <w:pPr>
        <w:numPr>
          <w:ilvl w:val="0"/>
          <w:numId w:val="1"/>
        </w:numPr>
        <w:tabs>
          <w:tab w:val="left" w:pos="720"/>
        </w:tabs>
        <w:rPr>
          <w:rFonts w:eastAsia="Times New Roman"/>
        </w:rPr>
      </w:pPr>
      <w:r>
        <w:rPr>
          <w:rFonts w:eastAsia="Times New Roman"/>
        </w:rPr>
        <w:t>R</w:t>
      </w:r>
      <w:r w:rsidR="00B91917">
        <w:rPr>
          <w:rFonts w:eastAsia="Times New Roman"/>
        </w:rPr>
        <w:t>eal-</w:t>
      </w:r>
      <w:r w:rsidR="00A74883">
        <w:rPr>
          <w:rFonts w:eastAsia="Times New Roman"/>
        </w:rPr>
        <w:t>world incidents</w:t>
      </w:r>
      <w:r w:rsidR="00A45B84" w:rsidRPr="00A059B5">
        <w:rPr>
          <w:rFonts w:eastAsia="Times New Roman"/>
        </w:rPr>
        <w:t xml:space="preserve"> as focusing events</w:t>
      </w:r>
    </w:p>
    <w:p w:rsidR="00A45B84" w:rsidRPr="00A059B5" w:rsidRDefault="00A45B84" w:rsidP="00A45B84">
      <w:pPr>
        <w:tabs>
          <w:tab w:val="left" w:pos="720"/>
        </w:tabs>
        <w:rPr>
          <w:rFonts w:eastAsia="Times New Roman"/>
        </w:rPr>
      </w:pPr>
    </w:p>
    <w:p w:rsidR="00A45B84" w:rsidRPr="00A059B5" w:rsidRDefault="00A45B84" w:rsidP="00A45B84">
      <w:pPr>
        <w:rPr>
          <w:b/>
          <w:bCs/>
        </w:rPr>
      </w:pPr>
      <w:r w:rsidRPr="00A059B5">
        <w:rPr>
          <w:b/>
          <w:bCs/>
        </w:rPr>
        <w:t xml:space="preserve">2. </w:t>
      </w:r>
      <w:r w:rsidR="009C48B8">
        <w:rPr>
          <w:b/>
          <w:bCs/>
        </w:rPr>
        <w:t>Assess</w:t>
      </w:r>
      <w:r w:rsidRPr="00A059B5">
        <w:rPr>
          <w:b/>
          <w:bCs/>
        </w:rPr>
        <w:t xml:space="preserve"> the 21</w:t>
      </w:r>
      <w:r w:rsidRPr="00A059B5">
        <w:rPr>
          <w:b/>
          <w:bCs/>
          <w:vertAlign w:val="superscript"/>
        </w:rPr>
        <w:t>st</w:t>
      </w:r>
      <w:r w:rsidRPr="00A059B5">
        <w:rPr>
          <w:b/>
          <w:bCs/>
        </w:rPr>
        <w:t xml:space="preserve"> century risk environment </w:t>
      </w:r>
      <w:r w:rsidR="009C48B8">
        <w:rPr>
          <w:b/>
          <w:bCs/>
        </w:rPr>
        <w:t>and its application</w:t>
      </w:r>
      <w:r w:rsidR="009C48B8" w:rsidRPr="00A059B5">
        <w:rPr>
          <w:b/>
          <w:bCs/>
        </w:rPr>
        <w:t xml:space="preserve"> </w:t>
      </w:r>
      <w:r w:rsidRPr="00A059B5">
        <w:rPr>
          <w:b/>
          <w:bCs/>
        </w:rPr>
        <w:t xml:space="preserve">to the </w:t>
      </w:r>
      <w:r w:rsidR="00136FC4" w:rsidRPr="00136FC4">
        <w:rPr>
          <w:b/>
        </w:rPr>
        <w:t xml:space="preserve">critical infrastructure </w:t>
      </w:r>
      <w:r w:rsidR="004C1201">
        <w:rPr>
          <w:b/>
        </w:rPr>
        <w:t>security</w:t>
      </w:r>
      <w:r w:rsidR="004C1201" w:rsidRPr="00136FC4">
        <w:rPr>
          <w:b/>
        </w:rPr>
        <w:t xml:space="preserve"> </w:t>
      </w:r>
      <w:r w:rsidR="00136FC4" w:rsidRPr="00136FC4">
        <w:rPr>
          <w:b/>
        </w:rPr>
        <w:t>and resilience</w:t>
      </w:r>
      <w:r w:rsidRPr="00A059B5">
        <w:rPr>
          <w:b/>
          <w:bCs/>
        </w:rPr>
        <w:t xml:space="preserve"> mission area</w:t>
      </w:r>
      <w:r w:rsidR="004D63CF">
        <w:rPr>
          <w:b/>
          <w:bCs/>
        </w:rPr>
        <w:t>:</w:t>
      </w:r>
    </w:p>
    <w:p w:rsidR="00A45B84" w:rsidRPr="00A059B5" w:rsidRDefault="00A45B84" w:rsidP="000E68DE">
      <w:pPr>
        <w:numPr>
          <w:ilvl w:val="0"/>
          <w:numId w:val="2"/>
        </w:numPr>
        <w:tabs>
          <w:tab w:val="left" w:pos="990"/>
        </w:tabs>
        <w:ind w:left="720" w:hanging="270"/>
        <w:rPr>
          <w:rFonts w:eastAsia="Times New Roman"/>
        </w:rPr>
      </w:pPr>
      <w:r w:rsidRPr="00A059B5">
        <w:rPr>
          <w:rFonts w:eastAsia="Times New Roman"/>
        </w:rPr>
        <w:t xml:space="preserve">Threats: </w:t>
      </w:r>
      <w:r w:rsidR="00CB451F">
        <w:rPr>
          <w:rFonts w:eastAsia="Times New Roman"/>
        </w:rPr>
        <w:t>t</w:t>
      </w:r>
      <w:r w:rsidRPr="00A059B5">
        <w:rPr>
          <w:rFonts w:eastAsia="Times New Roman"/>
        </w:rPr>
        <w:t xml:space="preserve">errorism, </w:t>
      </w:r>
      <w:r w:rsidR="003351BD" w:rsidRPr="00A059B5">
        <w:rPr>
          <w:rFonts w:eastAsia="Times New Roman"/>
        </w:rPr>
        <w:t>cyber-attacks</w:t>
      </w:r>
      <w:r w:rsidRPr="00A059B5">
        <w:rPr>
          <w:rFonts w:eastAsia="Times New Roman"/>
        </w:rPr>
        <w:t>, natural disasters and naturally occurring phenomena, industrial accidents and other manmade events,</w:t>
      </w:r>
      <w:r w:rsidR="00D709D8">
        <w:rPr>
          <w:rFonts w:eastAsia="Times New Roman"/>
        </w:rPr>
        <w:t xml:space="preserve"> and</w:t>
      </w:r>
      <w:r w:rsidRPr="00A059B5">
        <w:rPr>
          <w:rFonts w:eastAsia="Times New Roman"/>
        </w:rPr>
        <w:t xml:space="preserve"> other emergencies </w:t>
      </w:r>
    </w:p>
    <w:p w:rsidR="00A45B84" w:rsidRPr="00A059B5" w:rsidRDefault="00A45B84" w:rsidP="000E68DE">
      <w:pPr>
        <w:numPr>
          <w:ilvl w:val="0"/>
          <w:numId w:val="2"/>
        </w:numPr>
        <w:tabs>
          <w:tab w:val="left" w:pos="990"/>
        </w:tabs>
        <w:ind w:left="720" w:hanging="270"/>
        <w:rPr>
          <w:rFonts w:eastAsia="Times New Roman"/>
        </w:rPr>
      </w:pPr>
      <w:r w:rsidRPr="00A059B5">
        <w:rPr>
          <w:rFonts w:eastAsia="Times New Roman"/>
        </w:rPr>
        <w:t xml:space="preserve">Vulnerabilities (facility, node, </w:t>
      </w:r>
      <w:r w:rsidR="006536B0">
        <w:rPr>
          <w:rFonts w:eastAsia="Times New Roman"/>
        </w:rPr>
        <w:t xml:space="preserve">and </w:t>
      </w:r>
      <w:r w:rsidRPr="00A059B5">
        <w:rPr>
          <w:rFonts w:eastAsia="Times New Roman"/>
        </w:rPr>
        <w:t>system level)</w:t>
      </w:r>
    </w:p>
    <w:p w:rsidR="00A45B84" w:rsidRPr="00A059B5" w:rsidRDefault="00A45B84" w:rsidP="000E68DE">
      <w:pPr>
        <w:numPr>
          <w:ilvl w:val="0"/>
          <w:numId w:val="2"/>
        </w:numPr>
        <w:tabs>
          <w:tab w:val="left" w:pos="990"/>
        </w:tabs>
        <w:ind w:left="720" w:hanging="270"/>
        <w:rPr>
          <w:rFonts w:eastAsia="Times New Roman"/>
        </w:rPr>
      </w:pPr>
      <w:r w:rsidRPr="00A059B5">
        <w:rPr>
          <w:rFonts w:eastAsia="Times New Roman"/>
        </w:rPr>
        <w:t>Consequences (public health and safety, economic loss/disruption, continuity of government and essential services, iconic loss, etc.)</w:t>
      </w:r>
    </w:p>
    <w:p w:rsidR="00A45B84" w:rsidRPr="00A059B5" w:rsidRDefault="00A45B84" w:rsidP="000E68DE">
      <w:pPr>
        <w:numPr>
          <w:ilvl w:val="0"/>
          <w:numId w:val="2"/>
        </w:numPr>
        <w:tabs>
          <w:tab w:val="left" w:pos="990"/>
        </w:tabs>
        <w:ind w:left="720" w:hanging="270"/>
        <w:rPr>
          <w:rFonts w:eastAsia="Times New Roman"/>
        </w:rPr>
      </w:pPr>
      <w:r w:rsidRPr="00A059B5">
        <w:rPr>
          <w:rFonts w:eastAsia="Times New Roman"/>
        </w:rPr>
        <w:t>Dependencies/interdependencies</w:t>
      </w:r>
    </w:p>
    <w:p w:rsidR="00FA1230" w:rsidRPr="00E325B5" w:rsidRDefault="00A45B84" w:rsidP="00B311C1">
      <w:pPr>
        <w:numPr>
          <w:ilvl w:val="0"/>
          <w:numId w:val="2"/>
        </w:numPr>
        <w:tabs>
          <w:tab w:val="left" w:pos="990"/>
        </w:tabs>
        <w:ind w:left="720" w:hanging="270"/>
        <w:rPr>
          <w:rFonts w:eastAsia="Times New Roman"/>
        </w:rPr>
      </w:pPr>
      <w:r w:rsidRPr="00A059B5">
        <w:rPr>
          <w:bCs/>
        </w:rPr>
        <w:t>Informing executive and managerial decision</w:t>
      </w:r>
      <w:r w:rsidR="00380DBA">
        <w:rPr>
          <w:bCs/>
        </w:rPr>
        <w:t>-</w:t>
      </w:r>
      <w:r w:rsidRPr="00A059B5">
        <w:rPr>
          <w:bCs/>
        </w:rPr>
        <w:t xml:space="preserve">making that can reduce risk and increase resilience for the </w:t>
      </w:r>
      <w:r w:rsidR="00E9506E">
        <w:rPr>
          <w:bCs/>
        </w:rPr>
        <w:t>N</w:t>
      </w:r>
      <w:r w:rsidR="00E9506E" w:rsidRPr="00A059B5">
        <w:rPr>
          <w:bCs/>
        </w:rPr>
        <w:t>ation</w:t>
      </w:r>
    </w:p>
    <w:p w:rsidR="00FA1230" w:rsidRPr="00A059B5" w:rsidRDefault="00FA1230" w:rsidP="00B311C1">
      <w:pPr>
        <w:tabs>
          <w:tab w:val="left" w:pos="990"/>
        </w:tabs>
        <w:rPr>
          <w:bCs/>
        </w:rPr>
      </w:pPr>
    </w:p>
    <w:p w:rsidR="00B311C1" w:rsidRPr="00A059B5" w:rsidRDefault="00B311C1" w:rsidP="00B311C1">
      <w:pPr>
        <w:rPr>
          <w:b/>
          <w:bCs/>
        </w:rPr>
      </w:pPr>
      <w:r w:rsidRPr="00A059B5">
        <w:rPr>
          <w:b/>
          <w:bCs/>
        </w:rPr>
        <w:t xml:space="preserve">3. </w:t>
      </w:r>
      <w:r w:rsidR="00E325B5">
        <w:rPr>
          <w:b/>
          <w:bCs/>
        </w:rPr>
        <w:t xml:space="preserve">Identify and evaluate the roles and responsibilities </w:t>
      </w:r>
      <w:r w:rsidRPr="00A059B5">
        <w:rPr>
          <w:b/>
          <w:bCs/>
        </w:rPr>
        <w:t xml:space="preserve">of key </w:t>
      </w:r>
      <w:r w:rsidR="00136FC4" w:rsidRPr="00136FC4">
        <w:rPr>
          <w:b/>
        </w:rPr>
        <w:t xml:space="preserve">critical infrastructure </w:t>
      </w:r>
      <w:r w:rsidR="004C1201">
        <w:rPr>
          <w:b/>
        </w:rPr>
        <w:t>security</w:t>
      </w:r>
      <w:r w:rsidR="004C1201" w:rsidRPr="00136FC4">
        <w:rPr>
          <w:b/>
        </w:rPr>
        <w:t xml:space="preserve"> </w:t>
      </w:r>
      <w:r w:rsidR="00136FC4" w:rsidRPr="00136FC4">
        <w:rPr>
          <w:b/>
        </w:rPr>
        <w:t>and resilience</w:t>
      </w:r>
      <w:r w:rsidRPr="00A059B5">
        <w:rPr>
          <w:b/>
          <w:bCs/>
        </w:rPr>
        <w:t xml:space="preserve"> public and private sector stakeholders</w:t>
      </w:r>
      <w:r w:rsidR="004D63CF">
        <w:rPr>
          <w:b/>
          <w:bCs/>
        </w:rPr>
        <w:t>:</w:t>
      </w:r>
    </w:p>
    <w:p w:rsidR="00B311C1" w:rsidRDefault="00405FAF" w:rsidP="00EA2DE8">
      <w:pPr>
        <w:numPr>
          <w:ilvl w:val="0"/>
          <w:numId w:val="3"/>
        </w:numPr>
        <w:tabs>
          <w:tab w:val="left" w:pos="720"/>
        </w:tabs>
        <w:ind w:left="720"/>
        <w:rPr>
          <w:rFonts w:eastAsia="Times New Roman"/>
        </w:rPr>
      </w:pPr>
      <w:r>
        <w:rPr>
          <w:rFonts w:eastAsia="Times New Roman"/>
        </w:rPr>
        <w:t>Federal</w:t>
      </w:r>
      <w:r w:rsidR="00B311C1" w:rsidRPr="00A059B5">
        <w:rPr>
          <w:rFonts w:eastAsia="Times New Roman"/>
        </w:rPr>
        <w:t xml:space="preserve">, </w:t>
      </w:r>
      <w:r>
        <w:rPr>
          <w:rFonts w:eastAsia="Times New Roman"/>
        </w:rPr>
        <w:t>State</w:t>
      </w:r>
      <w:r w:rsidR="00B311C1" w:rsidRPr="00A059B5">
        <w:rPr>
          <w:rFonts w:eastAsia="Times New Roman"/>
        </w:rPr>
        <w:t>,</w:t>
      </w:r>
      <w:r w:rsidR="00CB451F">
        <w:rPr>
          <w:rFonts w:eastAsia="Times New Roman"/>
        </w:rPr>
        <w:t xml:space="preserve"> local,</w:t>
      </w:r>
      <w:r w:rsidR="00B311C1" w:rsidRPr="00A059B5">
        <w:rPr>
          <w:rFonts w:eastAsia="Times New Roman"/>
        </w:rPr>
        <w:t xml:space="preserve"> </w:t>
      </w:r>
      <w:r w:rsidR="00B256E1">
        <w:rPr>
          <w:rFonts w:eastAsia="Times New Roman"/>
        </w:rPr>
        <w:t>tribal</w:t>
      </w:r>
      <w:r w:rsidR="005351B4">
        <w:rPr>
          <w:rFonts w:eastAsia="Times New Roman"/>
        </w:rPr>
        <w:t xml:space="preserve">, </w:t>
      </w:r>
      <w:r w:rsidR="00B256E1">
        <w:rPr>
          <w:rFonts w:eastAsia="Times New Roman"/>
        </w:rPr>
        <w:t>territorial</w:t>
      </w:r>
      <w:r w:rsidR="00FA62AB">
        <w:rPr>
          <w:rFonts w:eastAsia="Times New Roman"/>
        </w:rPr>
        <w:t>, regional</w:t>
      </w:r>
      <w:r w:rsidR="003910F7">
        <w:rPr>
          <w:rFonts w:eastAsia="Times New Roman"/>
        </w:rPr>
        <w:t xml:space="preserve">, </w:t>
      </w:r>
      <w:r w:rsidR="009E6E0D">
        <w:rPr>
          <w:rFonts w:eastAsia="Times New Roman"/>
        </w:rPr>
        <w:t xml:space="preserve">and </w:t>
      </w:r>
      <w:r w:rsidR="00B311C1" w:rsidRPr="00A059B5">
        <w:rPr>
          <w:rFonts w:eastAsia="Times New Roman"/>
        </w:rPr>
        <w:t xml:space="preserve">private sector </w:t>
      </w:r>
      <w:r w:rsidR="00CB451F">
        <w:rPr>
          <w:rFonts w:eastAsia="Times New Roman"/>
        </w:rPr>
        <w:t>stakeholders</w:t>
      </w:r>
    </w:p>
    <w:p w:rsidR="009E6E0D" w:rsidRPr="00EA2DE8" w:rsidRDefault="009E6E0D" w:rsidP="00EA2DE8">
      <w:pPr>
        <w:numPr>
          <w:ilvl w:val="0"/>
          <w:numId w:val="3"/>
        </w:numPr>
        <w:tabs>
          <w:tab w:val="left" w:pos="720"/>
        </w:tabs>
        <w:ind w:left="720"/>
        <w:rPr>
          <w:rFonts w:eastAsia="Times New Roman"/>
        </w:rPr>
      </w:pPr>
      <w:r>
        <w:rPr>
          <w:rFonts w:eastAsia="Times New Roman"/>
        </w:rPr>
        <w:lastRenderedPageBreak/>
        <w:t>International</w:t>
      </w:r>
      <w:r w:rsidR="00A52907">
        <w:rPr>
          <w:rFonts w:eastAsia="Times New Roman"/>
        </w:rPr>
        <w:t xml:space="preserve"> stakeholders</w:t>
      </w:r>
      <w:r>
        <w:rPr>
          <w:rFonts w:eastAsia="Times New Roman"/>
        </w:rPr>
        <w:t xml:space="preserve"> </w:t>
      </w:r>
    </w:p>
    <w:p w:rsidR="005916F2" w:rsidRDefault="005916F2" w:rsidP="000E68DE">
      <w:pPr>
        <w:numPr>
          <w:ilvl w:val="0"/>
          <w:numId w:val="3"/>
        </w:numPr>
        <w:tabs>
          <w:tab w:val="left" w:pos="720"/>
        </w:tabs>
        <w:ind w:left="720"/>
        <w:rPr>
          <w:rFonts w:eastAsia="Times New Roman"/>
        </w:rPr>
      </w:pPr>
      <w:r w:rsidRPr="005916F2">
        <w:rPr>
          <w:rFonts w:eastAsia="Times New Roman"/>
        </w:rPr>
        <w:t>Influence of r</w:t>
      </w:r>
      <w:r w:rsidR="00B311C1" w:rsidRPr="005916F2">
        <w:rPr>
          <w:rFonts w:eastAsia="Times New Roman"/>
        </w:rPr>
        <w:t>egulations</w:t>
      </w:r>
      <w:r w:rsidRPr="005916F2">
        <w:rPr>
          <w:rFonts w:eastAsia="Times New Roman"/>
        </w:rPr>
        <w:t xml:space="preserve"> and</w:t>
      </w:r>
      <w:r w:rsidR="00B311C1" w:rsidRPr="005916F2">
        <w:rPr>
          <w:rFonts w:eastAsia="Times New Roman"/>
        </w:rPr>
        <w:t xml:space="preserve"> </w:t>
      </w:r>
      <w:r w:rsidR="00D17669" w:rsidRPr="005916F2">
        <w:rPr>
          <w:rFonts w:eastAsia="Times New Roman"/>
        </w:rPr>
        <w:t xml:space="preserve">formal </w:t>
      </w:r>
      <w:r>
        <w:rPr>
          <w:rFonts w:eastAsia="Times New Roman"/>
        </w:rPr>
        <w:t xml:space="preserve">and informal </w:t>
      </w:r>
      <w:r w:rsidR="00B311C1" w:rsidRPr="005916F2">
        <w:rPr>
          <w:rFonts w:eastAsia="Times New Roman"/>
        </w:rPr>
        <w:t>incentives</w:t>
      </w:r>
    </w:p>
    <w:p w:rsidR="002919CE" w:rsidRPr="005916F2" w:rsidRDefault="002919CE" w:rsidP="000E68DE">
      <w:pPr>
        <w:numPr>
          <w:ilvl w:val="0"/>
          <w:numId w:val="3"/>
        </w:numPr>
        <w:tabs>
          <w:tab w:val="left" w:pos="720"/>
        </w:tabs>
        <w:ind w:left="720"/>
        <w:rPr>
          <w:rFonts w:eastAsia="Times New Roman"/>
        </w:rPr>
      </w:pPr>
      <w:r w:rsidRPr="005916F2">
        <w:rPr>
          <w:rFonts w:eastAsia="Times New Roman"/>
        </w:rPr>
        <w:t xml:space="preserve">Sensitivity to different </w:t>
      </w:r>
      <w:r w:rsidR="00EB59D7" w:rsidRPr="005916F2">
        <w:rPr>
          <w:rFonts w:eastAsia="Times New Roman"/>
        </w:rPr>
        <w:t xml:space="preserve">perspectives and </w:t>
      </w:r>
      <w:r w:rsidRPr="005916F2">
        <w:rPr>
          <w:rFonts w:eastAsia="Times New Roman"/>
        </w:rPr>
        <w:t xml:space="preserve">taxonomies </w:t>
      </w:r>
    </w:p>
    <w:p w:rsidR="00B311C1" w:rsidRPr="00A059B5" w:rsidRDefault="00B311C1" w:rsidP="00B311C1">
      <w:pPr>
        <w:tabs>
          <w:tab w:val="left" w:pos="990"/>
        </w:tabs>
        <w:rPr>
          <w:rFonts w:eastAsia="Times New Roman"/>
        </w:rPr>
      </w:pPr>
    </w:p>
    <w:p w:rsidR="00B311C1" w:rsidRPr="00A059B5" w:rsidRDefault="00B311C1" w:rsidP="00B311C1">
      <w:pPr>
        <w:rPr>
          <w:b/>
          <w:bCs/>
        </w:rPr>
      </w:pPr>
      <w:r w:rsidRPr="00A059B5">
        <w:rPr>
          <w:b/>
          <w:bCs/>
        </w:rPr>
        <w:t xml:space="preserve">4. </w:t>
      </w:r>
      <w:r w:rsidR="009C48B8">
        <w:rPr>
          <w:b/>
          <w:bCs/>
        </w:rPr>
        <w:t>Analyze</w:t>
      </w:r>
      <w:r w:rsidR="00726C91" w:rsidRPr="00A059B5">
        <w:rPr>
          <w:b/>
          <w:bCs/>
        </w:rPr>
        <w:t xml:space="preserve"> </w:t>
      </w:r>
      <w:r w:rsidR="00136FC4" w:rsidRPr="00136FC4">
        <w:rPr>
          <w:b/>
        </w:rPr>
        <w:t xml:space="preserve">critical infrastructure </w:t>
      </w:r>
      <w:r w:rsidR="004C1201">
        <w:rPr>
          <w:b/>
        </w:rPr>
        <w:t>security</w:t>
      </w:r>
      <w:r w:rsidR="004C1201" w:rsidRPr="00136FC4">
        <w:rPr>
          <w:b/>
        </w:rPr>
        <w:t xml:space="preserve"> </w:t>
      </w:r>
      <w:r w:rsidR="00136FC4" w:rsidRPr="00136FC4">
        <w:rPr>
          <w:b/>
        </w:rPr>
        <w:t>and resilience</w:t>
      </w:r>
      <w:r w:rsidRPr="00A059B5">
        <w:rPr>
          <w:b/>
          <w:bCs/>
        </w:rPr>
        <w:t xml:space="preserve"> partnership frameworks, information sharing processes and systems, and coordination/collaboration challenges</w:t>
      </w:r>
      <w:r w:rsidR="004D63CF">
        <w:rPr>
          <w:b/>
          <w:bCs/>
        </w:rPr>
        <w:t>:</w:t>
      </w:r>
    </w:p>
    <w:p w:rsidR="00B311C1" w:rsidRDefault="00405FAF" w:rsidP="000E68DE">
      <w:pPr>
        <w:numPr>
          <w:ilvl w:val="0"/>
          <w:numId w:val="4"/>
        </w:numPr>
        <w:tabs>
          <w:tab w:val="left" w:pos="720"/>
        </w:tabs>
        <w:ind w:left="720"/>
        <w:rPr>
          <w:rFonts w:eastAsia="Times New Roman"/>
        </w:rPr>
      </w:pPr>
      <w:r>
        <w:rPr>
          <w:rFonts w:eastAsia="Times New Roman"/>
        </w:rPr>
        <w:t>Federal</w:t>
      </w:r>
      <w:r w:rsidR="00B311C1" w:rsidRPr="00A059B5">
        <w:rPr>
          <w:rFonts w:eastAsia="Times New Roman"/>
        </w:rPr>
        <w:t xml:space="preserve">, </w:t>
      </w:r>
      <w:r>
        <w:rPr>
          <w:rFonts w:eastAsia="Times New Roman"/>
        </w:rPr>
        <w:t>State</w:t>
      </w:r>
      <w:r w:rsidR="00B311C1" w:rsidRPr="00A059B5">
        <w:rPr>
          <w:rFonts w:eastAsia="Times New Roman"/>
        </w:rPr>
        <w:t xml:space="preserve">, </w:t>
      </w:r>
      <w:r w:rsidR="00257CDE">
        <w:rPr>
          <w:rFonts w:eastAsia="Times New Roman"/>
        </w:rPr>
        <w:t>tribal</w:t>
      </w:r>
      <w:r w:rsidR="008B00F5">
        <w:rPr>
          <w:rFonts w:eastAsia="Times New Roman"/>
        </w:rPr>
        <w:t xml:space="preserve">, </w:t>
      </w:r>
      <w:r w:rsidR="00257CDE">
        <w:rPr>
          <w:rFonts w:eastAsia="Times New Roman"/>
        </w:rPr>
        <w:t>territorial</w:t>
      </w:r>
      <w:r w:rsidR="000D1C71">
        <w:rPr>
          <w:rFonts w:eastAsia="Times New Roman"/>
        </w:rPr>
        <w:t>, local, regional</w:t>
      </w:r>
      <w:r w:rsidR="00B311C1" w:rsidRPr="00A059B5">
        <w:rPr>
          <w:rFonts w:eastAsia="Times New Roman"/>
        </w:rPr>
        <w:t xml:space="preserve">, </w:t>
      </w:r>
      <w:r w:rsidR="00794684">
        <w:rPr>
          <w:rFonts w:eastAsia="Times New Roman"/>
        </w:rPr>
        <w:t xml:space="preserve">and </w:t>
      </w:r>
      <w:r w:rsidR="00B311C1" w:rsidRPr="00A059B5">
        <w:rPr>
          <w:rFonts w:eastAsia="Times New Roman"/>
        </w:rPr>
        <w:t xml:space="preserve">private </w:t>
      </w:r>
      <w:r w:rsidR="00794684" w:rsidRPr="00A059B5">
        <w:rPr>
          <w:rFonts w:eastAsia="Times New Roman"/>
        </w:rPr>
        <w:t>sector collaboration</w:t>
      </w:r>
      <w:r w:rsidR="00B311C1" w:rsidRPr="00A059B5">
        <w:rPr>
          <w:rFonts w:eastAsia="Times New Roman"/>
        </w:rPr>
        <w:t>, coordination</w:t>
      </w:r>
      <w:r w:rsidR="00524B48">
        <w:rPr>
          <w:rFonts w:eastAsia="Times New Roman"/>
        </w:rPr>
        <w:t>,</w:t>
      </w:r>
      <w:r w:rsidR="00B311C1" w:rsidRPr="00A059B5">
        <w:rPr>
          <w:rFonts w:eastAsia="Times New Roman"/>
        </w:rPr>
        <w:t xml:space="preserve"> and </w:t>
      </w:r>
      <w:r w:rsidR="005B157A">
        <w:rPr>
          <w:rFonts w:eastAsia="Times New Roman"/>
        </w:rPr>
        <w:t>communication</w:t>
      </w:r>
    </w:p>
    <w:p w:rsidR="00794684" w:rsidRPr="00A059B5" w:rsidRDefault="00794684" w:rsidP="000E68DE">
      <w:pPr>
        <w:numPr>
          <w:ilvl w:val="0"/>
          <w:numId w:val="4"/>
        </w:numPr>
        <w:tabs>
          <w:tab w:val="left" w:pos="720"/>
        </w:tabs>
        <w:ind w:left="720"/>
        <w:rPr>
          <w:rFonts w:eastAsia="Times New Roman"/>
        </w:rPr>
      </w:pPr>
      <w:r>
        <w:rPr>
          <w:rFonts w:eastAsia="Times New Roman"/>
        </w:rPr>
        <w:t xml:space="preserve">International </w:t>
      </w:r>
      <w:r w:rsidRPr="00A059B5">
        <w:rPr>
          <w:rFonts w:eastAsia="Times New Roman"/>
        </w:rPr>
        <w:t>collaboration</w:t>
      </w:r>
    </w:p>
    <w:p w:rsidR="00B311C1" w:rsidRPr="00A059B5" w:rsidRDefault="00B311C1" w:rsidP="000E68DE">
      <w:pPr>
        <w:numPr>
          <w:ilvl w:val="0"/>
          <w:numId w:val="4"/>
        </w:numPr>
        <w:tabs>
          <w:tab w:val="left" w:pos="720"/>
        </w:tabs>
        <w:ind w:left="720"/>
        <w:rPr>
          <w:rFonts w:eastAsia="Times New Roman"/>
        </w:rPr>
      </w:pPr>
      <w:r w:rsidRPr="00A059B5">
        <w:rPr>
          <w:rFonts w:eastAsia="Times New Roman"/>
        </w:rPr>
        <w:t>Critical infrastructure data collection, warehousing</w:t>
      </w:r>
      <w:r w:rsidR="00524B48">
        <w:rPr>
          <w:rFonts w:eastAsia="Times New Roman"/>
        </w:rPr>
        <w:t>,</w:t>
      </w:r>
      <w:r w:rsidRPr="00A059B5">
        <w:rPr>
          <w:rFonts w:eastAsia="Times New Roman"/>
        </w:rPr>
        <w:t xml:space="preserve"> and protection</w:t>
      </w:r>
    </w:p>
    <w:p w:rsidR="00B311C1" w:rsidRPr="00A059B5" w:rsidRDefault="00B311C1" w:rsidP="000E68DE">
      <w:pPr>
        <w:numPr>
          <w:ilvl w:val="0"/>
          <w:numId w:val="4"/>
        </w:numPr>
        <w:tabs>
          <w:tab w:val="left" w:pos="720"/>
        </w:tabs>
        <w:ind w:left="720"/>
        <w:rPr>
          <w:rFonts w:eastAsia="Times New Roman"/>
        </w:rPr>
      </w:pPr>
      <w:r w:rsidRPr="00A059B5">
        <w:rPr>
          <w:rFonts w:eastAsia="Times New Roman"/>
        </w:rPr>
        <w:t>Systems challenges and opportunities</w:t>
      </w:r>
    </w:p>
    <w:p w:rsidR="00B311C1" w:rsidRPr="00A059B5" w:rsidRDefault="00B311C1" w:rsidP="00B311C1">
      <w:pPr>
        <w:tabs>
          <w:tab w:val="left" w:pos="990"/>
        </w:tabs>
        <w:rPr>
          <w:rFonts w:eastAsia="Times New Roman"/>
        </w:rPr>
      </w:pPr>
    </w:p>
    <w:p w:rsidR="00B311C1" w:rsidRPr="00A059B5" w:rsidRDefault="00B311C1" w:rsidP="00B311C1">
      <w:pPr>
        <w:rPr>
          <w:b/>
          <w:bCs/>
        </w:rPr>
      </w:pPr>
      <w:r w:rsidRPr="00A059B5">
        <w:rPr>
          <w:b/>
          <w:bCs/>
        </w:rPr>
        <w:t xml:space="preserve">5. </w:t>
      </w:r>
      <w:r w:rsidR="005466D3">
        <w:rPr>
          <w:b/>
          <w:bCs/>
        </w:rPr>
        <w:t>C</w:t>
      </w:r>
      <w:r w:rsidR="00EC42A7">
        <w:rPr>
          <w:b/>
          <w:bCs/>
        </w:rPr>
        <w:t>ompar</w:t>
      </w:r>
      <w:r w:rsidR="005466D3">
        <w:rPr>
          <w:b/>
          <w:bCs/>
        </w:rPr>
        <w:t>e</w:t>
      </w:r>
      <w:r w:rsidR="005466D3" w:rsidRPr="00A059B5">
        <w:rPr>
          <w:b/>
          <w:bCs/>
        </w:rPr>
        <w:t xml:space="preserve"> </w:t>
      </w:r>
      <w:r w:rsidRPr="00A059B5">
        <w:rPr>
          <w:b/>
          <w:bCs/>
        </w:rPr>
        <w:t xml:space="preserve">different strategic approaches </w:t>
      </w:r>
      <w:r w:rsidR="00763920">
        <w:rPr>
          <w:b/>
          <w:bCs/>
        </w:rPr>
        <w:t xml:space="preserve">to </w:t>
      </w:r>
      <w:r w:rsidRPr="00A059B5">
        <w:rPr>
          <w:b/>
          <w:bCs/>
        </w:rPr>
        <w:t xml:space="preserve">and issues regarding critical infrastructure </w:t>
      </w:r>
      <w:r w:rsidR="00763920">
        <w:rPr>
          <w:b/>
          <w:bCs/>
        </w:rPr>
        <w:t xml:space="preserve">risk management, including: </w:t>
      </w:r>
      <w:r w:rsidRPr="00A059B5">
        <w:rPr>
          <w:b/>
          <w:bCs/>
        </w:rPr>
        <w:t xml:space="preserve">risk analysis, </w:t>
      </w:r>
      <w:r w:rsidR="00265C8D">
        <w:rPr>
          <w:b/>
          <w:bCs/>
        </w:rPr>
        <w:t xml:space="preserve">cost-benefit analysis, </w:t>
      </w:r>
      <w:r w:rsidRPr="00A059B5">
        <w:rPr>
          <w:b/>
          <w:bCs/>
        </w:rPr>
        <w:t>risk mitigation</w:t>
      </w:r>
      <w:r w:rsidR="00C84200">
        <w:rPr>
          <w:b/>
          <w:bCs/>
        </w:rPr>
        <w:t>,</w:t>
      </w:r>
      <w:r w:rsidRPr="00A059B5">
        <w:rPr>
          <w:b/>
          <w:bCs/>
        </w:rPr>
        <w:t xml:space="preserve"> and performance measurement (</w:t>
      </w:r>
      <w:r w:rsidR="00524B48">
        <w:rPr>
          <w:b/>
          <w:bCs/>
        </w:rPr>
        <w:t>r</w:t>
      </w:r>
      <w:r w:rsidR="00524B48" w:rsidRPr="00A059B5">
        <w:rPr>
          <w:b/>
          <w:bCs/>
        </w:rPr>
        <w:t xml:space="preserve">egulatory </w:t>
      </w:r>
      <w:r w:rsidRPr="00A059B5">
        <w:rPr>
          <w:b/>
          <w:bCs/>
        </w:rPr>
        <w:t>and non-regulatory)</w:t>
      </w:r>
      <w:r w:rsidR="004D63CF">
        <w:rPr>
          <w:b/>
          <w:bCs/>
        </w:rPr>
        <w:t>:</w:t>
      </w:r>
    </w:p>
    <w:p w:rsidR="00B311C1" w:rsidRPr="00A059B5" w:rsidRDefault="00B311C1" w:rsidP="00EA1B66">
      <w:pPr>
        <w:numPr>
          <w:ilvl w:val="0"/>
          <w:numId w:val="5"/>
        </w:numPr>
        <w:tabs>
          <w:tab w:val="left" w:pos="720"/>
        </w:tabs>
        <w:ind w:left="720"/>
        <w:rPr>
          <w:rFonts w:eastAsia="Times New Roman"/>
        </w:rPr>
      </w:pPr>
      <w:r w:rsidRPr="00A059B5">
        <w:rPr>
          <w:rFonts w:eastAsia="Times New Roman"/>
        </w:rPr>
        <w:t xml:space="preserve">Physical </w:t>
      </w:r>
      <w:r w:rsidR="00EA1B66">
        <w:rPr>
          <w:rFonts w:eastAsia="Times New Roman"/>
        </w:rPr>
        <w:t xml:space="preserve">and cyber assets </w:t>
      </w:r>
    </w:p>
    <w:p w:rsidR="00B311C1" w:rsidRPr="00A059B5" w:rsidRDefault="00B311C1">
      <w:pPr>
        <w:numPr>
          <w:ilvl w:val="0"/>
          <w:numId w:val="5"/>
        </w:numPr>
        <w:tabs>
          <w:tab w:val="left" w:pos="720"/>
        </w:tabs>
        <w:ind w:left="720"/>
        <w:rPr>
          <w:rFonts w:eastAsia="Times New Roman"/>
        </w:rPr>
      </w:pPr>
      <w:r w:rsidRPr="00A059B5">
        <w:rPr>
          <w:rFonts w:eastAsia="Times New Roman"/>
        </w:rPr>
        <w:t>Cybersecurity</w:t>
      </w:r>
    </w:p>
    <w:p w:rsidR="00CB2A0B" w:rsidRDefault="00B311C1">
      <w:pPr>
        <w:numPr>
          <w:ilvl w:val="0"/>
          <w:numId w:val="5"/>
        </w:numPr>
        <w:tabs>
          <w:tab w:val="left" w:pos="720"/>
        </w:tabs>
        <w:ind w:left="720"/>
        <w:rPr>
          <w:rFonts w:eastAsia="Times New Roman"/>
        </w:rPr>
      </w:pPr>
      <w:r w:rsidRPr="00A059B5">
        <w:rPr>
          <w:rFonts w:eastAsia="Times New Roman"/>
        </w:rPr>
        <w:t xml:space="preserve">Insider </w:t>
      </w:r>
      <w:r w:rsidR="00C84200">
        <w:rPr>
          <w:rFonts w:eastAsia="Times New Roman"/>
        </w:rPr>
        <w:t>t</w:t>
      </w:r>
      <w:r w:rsidRPr="00A059B5">
        <w:rPr>
          <w:rFonts w:eastAsia="Times New Roman"/>
        </w:rPr>
        <w:t>hreats</w:t>
      </w:r>
      <w:r w:rsidR="00746B0F">
        <w:rPr>
          <w:rFonts w:eastAsia="Times New Roman"/>
        </w:rPr>
        <w:t xml:space="preserve"> (including p</w:t>
      </w:r>
      <w:r w:rsidR="0024130F">
        <w:rPr>
          <w:rFonts w:eastAsia="Times New Roman"/>
        </w:rPr>
        <w:t>ersonnel security</w:t>
      </w:r>
      <w:r w:rsidR="00746B0F">
        <w:rPr>
          <w:rFonts w:eastAsia="Times New Roman"/>
        </w:rPr>
        <w:t>)</w:t>
      </w:r>
    </w:p>
    <w:p w:rsidR="00B311C1" w:rsidRPr="00A059B5" w:rsidRDefault="00B311C1" w:rsidP="000E68DE">
      <w:pPr>
        <w:numPr>
          <w:ilvl w:val="0"/>
          <w:numId w:val="5"/>
        </w:numPr>
        <w:tabs>
          <w:tab w:val="left" w:pos="720"/>
        </w:tabs>
        <w:ind w:left="720"/>
        <w:rPr>
          <w:rFonts w:eastAsia="Times New Roman"/>
        </w:rPr>
      </w:pPr>
      <w:r w:rsidRPr="00A059B5">
        <w:rPr>
          <w:rFonts w:eastAsia="Times New Roman"/>
        </w:rPr>
        <w:t>Systems dependencies/interdependencies</w:t>
      </w:r>
    </w:p>
    <w:p w:rsidR="003351BD" w:rsidRDefault="00EA1B66" w:rsidP="000E68DE">
      <w:pPr>
        <w:numPr>
          <w:ilvl w:val="0"/>
          <w:numId w:val="5"/>
        </w:numPr>
        <w:tabs>
          <w:tab w:val="left" w:pos="720"/>
        </w:tabs>
        <w:ind w:left="720"/>
        <w:rPr>
          <w:rFonts w:eastAsia="Times New Roman"/>
        </w:rPr>
      </w:pPr>
      <w:r w:rsidRPr="003351BD">
        <w:rPr>
          <w:rFonts w:eastAsia="Times New Roman"/>
        </w:rPr>
        <w:t>Jurisdictional considerations</w:t>
      </w:r>
    </w:p>
    <w:p w:rsidR="00A45B84" w:rsidRPr="005916F2" w:rsidRDefault="00B311C1" w:rsidP="005916F2">
      <w:pPr>
        <w:numPr>
          <w:ilvl w:val="0"/>
          <w:numId w:val="5"/>
        </w:numPr>
        <w:tabs>
          <w:tab w:val="left" w:pos="720"/>
        </w:tabs>
        <w:ind w:left="720"/>
        <w:rPr>
          <w:rFonts w:eastAsia="Times New Roman"/>
        </w:rPr>
      </w:pPr>
      <w:r w:rsidRPr="003351BD">
        <w:rPr>
          <w:rFonts w:eastAsia="Times New Roman"/>
        </w:rPr>
        <w:t xml:space="preserve">Sector </w:t>
      </w:r>
      <w:r w:rsidR="00C84200" w:rsidRPr="003351BD">
        <w:rPr>
          <w:rFonts w:eastAsia="Times New Roman"/>
        </w:rPr>
        <w:t>a</w:t>
      </w:r>
      <w:r w:rsidRPr="003351BD">
        <w:rPr>
          <w:rFonts w:eastAsia="Times New Roman"/>
        </w:rPr>
        <w:t>pproaches</w:t>
      </w:r>
    </w:p>
    <w:p w:rsidR="00232E31" w:rsidRPr="00A059B5" w:rsidRDefault="00232E31">
      <w:pPr>
        <w:rPr>
          <w:b/>
          <w:bCs/>
        </w:rPr>
      </w:pPr>
    </w:p>
    <w:p w:rsidR="00232E31" w:rsidRPr="00A059B5" w:rsidRDefault="005916F2" w:rsidP="00232E31">
      <w:pPr>
        <w:tabs>
          <w:tab w:val="left" w:pos="720"/>
        </w:tabs>
        <w:rPr>
          <w:rFonts w:eastAsia="Times New Roman"/>
          <w:b/>
        </w:rPr>
      </w:pPr>
      <w:r>
        <w:rPr>
          <w:rFonts w:eastAsia="Times New Roman"/>
          <w:b/>
        </w:rPr>
        <w:t>6</w:t>
      </w:r>
      <w:r w:rsidR="00232E31" w:rsidRPr="00A059B5">
        <w:rPr>
          <w:rFonts w:eastAsia="Times New Roman"/>
          <w:b/>
        </w:rPr>
        <w:t xml:space="preserve">. </w:t>
      </w:r>
      <w:r w:rsidR="00122C85">
        <w:rPr>
          <w:rFonts w:eastAsia="Times New Roman"/>
          <w:b/>
        </w:rPr>
        <w:t>Recognize</w:t>
      </w:r>
      <w:r w:rsidR="00232E31" w:rsidRPr="00A059B5">
        <w:rPr>
          <w:rFonts w:eastAsia="Times New Roman"/>
          <w:b/>
        </w:rPr>
        <w:t xml:space="preserve"> the complex</w:t>
      </w:r>
      <w:r w:rsidR="006B2797">
        <w:rPr>
          <w:rFonts w:eastAsia="Times New Roman"/>
          <w:b/>
        </w:rPr>
        <w:t>ities associated with effective and</w:t>
      </w:r>
      <w:r w:rsidR="00232E31" w:rsidRPr="00A059B5">
        <w:rPr>
          <w:rFonts w:eastAsia="Times New Roman"/>
          <w:b/>
        </w:rPr>
        <w:t xml:space="preserve"> efficient </w:t>
      </w:r>
      <w:r w:rsidR="00730B49">
        <w:rPr>
          <w:rFonts w:eastAsia="Times New Roman"/>
          <w:b/>
        </w:rPr>
        <w:t xml:space="preserve">critical infrastructure </w:t>
      </w:r>
      <w:r w:rsidR="004C1201">
        <w:rPr>
          <w:rFonts w:eastAsia="Times New Roman"/>
          <w:b/>
        </w:rPr>
        <w:t xml:space="preserve">security </w:t>
      </w:r>
      <w:r w:rsidR="005A64C5">
        <w:rPr>
          <w:rFonts w:eastAsia="Times New Roman"/>
          <w:b/>
        </w:rPr>
        <w:t>and resilience</w:t>
      </w:r>
      <w:r w:rsidR="00232E31" w:rsidRPr="00A059B5">
        <w:rPr>
          <w:rFonts w:eastAsia="Times New Roman"/>
          <w:b/>
        </w:rPr>
        <w:t xml:space="preserve"> program management in a dynamic risk and future operating environment</w:t>
      </w:r>
      <w:r w:rsidR="009754D2">
        <w:rPr>
          <w:rFonts w:eastAsia="Times New Roman"/>
          <w:b/>
        </w:rPr>
        <w:t>:</w:t>
      </w:r>
    </w:p>
    <w:p w:rsidR="00232E31" w:rsidRPr="00A059B5" w:rsidRDefault="00232E31" w:rsidP="00196C38">
      <w:pPr>
        <w:pStyle w:val="ListParagraph"/>
        <w:numPr>
          <w:ilvl w:val="0"/>
          <w:numId w:val="8"/>
        </w:numPr>
        <w:tabs>
          <w:tab w:val="left" w:pos="810"/>
        </w:tabs>
        <w:ind w:left="810"/>
        <w:rPr>
          <w:rFonts w:eastAsia="Times New Roman"/>
        </w:rPr>
      </w:pPr>
      <w:r w:rsidRPr="00A059B5">
        <w:rPr>
          <w:rFonts w:eastAsia="Times New Roman"/>
        </w:rPr>
        <w:t>Developing sector-specific, jurisdictionally-based</w:t>
      </w:r>
      <w:r w:rsidR="00257CDE">
        <w:rPr>
          <w:rFonts w:eastAsia="Times New Roman"/>
        </w:rPr>
        <w:t>,</w:t>
      </w:r>
      <w:r w:rsidRPr="00A059B5">
        <w:rPr>
          <w:rFonts w:eastAsia="Times New Roman"/>
        </w:rPr>
        <w:t xml:space="preserve"> or regionally-focused </w:t>
      </w:r>
      <w:r w:rsidR="003624D1" w:rsidRPr="00A059B5">
        <w:t xml:space="preserve">critical infrastructure </w:t>
      </w:r>
      <w:r w:rsidR="004C1201">
        <w:t>security</w:t>
      </w:r>
      <w:r w:rsidR="004C1201" w:rsidRPr="00A059B5">
        <w:t xml:space="preserve"> </w:t>
      </w:r>
      <w:r w:rsidR="003624D1" w:rsidRPr="00A059B5">
        <w:t>and resilience</w:t>
      </w:r>
      <w:r w:rsidRPr="00A059B5">
        <w:rPr>
          <w:rFonts w:eastAsia="Times New Roman"/>
        </w:rPr>
        <w:t xml:space="preserve"> goals, objectives, risk mitigation approaches</w:t>
      </w:r>
      <w:r w:rsidR="00576BA5">
        <w:rPr>
          <w:rFonts w:eastAsia="Times New Roman"/>
        </w:rPr>
        <w:t>,</w:t>
      </w:r>
      <w:r w:rsidRPr="00A059B5">
        <w:rPr>
          <w:rFonts w:eastAsia="Times New Roman"/>
        </w:rPr>
        <w:t xml:space="preserve"> and plans</w:t>
      </w:r>
    </w:p>
    <w:p w:rsidR="00232E31" w:rsidRPr="00A059B5" w:rsidRDefault="00232E31" w:rsidP="00196C38">
      <w:pPr>
        <w:pStyle w:val="ListParagraph"/>
        <w:numPr>
          <w:ilvl w:val="0"/>
          <w:numId w:val="8"/>
        </w:numPr>
        <w:tabs>
          <w:tab w:val="left" w:pos="810"/>
        </w:tabs>
        <w:ind w:left="810"/>
        <w:rPr>
          <w:rFonts w:eastAsia="Times New Roman"/>
        </w:rPr>
      </w:pPr>
      <w:r w:rsidRPr="00A059B5">
        <w:rPr>
          <w:rFonts w:eastAsia="Times New Roman"/>
        </w:rPr>
        <w:t>Designing and applying continuous feedback mechanism</w:t>
      </w:r>
      <w:r w:rsidR="00950AAF">
        <w:rPr>
          <w:rFonts w:eastAsia="Times New Roman"/>
        </w:rPr>
        <w:t>s</w:t>
      </w:r>
      <w:r w:rsidRPr="00A059B5">
        <w:rPr>
          <w:rFonts w:eastAsia="Times New Roman"/>
        </w:rPr>
        <w:t xml:space="preserve"> to measure </w:t>
      </w:r>
      <w:r w:rsidR="003624D1" w:rsidRPr="00A059B5">
        <w:t xml:space="preserve">critical infrastructure </w:t>
      </w:r>
      <w:r w:rsidR="004C1201">
        <w:t>security</w:t>
      </w:r>
      <w:r w:rsidR="004C1201" w:rsidRPr="00A059B5">
        <w:t xml:space="preserve"> </w:t>
      </w:r>
      <w:r w:rsidR="003624D1" w:rsidRPr="00A059B5">
        <w:t>and resilience</w:t>
      </w:r>
      <w:r w:rsidRPr="00A059B5">
        <w:rPr>
          <w:rFonts w:eastAsia="Times New Roman"/>
        </w:rPr>
        <w:t xml:space="preserve"> program performance</w:t>
      </w:r>
    </w:p>
    <w:p w:rsidR="00232E31" w:rsidRPr="00A059B5" w:rsidRDefault="00232E31" w:rsidP="00196C38">
      <w:pPr>
        <w:pStyle w:val="ListParagraph"/>
        <w:numPr>
          <w:ilvl w:val="0"/>
          <w:numId w:val="8"/>
        </w:numPr>
        <w:tabs>
          <w:tab w:val="left" w:pos="810"/>
        </w:tabs>
        <w:ind w:left="810"/>
        <w:rPr>
          <w:rFonts w:eastAsia="Times New Roman"/>
        </w:rPr>
      </w:pPr>
      <w:r w:rsidRPr="00A059B5">
        <w:rPr>
          <w:rFonts w:eastAsia="Times New Roman"/>
        </w:rPr>
        <w:t xml:space="preserve">Designing and implementing </w:t>
      </w:r>
      <w:r w:rsidR="003624D1" w:rsidRPr="00A059B5">
        <w:t xml:space="preserve">critical infrastructure </w:t>
      </w:r>
      <w:r w:rsidR="004C1201">
        <w:t>security</w:t>
      </w:r>
      <w:r w:rsidR="004C1201" w:rsidRPr="00A059B5">
        <w:t xml:space="preserve"> </w:t>
      </w:r>
      <w:r w:rsidR="003624D1" w:rsidRPr="00A059B5">
        <w:t>and resilience</w:t>
      </w:r>
      <w:r w:rsidRPr="00A059B5">
        <w:rPr>
          <w:rFonts w:eastAsia="Times New Roman"/>
        </w:rPr>
        <w:t xml:space="preserve"> awareness, education</w:t>
      </w:r>
      <w:r w:rsidR="00576BA5">
        <w:rPr>
          <w:rFonts w:eastAsia="Times New Roman"/>
        </w:rPr>
        <w:t>,</w:t>
      </w:r>
      <w:r w:rsidRPr="00A059B5">
        <w:rPr>
          <w:rFonts w:eastAsia="Times New Roman"/>
        </w:rPr>
        <w:t xml:space="preserve"> and training plans and programs</w:t>
      </w:r>
    </w:p>
    <w:p w:rsidR="00232E31" w:rsidRPr="00A059B5" w:rsidRDefault="00232E31" w:rsidP="00196C38">
      <w:pPr>
        <w:pStyle w:val="ListParagraph"/>
        <w:numPr>
          <w:ilvl w:val="0"/>
          <w:numId w:val="8"/>
        </w:numPr>
        <w:tabs>
          <w:tab w:val="left" w:pos="810"/>
        </w:tabs>
        <w:ind w:left="810"/>
        <w:rPr>
          <w:rFonts w:eastAsia="Times New Roman"/>
        </w:rPr>
      </w:pPr>
      <w:r w:rsidRPr="00A059B5">
        <w:rPr>
          <w:rFonts w:eastAsia="Times New Roman"/>
        </w:rPr>
        <w:t xml:space="preserve">Doing more with less: </w:t>
      </w:r>
      <w:r w:rsidR="003624D1" w:rsidRPr="00A059B5">
        <w:t xml:space="preserve">critical infrastructure </w:t>
      </w:r>
      <w:r w:rsidR="004C1201">
        <w:t>security</w:t>
      </w:r>
      <w:r w:rsidR="004C1201" w:rsidRPr="00A059B5">
        <w:t xml:space="preserve"> </w:t>
      </w:r>
      <w:r w:rsidR="003624D1" w:rsidRPr="00A059B5">
        <w:t>and resilience</w:t>
      </w:r>
      <w:r w:rsidRPr="00A059B5">
        <w:rPr>
          <w:rFonts w:eastAsia="Times New Roman"/>
        </w:rPr>
        <w:t xml:space="preserve"> in a resource constrained environment</w:t>
      </w:r>
    </w:p>
    <w:p w:rsidR="00232E31" w:rsidRPr="000C5FEC" w:rsidRDefault="00232E31" w:rsidP="000C5FEC">
      <w:pPr>
        <w:pStyle w:val="ListParagraph"/>
        <w:numPr>
          <w:ilvl w:val="0"/>
          <w:numId w:val="8"/>
        </w:numPr>
        <w:tabs>
          <w:tab w:val="left" w:pos="810"/>
        </w:tabs>
        <w:ind w:left="810"/>
        <w:rPr>
          <w:b/>
          <w:bCs/>
        </w:rPr>
      </w:pPr>
      <w:r w:rsidRPr="000C5FEC">
        <w:rPr>
          <w:rFonts w:eastAsia="Times New Roman"/>
        </w:rPr>
        <w:t xml:space="preserve">Planning for the future risk and </w:t>
      </w:r>
      <w:r w:rsidR="00576BA5" w:rsidRPr="000C5FEC">
        <w:rPr>
          <w:rFonts w:eastAsia="Times New Roman"/>
        </w:rPr>
        <w:t xml:space="preserve">critical infrastructure </w:t>
      </w:r>
      <w:r w:rsidRPr="000C5FEC">
        <w:rPr>
          <w:rFonts w:eastAsia="Times New Roman"/>
        </w:rPr>
        <w:t>operational environments</w:t>
      </w:r>
    </w:p>
    <w:p w:rsidR="000C5FEC" w:rsidRPr="000C5FEC" w:rsidRDefault="000C5FEC" w:rsidP="000C5FEC">
      <w:pPr>
        <w:pStyle w:val="ListParagraph"/>
        <w:tabs>
          <w:tab w:val="left" w:pos="810"/>
        </w:tabs>
        <w:ind w:left="810"/>
        <w:rPr>
          <w:b/>
          <w:bCs/>
        </w:rPr>
      </w:pPr>
    </w:p>
    <w:p w:rsidR="00670DDE" w:rsidRPr="00A059B5" w:rsidRDefault="00F66E15" w:rsidP="00670DDE">
      <w:pPr>
        <w:keepNext/>
        <w:rPr>
          <w:rFonts w:ascii="Times New (W1)" w:hAnsi="Times New (W1)"/>
          <w:b/>
          <w:bCs/>
          <w:smallCaps/>
        </w:rPr>
      </w:pPr>
      <w:r>
        <w:rPr>
          <w:rFonts w:ascii="Times New (W1)" w:hAnsi="Times New (W1)"/>
          <w:b/>
          <w:bCs/>
          <w:smallCaps/>
          <w:u w:val="single"/>
        </w:rPr>
        <w:t>D</w:t>
      </w:r>
      <w:r w:rsidRPr="00382208">
        <w:rPr>
          <w:rFonts w:ascii="Times New (W1)" w:hAnsi="Times New (W1)"/>
          <w:b/>
          <w:bCs/>
          <w:smallCaps/>
          <w:u w:val="single"/>
        </w:rPr>
        <w:t>elivery Method</w:t>
      </w:r>
      <w:r w:rsidR="00382208" w:rsidRPr="00382208">
        <w:rPr>
          <w:rFonts w:ascii="Times New (W1)" w:hAnsi="Times New (W1)"/>
          <w:b/>
          <w:bCs/>
          <w:smallCaps/>
          <w:u w:val="single"/>
        </w:rPr>
        <w:t>:</w:t>
      </w:r>
    </w:p>
    <w:p w:rsidR="00670DDE" w:rsidRPr="00A059B5" w:rsidRDefault="00670DDE" w:rsidP="00670DDE">
      <w:pPr>
        <w:keepNext/>
        <w:rPr>
          <w:b/>
          <w:bCs/>
          <w:smallCaps/>
          <w:u w:val="single"/>
        </w:rPr>
      </w:pPr>
    </w:p>
    <w:p w:rsidR="005210F1" w:rsidRDefault="009314F6" w:rsidP="00C92B7E">
      <w:r>
        <w:t xml:space="preserve">Course delivery will </w:t>
      </w:r>
      <w:r w:rsidR="00950AAF">
        <w:t>include</w:t>
      </w:r>
      <w:r>
        <w:t xml:space="preserve"> mini-lectures, structured collaborative projects</w:t>
      </w:r>
      <w:r w:rsidR="00945456">
        <w:t>,</w:t>
      </w:r>
      <w:r>
        <w:t xml:space="preserve"> </w:t>
      </w:r>
      <w:r w:rsidR="00950AAF">
        <w:t xml:space="preserve">in-class </w:t>
      </w:r>
      <w:r>
        <w:t>exercises, guest speakers, and interactive classroom discussions. The assigned course reading</w:t>
      </w:r>
      <w:r w:rsidR="00DC323A">
        <w:t>s</w:t>
      </w:r>
      <w:r>
        <w:t xml:space="preserve"> include a variety of resources, such as authoritative readings (</w:t>
      </w:r>
      <w:r>
        <w:rPr>
          <w:bCs/>
          <w:color w:val="000000"/>
        </w:rPr>
        <w:t xml:space="preserve">legislation, executive orders, policies, </w:t>
      </w:r>
      <w:r w:rsidR="00C91A70">
        <w:rPr>
          <w:bCs/>
          <w:color w:val="000000"/>
        </w:rPr>
        <w:t xml:space="preserve">and </w:t>
      </w:r>
      <w:r>
        <w:rPr>
          <w:bCs/>
          <w:color w:val="000000"/>
        </w:rPr>
        <w:t>plans and strategies</w:t>
      </w:r>
      <w:r>
        <w:t xml:space="preserve">), implementation readings (government products </w:t>
      </w:r>
      <w:r>
        <w:rPr>
          <w:bCs/>
          <w:color w:val="000000"/>
        </w:rPr>
        <w:t>that are responsive or attempt to fulfill the requirements of authoritative documents</w:t>
      </w:r>
      <w:r>
        <w:t>), and external reviews (U.S. Government Accountability Office</w:t>
      </w:r>
      <w:r w:rsidR="00C24D39">
        <w:t xml:space="preserve"> (GAO)</w:t>
      </w:r>
      <w:r>
        <w:t xml:space="preserve">, </w:t>
      </w:r>
      <w:r>
        <w:lastRenderedPageBreak/>
        <w:t>Congressional Research Service</w:t>
      </w:r>
      <w:r w:rsidR="00C24D39">
        <w:t xml:space="preserve"> (CRS)</w:t>
      </w:r>
      <w:r>
        <w:t xml:space="preserve">, etc.). </w:t>
      </w:r>
      <w:r w:rsidR="00C92B7E">
        <w:t xml:space="preserve"> </w:t>
      </w:r>
    </w:p>
    <w:p w:rsidR="005210F1" w:rsidRDefault="005210F1" w:rsidP="00C92B7E"/>
    <w:p w:rsidR="00C92B7E" w:rsidRPr="00284FBB" w:rsidRDefault="00C92B7E" w:rsidP="00C92B7E">
      <w:r>
        <w:t>Learners</w:t>
      </w:r>
      <w:r w:rsidRPr="00284FBB">
        <w:t xml:space="preserve"> are expected to familiarize themselves with the assigned topic and readings before class and should be prepared to discuss and debate them critically as well as analyze them for biases</w:t>
      </w:r>
      <w:r w:rsidR="00241395">
        <w:t>, particularly the external reviews,</w:t>
      </w:r>
      <w:r w:rsidRPr="00284FBB">
        <w:t xml:space="preserve"> and </w:t>
      </w:r>
      <w:r w:rsidR="0002060C">
        <w:t xml:space="preserve">from </w:t>
      </w:r>
      <w:r w:rsidRPr="00284FBB">
        <w:t xml:space="preserve">multiple perspectives. </w:t>
      </w:r>
      <w:r w:rsidR="003C79A1">
        <w:t>The instructor will facilitate the discussion by asking different level</w:t>
      </w:r>
      <w:r w:rsidR="002C7C5F">
        <w:t>s</w:t>
      </w:r>
      <w:r w:rsidR="00754A52">
        <w:t xml:space="preserve"> of questioning</w:t>
      </w:r>
      <w:r w:rsidR="003C79A1">
        <w:t xml:space="preserve"> (</w:t>
      </w:r>
      <w:r w:rsidR="00BA005A">
        <w:t>factual</w:t>
      </w:r>
      <w:r w:rsidR="003C79A1">
        <w:t xml:space="preserve">, </w:t>
      </w:r>
      <w:r w:rsidR="00BA005A">
        <w:t>analytical</w:t>
      </w:r>
      <w:r w:rsidR="003C79A1">
        <w:t>, and</w:t>
      </w:r>
      <w:r w:rsidR="00E92ACC">
        <w:t xml:space="preserve"> application of the material) </w:t>
      </w:r>
      <w:r w:rsidR="00BA005A">
        <w:t xml:space="preserve">to evaluate the depth of the learner’s comprehension of the content.  </w:t>
      </w:r>
      <w:r w:rsidR="003C79A1">
        <w:t xml:space="preserve"> </w:t>
      </w:r>
    </w:p>
    <w:p w:rsidR="00511C41" w:rsidRDefault="00511C41"/>
    <w:p w:rsidR="00511C41" w:rsidRDefault="00F66E15">
      <w:pPr>
        <w:rPr>
          <w:u w:val="single"/>
        </w:rPr>
      </w:pPr>
      <w:r>
        <w:rPr>
          <w:rFonts w:ascii="Times New (W1)" w:hAnsi="Times New (W1)"/>
          <w:b/>
          <w:smallCaps/>
          <w:u w:val="single"/>
        </w:rPr>
        <w:t>G</w:t>
      </w:r>
      <w:r w:rsidRPr="00382208">
        <w:rPr>
          <w:rFonts w:ascii="Times New (W1)" w:hAnsi="Times New (W1)"/>
          <w:b/>
          <w:smallCaps/>
          <w:u w:val="single"/>
        </w:rPr>
        <w:t xml:space="preserve">eneral </w:t>
      </w:r>
      <w:r>
        <w:rPr>
          <w:rFonts w:ascii="Times New (W1)" w:hAnsi="Times New (W1)"/>
          <w:b/>
          <w:smallCaps/>
          <w:u w:val="single"/>
        </w:rPr>
        <w:t>C</w:t>
      </w:r>
      <w:r w:rsidRPr="00382208">
        <w:rPr>
          <w:rFonts w:ascii="Times New (W1)" w:hAnsi="Times New (W1)"/>
          <w:b/>
          <w:smallCaps/>
          <w:u w:val="single"/>
        </w:rPr>
        <w:t xml:space="preserve">ourse </w:t>
      </w:r>
      <w:r>
        <w:rPr>
          <w:rFonts w:ascii="Times New (W1)" w:hAnsi="Times New (W1)"/>
          <w:b/>
          <w:smallCaps/>
          <w:u w:val="single"/>
        </w:rPr>
        <w:t>R</w:t>
      </w:r>
      <w:r w:rsidRPr="00382208">
        <w:rPr>
          <w:rFonts w:ascii="Times New (W1)" w:hAnsi="Times New (W1)"/>
          <w:b/>
          <w:smallCaps/>
          <w:u w:val="single"/>
        </w:rPr>
        <w:t>equirements</w:t>
      </w:r>
      <w:r w:rsidR="00382208" w:rsidRPr="00382208">
        <w:rPr>
          <w:rFonts w:ascii="Times New (W1)" w:hAnsi="Times New (W1)"/>
          <w:b/>
          <w:smallCaps/>
          <w:u w:val="single"/>
        </w:rPr>
        <w:t>:</w:t>
      </w:r>
    </w:p>
    <w:p w:rsidR="00511C41" w:rsidRDefault="00511C41"/>
    <w:p w:rsidR="00511C41" w:rsidRDefault="00670DDE" w:rsidP="004D63CF">
      <w:pPr>
        <w:pStyle w:val="ListParagraph"/>
        <w:numPr>
          <w:ilvl w:val="0"/>
          <w:numId w:val="34"/>
        </w:numPr>
        <w:rPr>
          <w:rFonts w:ascii="Times New (W1)" w:hAnsi="Times New (W1)"/>
          <w:b/>
          <w:smallCaps/>
        </w:rPr>
      </w:pPr>
      <w:r w:rsidRPr="00A059B5">
        <w:t>Class attendance is both important and required. If, due to an emergency, you will not be in class, you must contact your instructor via phone or email. Learners with more than two absences may drop a letter grade or lose course credit.</w:t>
      </w:r>
    </w:p>
    <w:p w:rsidR="00511C41" w:rsidRDefault="00511C41">
      <w:pPr>
        <w:pStyle w:val="ListParagraph"/>
        <w:rPr>
          <w:rFonts w:ascii="Times New (W1)" w:hAnsi="Times New (W1)"/>
          <w:b/>
          <w:smallCaps/>
        </w:rPr>
      </w:pPr>
    </w:p>
    <w:p w:rsidR="00511C41" w:rsidRDefault="00670DDE" w:rsidP="004D63CF">
      <w:pPr>
        <w:pStyle w:val="ListParagraph"/>
        <w:numPr>
          <w:ilvl w:val="0"/>
          <w:numId w:val="34"/>
        </w:numPr>
        <w:rPr>
          <w:rFonts w:ascii="Times New (W1)" w:hAnsi="Times New (W1)"/>
          <w:b/>
          <w:smallCaps/>
        </w:rPr>
      </w:pPr>
      <w:r w:rsidRPr="00A059B5">
        <w:t>It is expected that assignments will be turned in on time (the beginning of the class in which they are due). However, it is recognized that learners occasionally have serious problems that prevent work completion. If such a dilemma arises, please speak to the instructor in a timely fashion.</w:t>
      </w:r>
    </w:p>
    <w:p w:rsidR="00511C41" w:rsidRDefault="00511C41">
      <w:pPr>
        <w:pStyle w:val="ListParagraph"/>
      </w:pPr>
    </w:p>
    <w:p w:rsidR="00511C41" w:rsidRDefault="00670DDE" w:rsidP="004D63CF">
      <w:pPr>
        <w:pStyle w:val="ListParagraph"/>
        <w:numPr>
          <w:ilvl w:val="0"/>
          <w:numId w:val="34"/>
        </w:numPr>
        <w:rPr>
          <w:rFonts w:ascii="Times New (W1)" w:hAnsi="Times New (W1)"/>
          <w:b/>
          <w:smallCaps/>
        </w:rPr>
      </w:pPr>
      <w:r w:rsidRPr="00A059B5">
        <w:t xml:space="preserve">The completion of all readings assigned for the course is assumed. </w:t>
      </w:r>
      <w:r w:rsidR="00495B5E">
        <w:t>Since</w:t>
      </w:r>
      <w:r w:rsidRPr="00A059B5">
        <w:t xml:space="preserve"> class will be structured around discussion and small group activities, it is critical for you to keep up with the readings and to participate in class</w:t>
      </w:r>
      <w:r w:rsidR="002E4E7F">
        <w:t xml:space="preserve"> discussion</w:t>
      </w:r>
      <w:r w:rsidRPr="00A059B5">
        <w:t>.</w:t>
      </w:r>
    </w:p>
    <w:p w:rsidR="00511C41" w:rsidRDefault="00511C41">
      <w:pPr>
        <w:pStyle w:val="ListParagraph"/>
      </w:pPr>
    </w:p>
    <w:p w:rsidR="00511C41" w:rsidRDefault="00872907" w:rsidP="004D63CF">
      <w:pPr>
        <w:pStyle w:val="ListParagraph"/>
        <w:numPr>
          <w:ilvl w:val="0"/>
          <w:numId w:val="34"/>
        </w:numPr>
        <w:rPr>
          <w:rFonts w:ascii="Times New (W1)" w:hAnsi="Times New (W1)"/>
          <w:b/>
          <w:smallCaps/>
        </w:rPr>
      </w:pPr>
      <w:r>
        <w:t>A</w:t>
      </w:r>
      <w:r w:rsidR="00670DDE" w:rsidRPr="00A059B5">
        <w:t>ll cell phones should be turned off before class begins.</w:t>
      </w:r>
    </w:p>
    <w:p w:rsidR="00670DDE" w:rsidRPr="00A059B5" w:rsidRDefault="00670DDE">
      <w:pPr>
        <w:keepNext/>
        <w:rPr>
          <w:b/>
          <w:bCs/>
          <w:smallCaps/>
          <w:u w:val="single"/>
        </w:rPr>
      </w:pPr>
    </w:p>
    <w:p w:rsidR="00063971" w:rsidRPr="00A059B5" w:rsidRDefault="00F66E15">
      <w:pPr>
        <w:keepNext/>
        <w:rPr>
          <w:b/>
          <w:bCs/>
          <w:smallCaps/>
          <w:u w:val="single"/>
        </w:rPr>
      </w:pPr>
      <w:r>
        <w:rPr>
          <w:b/>
          <w:bCs/>
          <w:smallCaps/>
          <w:u w:val="single"/>
        </w:rPr>
        <w:t>G</w:t>
      </w:r>
      <w:r w:rsidR="00063971" w:rsidRPr="00A059B5">
        <w:rPr>
          <w:b/>
          <w:bCs/>
          <w:smallCaps/>
          <w:u w:val="single"/>
        </w:rPr>
        <w:t>rading</w:t>
      </w:r>
      <w:r w:rsidR="0075087F" w:rsidRPr="00A059B5">
        <w:rPr>
          <w:b/>
          <w:bCs/>
          <w:smallCaps/>
          <w:u w:val="single"/>
        </w:rPr>
        <w:t>:</w:t>
      </w:r>
    </w:p>
    <w:p w:rsidR="00063971" w:rsidRPr="00A059B5" w:rsidRDefault="00063971"/>
    <w:p w:rsidR="00063971" w:rsidRPr="00A059B5" w:rsidRDefault="00063971">
      <w:r w:rsidRPr="00A059B5">
        <w:t>Class Participation</w:t>
      </w:r>
      <w:r w:rsidR="00440B91">
        <w:t xml:space="preserve"> (Including Sector</w:t>
      </w:r>
      <w:r w:rsidR="00E5529B">
        <w:t>-</w:t>
      </w:r>
      <w:r w:rsidR="00440B91">
        <w:t xml:space="preserve">Specific Plan discussion in Lesson 7)        </w:t>
      </w:r>
      <w:r w:rsidRPr="00A059B5">
        <w:t>30%</w:t>
      </w:r>
    </w:p>
    <w:p w:rsidR="00063971" w:rsidRPr="00A059B5" w:rsidRDefault="00063971">
      <w:r w:rsidRPr="00A059B5">
        <w:t>Research Paper</w:t>
      </w:r>
      <w:r w:rsidRPr="00A059B5">
        <w:tab/>
      </w:r>
      <w:r w:rsidRPr="00A059B5">
        <w:tab/>
      </w:r>
      <w:r w:rsidRPr="00A059B5">
        <w:tab/>
      </w:r>
      <w:r w:rsidRPr="00A059B5">
        <w:tab/>
      </w:r>
      <w:r w:rsidRPr="00A059B5">
        <w:tab/>
      </w:r>
      <w:r w:rsidR="00FA2156">
        <w:t xml:space="preserve">     </w:t>
      </w:r>
      <w:r w:rsidR="00440B91">
        <w:t xml:space="preserve">                         </w:t>
      </w:r>
      <w:r w:rsidRPr="00A059B5">
        <w:t>3</w:t>
      </w:r>
      <w:r w:rsidR="002E4E7F">
        <w:t>5</w:t>
      </w:r>
      <w:r w:rsidRPr="00A059B5">
        <w:t>%</w:t>
      </w:r>
    </w:p>
    <w:p w:rsidR="00063971" w:rsidRPr="00A059B5" w:rsidRDefault="00063971">
      <w:r w:rsidRPr="00A059B5">
        <w:t>Research Paper Presentation</w:t>
      </w:r>
      <w:r w:rsidRPr="00A059B5">
        <w:tab/>
      </w:r>
      <w:r w:rsidRPr="00A059B5">
        <w:tab/>
      </w:r>
      <w:r w:rsidRPr="00A059B5">
        <w:tab/>
      </w:r>
      <w:r w:rsidRPr="00A059B5">
        <w:tab/>
      </w:r>
      <w:r w:rsidR="00FA2156">
        <w:t xml:space="preserve">     </w:t>
      </w:r>
      <w:r w:rsidR="00440B91">
        <w:t xml:space="preserve">                         </w:t>
      </w:r>
      <w:r w:rsidRPr="00A059B5">
        <w:t>2</w:t>
      </w:r>
      <w:r w:rsidR="002E4E7F">
        <w:t>0</w:t>
      </w:r>
      <w:r w:rsidRPr="00A059B5">
        <w:t>%</w:t>
      </w:r>
    </w:p>
    <w:p w:rsidR="00C26387" w:rsidRDefault="00063971" w:rsidP="007A716D">
      <w:r w:rsidRPr="00A059B5">
        <w:t xml:space="preserve">Incident Management Exercise </w:t>
      </w:r>
      <w:r w:rsidR="004512DA" w:rsidRPr="00A059B5">
        <w:tab/>
      </w:r>
      <w:r w:rsidR="004512DA" w:rsidRPr="00A059B5">
        <w:tab/>
      </w:r>
      <w:r w:rsidR="004512DA" w:rsidRPr="00A059B5">
        <w:tab/>
      </w:r>
      <w:r w:rsidR="00FA2156">
        <w:t xml:space="preserve">     </w:t>
      </w:r>
      <w:r w:rsidR="00440B91">
        <w:t xml:space="preserve">                         </w:t>
      </w:r>
      <w:r w:rsidR="004512DA" w:rsidRPr="00A059B5">
        <w:t>15%</w:t>
      </w:r>
    </w:p>
    <w:p w:rsidR="00063971" w:rsidRPr="00A059B5" w:rsidRDefault="00063971" w:rsidP="007A716D">
      <w:r w:rsidRPr="00A059B5">
        <w:t xml:space="preserve">(Player Roles and Responsibilities Paper) </w:t>
      </w:r>
      <w:r w:rsidRPr="00A059B5">
        <w:tab/>
      </w:r>
      <w:r w:rsidR="0075087F" w:rsidRPr="00A059B5">
        <w:tab/>
      </w:r>
    </w:p>
    <w:p w:rsidR="00063971" w:rsidRDefault="00063971">
      <w:pPr>
        <w:ind w:left="720" w:firstLine="720"/>
      </w:pPr>
    </w:p>
    <w:p w:rsidR="00DC18B0" w:rsidRDefault="00DC18B0">
      <w:pPr>
        <w:ind w:left="720" w:firstLine="720"/>
      </w:pPr>
    </w:p>
    <w:p w:rsidR="00DC18B0" w:rsidRDefault="00DC18B0">
      <w:pPr>
        <w:ind w:left="720" w:firstLine="720"/>
      </w:pPr>
    </w:p>
    <w:p w:rsidR="00063971" w:rsidRPr="00A059B5" w:rsidRDefault="00F66E15">
      <w:pPr>
        <w:keepNext/>
        <w:rPr>
          <w:b/>
          <w:bCs/>
          <w:smallCaps/>
        </w:rPr>
      </w:pPr>
      <w:r>
        <w:rPr>
          <w:b/>
          <w:bCs/>
          <w:smallCaps/>
          <w:u w:val="single"/>
        </w:rPr>
        <w:t>A</w:t>
      </w:r>
      <w:r w:rsidRPr="00A059B5">
        <w:rPr>
          <w:b/>
          <w:bCs/>
          <w:smallCaps/>
          <w:u w:val="single"/>
        </w:rPr>
        <w:t xml:space="preserve">ctivities, Exercise, </w:t>
      </w:r>
      <w:r>
        <w:rPr>
          <w:b/>
          <w:bCs/>
          <w:smallCaps/>
          <w:u w:val="single"/>
        </w:rPr>
        <w:t>a</w:t>
      </w:r>
      <w:r w:rsidRPr="00A059B5">
        <w:rPr>
          <w:b/>
          <w:bCs/>
          <w:smallCaps/>
          <w:u w:val="single"/>
        </w:rPr>
        <w:t>nd Research Projects</w:t>
      </w:r>
      <w:r w:rsidR="00063971" w:rsidRPr="00A059B5">
        <w:rPr>
          <w:b/>
          <w:bCs/>
          <w:smallCaps/>
        </w:rPr>
        <w:t>:</w:t>
      </w:r>
    </w:p>
    <w:p w:rsidR="00063971" w:rsidRPr="00A059B5" w:rsidRDefault="00063971">
      <w:pPr>
        <w:keepNext/>
        <w:rPr>
          <w:b/>
          <w:bCs/>
          <w:smallCaps/>
        </w:rPr>
      </w:pPr>
    </w:p>
    <w:p w:rsidR="00063971" w:rsidRPr="00A059B5" w:rsidRDefault="00382208" w:rsidP="0020632F">
      <w:pPr>
        <w:rPr>
          <w:b/>
        </w:rPr>
      </w:pPr>
      <w:r w:rsidRPr="00382208">
        <w:rPr>
          <w:b/>
        </w:rPr>
        <w:t>1</w:t>
      </w:r>
      <w:r w:rsidR="00DC05DC" w:rsidRPr="00A059B5">
        <w:rPr>
          <w:b/>
        </w:rPr>
        <w:t>.</w:t>
      </w:r>
      <w:r w:rsidRPr="00382208">
        <w:rPr>
          <w:b/>
        </w:rPr>
        <w:t xml:space="preserve"> Research </w:t>
      </w:r>
      <w:r w:rsidR="00FB0977" w:rsidRPr="00A059B5">
        <w:rPr>
          <w:b/>
        </w:rPr>
        <w:t>P</w:t>
      </w:r>
      <w:r w:rsidRPr="00382208">
        <w:rPr>
          <w:b/>
        </w:rPr>
        <w:t>aper/</w:t>
      </w:r>
      <w:r w:rsidR="00FB0977" w:rsidRPr="00A059B5">
        <w:rPr>
          <w:b/>
        </w:rPr>
        <w:t>O</w:t>
      </w:r>
      <w:r w:rsidRPr="00382208">
        <w:rPr>
          <w:b/>
        </w:rPr>
        <w:t xml:space="preserve">ral </w:t>
      </w:r>
      <w:r w:rsidR="00FB0977" w:rsidRPr="00A059B5">
        <w:rPr>
          <w:b/>
        </w:rPr>
        <w:t>P</w:t>
      </w:r>
      <w:r w:rsidRPr="00382208">
        <w:rPr>
          <w:b/>
        </w:rPr>
        <w:t>resentation (55%)</w:t>
      </w:r>
    </w:p>
    <w:p w:rsidR="0020632F" w:rsidRPr="00A059B5" w:rsidRDefault="0020632F" w:rsidP="0020632F">
      <w:pPr>
        <w:rPr>
          <w:b/>
        </w:rPr>
      </w:pPr>
    </w:p>
    <w:p w:rsidR="007169A8" w:rsidRPr="00A059B5" w:rsidRDefault="007169A8" w:rsidP="007169A8">
      <w:r w:rsidRPr="00A059B5">
        <w:t xml:space="preserve">Each </w:t>
      </w:r>
      <w:r w:rsidR="001B2331">
        <w:t>learner</w:t>
      </w:r>
      <w:r w:rsidRPr="00A059B5">
        <w:t xml:space="preserve"> will prepare a 1</w:t>
      </w:r>
      <w:r w:rsidR="0098139D">
        <w:t>2</w:t>
      </w:r>
      <w:r w:rsidRPr="00A059B5">
        <w:t>-1</w:t>
      </w:r>
      <w:r w:rsidR="0098139D">
        <w:t>5</w:t>
      </w:r>
      <w:r w:rsidRPr="00A059B5">
        <w:t xml:space="preserve"> page research paper on a </w:t>
      </w:r>
      <w:r w:rsidR="001A5C03" w:rsidRPr="00A059B5">
        <w:t xml:space="preserve">critical infrastructure </w:t>
      </w:r>
      <w:r w:rsidR="004C1201">
        <w:t>security</w:t>
      </w:r>
      <w:r w:rsidR="004C1201" w:rsidRPr="00A059B5">
        <w:t xml:space="preserve"> </w:t>
      </w:r>
      <w:r w:rsidR="001A5C03" w:rsidRPr="00A059B5">
        <w:t>and resilience</w:t>
      </w:r>
      <w:r w:rsidRPr="00A059B5">
        <w:t xml:space="preserve"> issue of their choice (</w:t>
      </w:r>
      <w:r w:rsidR="00B34001">
        <w:t>n</w:t>
      </w:r>
      <w:r w:rsidR="00B34001" w:rsidRPr="00A059B5">
        <w:t>ational</w:t>
      </w:r>
      <w:r w:rsidRPr="00A059B5">
        <w:t xml:space="preserve">, regional, </w:t>
      </w:r>
      <w:r w:rsidR="00976B7F">
        <w:t>S</w:t>
      </w:r>
      <w:r w:rsidR="00405FAF">
        <w:t>tate</w:t>
      </w:r>
      <w:r w:rsidRPr="00A059B5">
        <w:t xml:space="preserve">, local, </w:t>
      </w:r>
      <w:r w:rsidR="00F95B4D">
        <w:t>territorial</w:t>
      </w:r>
      <w:r w:rsidR="009E2E79">
        <w:t xml:space="preserve">, </w:t>
      </w:r>
      <w:r w:rsidR="00F95B4D">
        <w:t>tribal</w:t>
      </w:r>
      <w:r w:rsidR="009E2E79">
        <w:t xml:space="preserve">, </w:t>
      </w:r>
      <w:r w:rsidRPr="00A059B5">
        <w:t>sector</w:t>
      </w:r>
      <w:r w:rsidR="00B34001">
        <w:t>,</w:t>
      </w:r>
      <w:r w:rsidRPr="00A059B5">
        <w:t xml:space="preserve"> or international focus).</w:t>
      </w:r>
      <w:r w:rsidR="000F17F0">
        <w:t xml:space="preserve"> </w:t>
      </w:r>
      <w:r w:rsidRPr="00A059B5">
        <w:t xml:space="preserve">The paper should be </w:t>
      </w:r>
      <w:r w:rsidR="00A74883">
        <w:t xml:space="preserve">organized using </w:t>
      </w:r>
      <w:r w:rsidRPr="00A059B5">
        <w:t xml:space="preserve">the following format: problem </w:t>
      </w:r>
      <w:r w:rsidR="00ED0916">
        <w:t>s</w:t>
      </w:r>
      <w:r w:rsidR="00405FAF">
        <w:t>tate</w:t>
      </w:r>
      <w:r w:rsidRPr="00A059B5">
        <w:t xml:space="preserve">ment, background (include key players, authorities, resources, etc.), discussion (presentation of </w:t>
      </w:r>
      <w:r w:rsidR="00617180">
        <w:t xml:space="preserve">the issue and </w:t>
      </w:r>
      <w:r w:rsidRPr="00A059B5">
        <w:t>alternative</w:t>
      </w:r>
      <w:r w:rsidR="00617180">
        <w:t xml:space="preserve"> solutions, identifying</w:t>
      </w:r>
      <w:r w:rsidRPr="00A059B5">
        <w:t xml:space="preserve"> pros and cons for each alternative)</w:t>
      </w:r>
      <w:r w:rsidR="001A4939">
        <w:t>,</w:t>
      </w:r>
      <w:r w:rsidRPr="00A059B5">
        <w:t xml:space="preserve"> and recommendations (including rationale behind their selection). Footnotes </w:t>
      </w:r>
      <w:r w:rsidRPr="00A059B5">
        <w:lastRenderedPageBreak/>
        <w:t>and citations should be included on a separate sheet of paper in the proper format for review. The paper should focus on the benefits, drawbacks</w:t>
      </w:r>
      <w:r w:rsidR="00BC3433">
        <w:t>,</w:t>
      </w:r>
      <w:r w:rsidRPr="00A059B5">
        <w:t xml:space="preserve"> and obstacles to the practical application of proposed policy alternatives. The recommendations section should clearly describe the rationale for the policy option </w:t>
      </w:r>
      <w:r w:rsidR="00617180">
        <w:t xml:space="preserve">or solution </w:t>
      </w:r>
      <w:r w:rsidRPr="00A059B5">
        <w:t>of choice. Example</w:t>
      </w:r>
      <w:r w:rsidR="00F95B4D">
        <w:t xml:space="preserve">s of </w:t>
      </w:r>
      <w:r w:rsidRPr="00A059B5">
        <w:t xml:space="preserve">research paper topics include the following: </w:t>
      </w:r>
    </w:p>
    <w:p w:rsidR="007169A8" w:rsidRPr="00A059B5" w:rsidRDefault="007169A8" w:rsidP="007169A8"/>
    <w:p w:rsidR="00511C41" w:rsidRDefault="007169A8" w:rsidP="000731F2">
      <w:pPr>
        <w:pStyle w:val="ListParagraph"/>
        <w:numPr>
          <w:ilvl w:val="0"/>
          <w:numId w:val="35"/>
        </w:numPr>
      </w:pPr>
      <w:r w:rsidRPr="00A059B5">
        <w:t xml:space="preserve">How to promote critical infrastructure </w:t>
      </w:r>
      <w:r w:rsidR="001A5C2F" w:rsidRPr="00A059B5">
        <w:t>resilienc</w:t>
      </w:r>
      <w:r w:rsidR="001A5C2F">
        <w:t>e</w:t>
      </w:r>
      <w:r w:rsidR="001A5C2F" w:rsidRPr="00A059B5">
        <w:t xml:space="preserve"> </w:t>
      </w:r>
      <w:r w:rsidRPr="00A059B5">
        <w:t>strategies and practices</w:t>
      </w:r>
      <w:r w:rsidR="000C6730">
        <w:t>.</w:t>
      </w:r>
    </w:p>
    <w:p w:rsidR="00511C41" w:rsidRDefault="007169A8" w:rsidP="000731F2">
      <w:pPr>
        <w:pStyle w:val="ListParagraph"/>
        <w:numPr>
          <w:ilvl w:val="0"/>
          <w:numId w:val="35"/>
        </w:numPr>
      </w:pPr>
      <w:r w:rsidRPr="00A059B5">
        <w:t xml:space="preserve">How to promote critical infrastructure information sharing </w:t>
      </w:r>
      <w:r w:rsidR="00344A68">
        <w:t>with</w:t>
      </w:r>
      <w:r w:rsidRPr="00A059B5">
        <w:t xml:space="preserve"> the </w:t>
      </w:r>
      <w:r w:rsidR="00FB1EE7">
        <w:t>NIPP</w:t>
      </w:r>
      <w:r w:rsidR="003A6003">
        <w:t xml:space="preserve"> </w:t>
      </w:r>
      <w:r w:rsidRPr="00A059B5">
        <w:t>partners</w:t>
      </w:r>
      <w:r w:rsidR="000C6730">
        <w:t>.</w:t>
      </w:r>
    </w:p>
    <w:p w:rsidR="00511C41" w:rsidRDefault="007169A8" w:rsidP="000731F2">
      <w:pPr>
        <w:pStyle w:val="ListParagraph"/>
        <w:numPr>
          <w:ilvl w:val="0"/>
          <w:numId w:val="35"/>
        </w:numPr>
      </w:pPr>
      <w:r w:rsidRPr="00A059B5">
        <w:t xml:space="preserve">How to measure the performance of </w:t>
      </w:r>
      <w:r w:rsidR="001A5C03" w:rsidRPr="00A059B5">
        <w:t xml:space="preserve">critical infrastructure </w:t>
      </w:r>
      <w:r w:rsidR="004C1201">
        <w:t>security</w:t>
      </w:r>
      <w:r w:rsidR="004C1201" w:rsidRPr="00A059B5">
        <w:t xml:space="preserve"> </w:t>
      </w:r>
      <w:r w:rsidR="001A5C03" w:rsidRPr="00A059B5">
        <w:t>and resilience</w:t>
      </w:r>
      <w:r w:rsidRPr="00A059B5">
        <w:t xml:space="preserve"> programs within and across sectors and jurisdictions</w:t>
      </w:r>
      <w:r w:rsidR="000C6730">
        <w:t>.</w:t>
      </w:r>
    </w:p>
    <w:p w:rsidR="007169A8" w:rsidRPr="00A059B5" w:rsidRDefault="007169A8" w:rsidP="007169A8"/>
    <w:p w:rsidR="007169A8" w:rsidRPr="00A059B5" w:rsidRDefault="007169A8" w:rsidP="007169A8">
      <w:r w:rsidRPr="00A059B5">
        <w:t xml:space="preserve">As an alternative to a research paper, </w:t>
      </w:r>
      <w:r w:rsidR="001B2331">
        <w:t>learners</w:t>
      </w:r>
      <w:r w:rsidRPr="00A059B5">
        <w:t xml:space="preserve"> may submit a 1</w:t>
      </w:r>
      <w:r w:rsidR="0098139D">
        <w:t>2</w:t>
      </w:r>
      <w:r w:rsidRPr="00A059B5">
        <w:t>-1</w:t>
      </w:r>
      <w:r w:rsidR="0098139D">
        <w:t>5</w:t>
      </w:r>
      <w:r w:rsidRPr="00A059B5">
        <w:t xml:space="preserve"> page, section-by-section critique of an existing </w:t>
      </w:r>
      <w:r w:rsidR="001A5C03" w:rsidRPr="00A059B5">
        <w:t xml:space="preserve">critical infrastructure </w:t>
      </w:r>
      <w:r w:rsidR="004C1201">
        <w:t>security</w:t>
      </w:r>
      <w:r w:rsidR="004C1201" w:rsidRPr="00A059B5">
        <w:t xml:space="preserve"> </w:t>
      </w:r>
      <w:r w:rsidR="001A5C03" w:rsidRPr="00A059B5">
        <w:t>and resilience</w:t>
      </w:r>
      <w:r w:rsidRPr="00A059B5">
        <w:t xml:space="preserve"> sector or sub-sector level plan; </w:t>
      </w:r>
      <w:r w:rsidR="001A5C03" w:rsidRPr="00A059B5">
        <w:t xml:space="preserve">critical infrastructure </w:t>
      </w:r>
      <w:r w:rsidR="004C1201">
        <w:t>security</w:t>
      </w:r>
      <w:r w:rsidR="004C1201" w:rsidRPr="00A059B5">
        <w:t xml:space="preserve"> </w:t>
      </w:r>
      <w:r w:rsidR="001A5C03" w:rsidRPr="00A059B5">
        <w:t>and resilience</w:t>
      </w:r>
      <w:r w:rsidRPr="00A059B5">
        <w:t xml:space="preserve"> regional, </w:t>
      </w:r>
      <w:r w:rsidR="00405FAF">
        <w:t>State</w:t>
      </w:r>
      <w:r w:rsidR="000955C5">
        <w:t>,</w:t>
      </w:r>
      <w:r w:rsidRPr="00A059B5">
        <w:t xml:space="preserve"> or municipal-level </w:t>
      </w:r>
      <w:r w:rsidR="001A5C03" w:rsidRPr="00A059B5">
        <w:t xml:space="preserve">critical infrastructure </w:t>
      </w:r>
      <w:r w:rsidR="004C1201">
        <w:t>security</w:t>
      </w:r>
      <w:r w:rsidR="004C1201" w:rsidRPr="00A059B5">
        <w:t xml:space="preserve"> </w:t>
      </w:r>
      <w:r w:rsidR="001A5C03" w:rsidRPr="00A059B5">
        <w:t>and resilience</w:t>
      </w:r>
      <w:r w:rsidRPr="00A059B5">
        <w:t xml:space="preserve"> plan; or </w:t>
      </w:r>
      <w:r w:rsidR="00405FAF">
        <w:t>Federal</w:t>
      </w:r>
      <w:r w:rsidRPr="00A059B5">
        <w:t xml:space="preserve">-level </w:t>
      </w:r>
      <w:r w:rsidR="001A5C03" w:rsidRPr="00A059B5">
        <w:t xml:space="preserve">critical infrastructure </w:t>
      </w:r>
      <w:r w:rsidR="004C1201">
        <w:t>security</w:t>
      </w:r>
      <w:r w:rsidR="004C1201" w:rsidRPr="00A059B5">
        <w:t xml:space="preserve"> </w:t>
      </w:r>
      <w:r w:rsidR="001A5C03" w:rsidRPr="00A059B5">
        <w:t>and resilience</w:t>
      </w:r>
      <w:r w:rsidRPr="00A059B5">
        <w:t xml:space="preserve"> </w:t>
      </w:r>
      <w:r w:rsidR="005A64C5">
        <w:t xml:space="preserve">plan or </w:t>
      </w:r>
      <w:r w:rsidRPr="00A059B5">
        <w:t xml:space="preserve">policy. </w:t>
      </w:r>
      <w:r w:rsidR="00987A59">
        <w:t>C</w:t>
      </w:r>
      <w:r w:rsidR="00987A59" w:rsidRPr="00A059B5">
        <w:t xml:space="preserve">ritiques </w:t>
      </w:r>
      <w:r w:rsidRPr="00A059B5">
        <w:t>should include alternati</w:t>
      </w:r>
      <w:r w:rsidR="0016517D">
        <w:t>ve</w:t>
      </w:r>
      <w:r w:rsidRPr="00A059B5">
        <w:t xml:space="preserve"> visions/strategies for successful </w:t>
      </w:r>
      <w:r w:rsidR="001A5C03" w:rsidRPr="00A059B5">
        <w:t xml:space="preserve">critical infrastructure </w:t>
      </w:r>
      <w:r w:rsidR="004C1201">
        <w:t>security</w:t>
      </w:r>
      <w:r w:rsidR="004C1201" w:rsidRPr="00A059B5">
        <w:t xml:space="preserve"> </w:t>
      </w:r>
      <w:r w:rsidR="001A5C03" w:rsidRPr="00A059B5">
        <w:t>and resilience</w:t>
      </w:r>
      <w:r w:rsidRPr="00A059B5">
        <w:t xml:space="preserve"> program implementation within the sector, jurisdiction</w:t>
      </w:r>
      <w:r w:rsidR="00E3096A">
        <w:t>,</w:t>
      </w:r>
      <w:r w:rsidRPr="00A059B5">
        <w:t xml:space="preserve"> or geographic region under study.    </w:t>
      </w:r>
    </w:p>
    <w:p w:rsidR="007169A8" w:rsidRPr="00A059B5" w:rsidRDefault="007169A8" w:rsidP="007169A8"/>
    <w:p w:rsidR="007169A8" w:rsidRPr="00A059B5" w:rsidRDefault="007169A8" w:rsidP="007169A8">
      <w:pPr>
        <w:rPr>
          <w:b/>
          <w:bCs/>
        </w:rPr>
      </w:pPr>
      <w:r w:rsidRPr="00A059B5">
        <w:t xml:space="preserve">Each </w:t>
      </w:r>
      <w:r w:rsidR="006B1CA1">
        <w:t>learner</w:t>
      </w:r>
      <w:r w:rsidRPr="00A059B5">
        <w:t xml:space="preserve"> will present his/her research topic </w:t>
      </w:r>
      <w:r w:rsidR="0098139D">
        <w:t xml:space="preserve">or critical analysis </w:t>
      </w:r>
      <w:r w:rsidRPr="00A059B5">
        <w:t xml:space="preserve">(no more than 25-30 minutes in length) to the class </w:t>
      </w:r>
      <w:r w:rsidR="00FE10DD">
        <w:t>i</w:t>
      </w:r>
      <w:r w:rsidR="00A74883">
        <w:t xml:space="preserve">n </w:t>
      </w:r>
      <w:r w:rsidRPr="00A059B5">
        <w:t>Lesson 13</w:t>
      </w:r>
      <w:r w:rsidR="00A74883">
        <w:t xml:space="preserve"> or </w:t>
      </w:r>
      <w:r w:rsidRPr="00A059B5">
        <w:t xml:space="preserve">14. The </w:t>
      </w:r>
      <w:r w:rsidR="00617180">
        <w:t xml:space="preserve">oral </w:t>
      </w:r>
      <w:r w:rsidRPr="00A059B5">
        <w:t xml:space="preserve">presentation format will mirror that of the research paper. </w:t>
      </w:r>
      <w:r w:rsidRPr="00A059B5">
        <w:rPr>
          <w:b/>
          <w:bCs/>
        </w:rPr>
        <w:t xml:space="preserve">Research papers will be submitted </w:t>
      </w:r>
      <w:r w:rsidR="002119D8">
        <w:rPr>
          <w:b/>
          <w:bCs/>
        </w:rPr>
        <w:t xml:space="preserve">prior to class </w:t>
      </w:r>
      <w:r w:rsidR="009B67E2">
        <w:rPr>
          <w:b/>
          <w:bCs/>
        </w:rPr>
        <w:t>i</w:t>
      </w:r>
      <w:r w:rsidR="00F66E15">
        <w:rPr>
          <w:b/>
          <w:bCs/>
        </w:rPr>
        <w:t>n Lesson 14</w:t>
      </w:r>
      <w:r w:rsidR="002119D8">
        <w:rPr>
          <w:b/>
          <w:bCs/>
        </w:rPr>
        <w:t xml:space="preserve">. </w:t>
      </w:r>
      <w:r w:rsidR="00763382" w:rsidRPr="00A059B5">
        <w:rPr>
          <w:b/>
          <w:bCs/>
        </w:rPr>
        <w:t xml:space="preserve">Papers may be submitted electronically. </w:t>
      </w:r>
    </w:p>
    <w:p w:rsidR="007169A8" w:rsidRPr="00A059B5" w:rsidRDefault="007169A8" w:rsidP="007169A8"/>
    <w:p w:rsidR="007169A8" w:rsidRPr="00A059B5" w:rsidRDefault="007169A8" w:rsidP="007169A8">
      <w:pPr>
        <w:rPr>
          <w:b/>
          <w:bCs/>
        </w:rPr>
      </w:pPr>
      <w:r w:rsidRPr="00A059B5">
        <w:t>Prior approval of the topic for t</w:t>
      </w:r>
      <w:r w:rsidR="00763382" w:rsidRPr="00A059B5">
        <w:t xml:space="preserve">he research paper is required. </w:t>
      </w:r>
      <w:r w:rsidR="00763382" w:rsidRPr="00A059B5">
        <w:rPr>
          <w:b/>
        </w:rPr>
        <w:t>Learners</w:t>
      </w:r>
      <w:r w:rsidR="00763382" w:rsidRPr="00A059B5">
        <w:t xml:space="preserve"> </w:t>
      </w:r>
      <w:r w:rsidR="00B256E1">
        <w:rPr>
          <w:b/>
        </w:rPr>
        <w:t>should</w:t>
      </w:r>
      <w:r w:rsidR="00A74883" w:rsidRPr="00A74883">
        <w:rPr>
          <w:b/>
        </w:rPr>
        <w:t xml:space="preserve"> </w:t>
      </w:r>
      <w:r w:rsidR="00B256E1" w:rsidRPr="00A059B5">
        <w:rPr>
          <w:b/>
          <w:bCs/>
        </w:rPr>
        <w:t>submit</w:t>
      </w:r>
      <w:r w:rsidRPr="00A059B5">
        <w:rPr>
          <w:b/>
          <w:bCs/>
        </w:rPr>
        <w:t xml:space="preserve"> a one-paragraph written description of their proposed topic in class or via email for approval no later than the beginning of class </w:t>
      </w:r>
      <w:r w:rsidR="000955C5">
        <w:rPr>
          <w:b/>
          <w:bCs/>
        </w:rPr>
        <w:t>i</w:t>
      </w:r>
      <w:r w:rsidRPr="00A059B5">
        <w:rPr>
          <w:b/>
          <w:bCs/>
        </w:rPr>
        <w:t xml:space="preserve">n Lesson </w:t>
      </w:r>
      <w:r w:rsidR="0098139D">
        <w:rPr>
          <w:b/>
          <w:bCs/>
        </w:rPr>
        <w:t>5</w:t>
      </w:r>
      <w:r w:rsidRPr="00A059B5">
        <w:rPr>
          <w:b/>
          <w:bCs/>
        </w:rPr>
        <w:t>.</w:t>
      </w:r>
      <w:r w:rsidR="002C2CEE">
        <w:rPr>
          <w:b/>
          <w:bCs/>
        </w:rPr>
        <w:t xml:space="preserve"> Learners may subsequently change their proposed topic with prior approval of the instructor. </w:t>
      </w:r>
    </w:p>
    <w:p w:rsidR="00511C41" w:rsidRDefault="00511C41">
      <w:pPr>
        <w:keepNext/>
        <w:rPr>
          <w:b/>
          <w:bCs/>
          <w:smallCaps/>
        </w:rPr>
      </w:pPr>
    </w:p>
    <w:p w:rsidR="00063971" w:rsidRPr="00A059B5" w:rsidRDefault="00382208">
      <w:pPr>
        <w:rPr>
          <w:b/>
        </w:rPr>
      </w:pPr>
      <w:r w:rsidRPr="00382208">
        <w:rPr>
          <w:b/>
        </w:rPr>
        <w:t>2</w:t>
      </w:r>
      <w:r w:rsidR="00DC05DC" w:rsidRPr="00A059B5">
        <w:rPr>
          <w:b/>
        </w:rPr>
        <w:t>.</w:t>
      </w:r>
      <w:r w:rsidRPr="00382208">
        <w:rPr>
          <w:b/>
        </w:rPr>
        <w:t xml:space="preserve"> Incident Management Exercise (</w:t>
      </w:r>
      <w:r w:rsidR="00872907">
        <w:rPr>
          <w:b/>
        </w:rPr>
        <w:t>1</w:t>
      </w:r>
      <w:r w:rsidRPr="00382208">
        <w:rPr>
          <w:b/>
        </w:rPr>
        <w:t>5%)</w:t>
      </w:r>
    </w:p>
    <w:p w:rsidR="0020632F" w:rsidRPr="00A059B5" w:rsidRDefault="0020632F"/>
    <w:p w:rsidR="00D35E85" w:rsidRPr="00A059B5" w:rsidRDefault="00D35E85" w:rsidP="00D35E85">
      <w:r w:rsidRPr="00A059B5">
        <w:t>Learners will participate in a role-based, interactive tabletop exercise simulating a complex, well-coordinated terrorist attack on critical infrastructure</w:t>
      </w:r>
      <w:r w:rsidR="00617180">
        <w:t xml:space="preserve"> assets and systems </w:t>
      </w:r>
      <w:r w:rsidRPr="00A059B5">
        <w:t xml:space="preserve">within the United </w:t>
      </w:r>
      <w:r w:rsidR="00405FAF">
        <w:t>State</w:t>
      </w:r>
      <w:r w:rsidRPr="00A059B5">
        <w:t xml:space="preserve">s. The outline for this exercise is provided in </w:t>
      </w:r>
      <w:r w:rsidRPr="00A059B5">
        <w:rPr>
          <w:b/>
        </w:rPr>
        <w:t>Attachment 1</w:t>
      </w:r>
      <w:r w:rsidRPr="00A059B5">
        <w:t>.</w:t>
      </w:r>
      <w:r w:rsidR="000F17F0">
        <w:t xml:space="preserve"> </w:t>
      </w:r>
      <w:r w:rsidRPr="00A059B5">
        <w:t xml:space="preserve">Each learner will be assigned a role as a key public or private sector official with attendant </w:t>
      </w:r>
      <w:r w:rsidR="00A46BC8">
        <w:t xml:space="preserve">critical infrastructure </w:t>
      </w:r>
      <w:r w:rsidRPr="00A059B5">
        <w:t>concerns and responsibilities</w:t>
      </w:r>
      <w:r w:rsidR="007753A6">
        <w:t xml:space="preserve"> (i.e. Secretary of Homeland Security, Director of the Federal Bureau of Investigation</w:t>
      </w:r>
      <w:r w:rsidR="00F34153">
        <w:t xml:space="preserve"> (FBI)</w:t>
      </w:r>
      <w:r w:rsidR="007753A6">
        <w:t xml:space="preserve">, City Police Chief, Corporate Security Director, Local Area FBI Special Agent in Charge, </w:t>
      </w:r>
      <w:r w:rsidR="00ED32A1">
        <w:t>DH</w:t>
      </w:r>
      <w:r w:rsidR="00AC6432">
        <w:t>S</w:t>
      </w:r>
      <w:r w:rsidR="00ED32A1">
        <w:t xml:space="preserve"> Protective Security Advisor, Director of the National Infrastructure Coordination Center, </w:t>
      </w:r>
      <w:r w:rsidR="00AC6432">
        <w:t xml:space="preserve">Urban Area </w:t>
      </w:r>
      <w:r w:rsidR="007753A6">
        <w:t xml:space="preserve">Mayor, </w:t>
      </w:r>
      <w:r w:rsidR="00AC6432">
        <w:t xml:space="preserve">State </w:t>
      </w:r>
      <w:r w:rsidR="007753A6">
        <w:t>Governor, etc.)</w:t>
      </w:r>
      <w:r w:rsidRPr="00A059B5">
        <w:t>. The exercise will include emerging threat, operational response</w:t>
      </w:r>
      <w:r w:rsidR="008E60C9">
        <w:t>,</w:t>
      </w:r>
      <w:r w:rsidRPr="00A059B5">
        <w:t xml:space="preserve"> and post-incident recovery phase</w:t>
      </w:r>
      <w:r w:rsidR="00A74883">
        <w:t>s</w:t>
      </w:r>
      <w:r w:rsidRPr="00A059B5">
        <w:t xml:space="preserve">. </w:t>
      </w:r>
      <w:r w:rsidR="005E69C4">
        <w:t xml:space="preserve">Each phase will include a focus on interagency, intergovernmental, and public-private sector coordination. </w:t>
      </w:r>
      <w:r w:rsidRPr="00A059B5">
        <w:t xml:space="preserve">In preparation for the exercise, each participant will develop a short 2-3 page paper in talking point format delineating his/her assigned role-based responsibilities during each phase of exercise play. </w:t>
      </w:r>
      <w:r w:rsidRPr="00A059B5">
        <w:rPr>
          <w:b/>
          <w:bCs/>
        </w:rPr>
        <w:t xml:space="preserve">This paper will be submitted </w:t>
      </w:r>
      <w:r w:rsidR="00A74883">
        <w:rPr>
          <w:b/>
          <w:bCs/>
        </w:rPr>
        <w:t>by</w:t>
      </w:r>
      <w:r w:rsidRPr="00A059B5">
        <w:rPr>
          <w:b/>
          <w:bCs/>
        </w:rPr>
        <w:t xml:space="preserve"> the beginning of class on the day of the classroom exercise.</w:t>
      </w:r>
      <w:r w:rsidRPr="00A059B5">
        <w:t xml:space="preserve">  </w:t>
      </w:r>
    </w:p>
    <w:p w:rsidR="00063971" w:rsidRPr="00A059B5" w:rsidRDefault="00063971"/>
    <w:p w:rsidR="00382208" w:rsidRPr="00382208" w:rsidRDefault="00382208" w:rsidP="00382208">
      <w:pPr>
        <w:keepNext/>
        <w:rPr>
          <w:b/>
        </w:rPr>
      </w:pPr>
      <w:r w:rsidRPr="00382208">
        <w:rPr>
          <w:b/>
        </w:rPr>
        <w:lastRenderedPageBreak/>
        <w:t>3</w:t>
      </w:r>
      <w:r w:rsidR="00DC05DC" w:rsidRPr="00A059B5">
        <w:rPr>
          <w:b/>
        </w:rPr>
        <w:t>.</w:t>
      </w:r>
      <w:r w:rsidRPr="00382208">
        <w:rPr>
          <w:b/>
        </w:rPr>
        <w:t xml:space="preserve"> Expectations for Participation</w:t>
      </w:r>
      <w:r w:rsidR="00DC05DC" w:rsidRPr="00A059B5">
        <w:rPr>
          <w:b/>
        </w:rPr>
        <w:t xml:space="preserve"> (30%):</w:t>
      </w:r>
    </w:p>
    <w:p w:rsidR="0020632F" w:rsidRPr="00A059B5" w:rsidRDefault="0020632F"/>
    <w:p w:rsidR="009F61C3" w:rsidRPr="00A059B5" w:rsidRDefault="00063971">
      <w:r w:rsidRPr="00A059B5">
        <w:t>Participation includes coming to class prepared, participating in class discussion</w:t>
      </w:r>
      <w:r w:rsidR="009D3495">
        <w:t>,</w:t>
      </w:r>
      <w:r w:rsidRPr="00A059B5">
        <w:t xml:space="preserve"> and dynamic role playing during the </w:t>
      </w:r>
      <w:r w:rsidR="001A5C03" w:rsidRPr="00A059B5">
        <w:t xml:space="preserve">critical infrastructure </w:t>
      </w:r>
      <w:r w:rsidR="004C1201">
        <w:t>security</w:t>
      </w:r>
      <w:r w:rsidR="004C1201" w:rsidRPr="00A059B5">
        <w:t xml:space="preserve"> </w:t>
      </w:r>
      <w:r w:rsidR="001A5C03" w:rsidRPr="00A059B5">
        <w:t>and resilience</w:t>
      </w:r>
      <w:r w:rsidRPr="00A059B5">
        <w:t xml:space="preserve"> incident management exercise. </w:t>
      </w:r>
    </w:p>
    <w:p w:rsidR="00265F26" w:rsidRPr="00A059B5" w:rsidRDefault="00265F26">
      <w:pPr>
        <w:rPr>
          <w:b/>
          <w:u w:val="single"/>
        </w:rPr>
      </w:pPr>
    </w:p>
    <w:p w:rsidR="00241395" w:rsidRDefault="0053660C">
      <w:pPr>
        <w:rPr>
          <w:rFonts w:ascii="Times New (W1)" w:hAnsi="Times New (W1)"/>
          <w:b/>
          <w:smallCaps/>
          <w:u w:val="single"/>
        </w:rPr>
      </w:pPr>
      <w:r>
        <w:rPr>
          <w:rFonts w:ascii="Times New (W1)" w:hAnsi="Times New (W1)"/>
          <w:b/>
          <w:smallCaps/>
          <w:u w:val="single"/>
        </w:rPr>
        <w:t>Additional Activities (Optional</w:t>
      </w:r>
      <w:r w:rsidR="00241395">
        <w:rPr>
          <w:rFonts w:ascii="Times New (W1)" w:hAnsi="Times New (W1)"/>
          <w:b/>
          <w:smallCaps/>
          <w:u w:val="single"/>
        </w:rPr>
        <w:t>):</w:t>
      </w:r>
    </w:p>
    <w:p w:rsidR="00241395" w:rsidRDefault="00241395">
      <w:pPr>
        <w:rPr>
          <w:rFonts w:ascii="Times New (W1)" w:hAnsi="Times New (W1)"/>
          <w:b/>
          <w:smallCaps/>
          <w:u w:val="single"/>
        </w:rPr>
      </w:pPr>
    </w:p>
    <w:p w:rsidR="00C40EC0" w:rsidRPr="009674BB" w:rsidRDefault="00821E47">
      <w:pPr>
        <w:rPr>
          <w:rFonts w:ascii="Times New (W1)" w:hAnsi="Times New (W1)"/>
        </w:rPr>
      </w:pPr>
      <w:r w:rsidRPr="009674BB">
        <w:rPr>
          <w:rFonts w:ascii="Times New (W1)" w:hAnsi="Times New (W1)"/>
          <w:b/>
        </w:rPr>
        <w:t xml:space="preserve">1. </w:t>
      </w:r>
      <w:r w:rsidR="00241395">
        <w:rPr>
          <w:rFonts w:ascii="Times New (W1)" w:hAnsi="Times New (W1)"/>
          <w:b/>
        </w:rPr>
        <w:t xml:space="preserve">Place </w:t>
      </w:r>
      <w:r w:rsidR="0004467B">
        <w:rPr>
          <w:rFonts w:ascii="Times New (W1)" w:hAnsi="Times New (W1)"/>
          <w:b/>
        </w:rPr>
        <w:t>as</w:t>
      </w:r>
      <w:r w:rsidR="00241395">
        <w:rPr>
          <w:rFonts w:ascii="Times New (W1)" w:hAnsi="Times New (W1)"/>
          <w:b/>
        </w:rPr>
        <w:t xml:space="preserve"> </w:t>
      </w:r>
      <w:r w:rsidR="00E5529B">
        <w:rPr>
          <w:rFonts w:ascii="Times New (W1)" w:hAnsi="Times New (W1)"/>
          <w:b/>
        </w:rPr>
        <w:t>Cont</w:t>
      </w:r>
      <w:r w:rsidR="00241395">
        <w:rPr>
          <w:rFonts w:ascii="Times New (W1)" w:hAnsi="Times New (W1)"/>
          <w:b/>
        </w:rPr>
        <w:t xml:space="preserve">ext: </w:t>
      </w:r>
      <w:r w:rsidR="00E26EAB">
        <w:rPr>
          <w:rFonts w:ascii="Times New (W1)" w:hAnsi="Times New (W1)"/>
          <w:b/>
        </w:rPr>
        <w:t xml:space="preserve"> </w:t>
      </w:r>
      <w:r w:rsidR="00E367C6">
        <w:rPr>
          <w:rFonts w:ascii="Times New (W1)" w:hAnsi="Times New (W1)"/>
        </w:rPr>
        <w:t>Thi</w:t>
      </w:r>
      <w:r w:rsidR="0004467B">
        <w:rPr>
          <w:rFonts w:ascii="Times New (W1)" w:hAnsi="Times New (W1)"/>
        </w:rPr>
        <w:t xml:space="preserve">s is an activity that fosters active learning and encourages learners to use </w:t>
      </w:r>
      <w:r w:rsidR="00E367C6">
        <w:rPr>
          <w:rFonts w:ascii="Times New (W1)" w:hAnsi="Times New (W1)"/>
        </w:rPr>
        <w:t xml:space="preserve">their </w:t>
      </w:r>
      <w:r w:rsidR="0004467B">
        <w:rPr>
          <w:rFonts w:ascii="Times New (W1)" w:hAnsi="Times New (W1)"/>
        </w:rPr>
        <w:t xml:space="preserve">critical thinking skills </w:t>
      </w:r>
      <w:r w:rsidR="00DB053E">
        <w:rPr>
          <w:rFonts w:ascii="Times New (W1)" w:hAnsi="Times New (W1)"/>
        </w:rPr>
        <w:t>to</w:t>
      </w:r>
      <w:r w:rsidR="0004467B">
        <w:rPr>
          <w:rFonts w:ascii="Times New (W1)" w:hAnsi="Times New (W1)"/>
        </w:rPr>
        <w:t xml:space="preserve"> </w:t>
      </w:r>
      <w:r w:rsidR="00C34482">
        <w:rPr>
          <w:rFonts w:ascii="Times New (W1)" w:hAnsi="Times New (W1)"/>
        </w:rPr>
        <w:t xml:space="preserve">view </w:t>
      </w:r>
      <w:r w:rsidR="004812FD">
        <w:rPr>
          <w:rFonts w:ascii="Times New (W1)" w:hAnsi="Times New (W1)"/>
        </w:rPr>
        <w:t>the surrounding environment</w:t>
      </w:r>
      <w:r w:rsidR="00C34482">
        <w:rPr>
          <w:rFonts w:ascii="Times New (W1)" w:hAnsi="Times New (W1)"/>
        </w:rPr>
        <w:t xml:space="preserve"> </w:t>
      </w:r>
      <w:r w:rsidR="00311110">
        <w:rPr>
          <w:rFonts w:ascii="Times New (W1)" w:hAnsi="Times New (W1)"/>
        </w:rPr>
        <w:t>from different perspectives.</w:t>
      </w:r>
      <w:r w:rsidR="002417EB">
        <w:rPr>
          <w:rFonts w:ascii="Times New (W1)" w:hAnsi="Times New (W1)"/>
        </w:rPr>
        <w:t xml:space="preserve"> </w:t>
      </w:r>
      <w:r w:rsidR="005C50F4">
        <w:rPr>
          <w:rFonts w:ascii="Times New (W1)" w:hAnsi="Times New (W1)"/>
        </w:rPr>
        <w:t>In this activity</w:t>
      </w:r>
      <w:r w:rsidR="007E6FDC">
        <w:rPr>
          <w:rFonts w:ascii="Times New (W1)" w:hAnsi="Times New (W1)"/>
        </w:rPr>
        <w:t xml:space="preserve">, learners </w:t>
      </w:r>
      <w:r w:rsidR="00F53A43">
        <w:rPr>
          <w:rFonts w:ascii="Times New (W1)" w:hAnsi="Times New (W1)"/>
        </w:rPr>
        <w:t>identify and locate a critical infrastructure near their personal residence or place of work</w:t>
      </w:r>
      <w:r w:rsidR="00F806E0">
        <w:rPr>
          <w:rFonts w:ascii="Times New (W1)" w:hAnsi="Times New (W1)"/>
        </w:rPr>
        <w:t xml:space="preserve">, </w:t>
      </w:r>
      <w:r w:rsidR="00F53A43">
        <w:rPr>
          <w:rFonts w:ascii="Times New (W1)" w:hAnsi="Times New (W1)"/>
        </w:rPr>
        <w:t xml:space="preserve">and using prompts provided by the instructors, answer questions about the critical infrastructure </w:t>
      </w:r>
      <w:r w:rsidR="004812FD">
        <w:rPr>
          <w:rFonts w:ascii="Times New (W1)" w:hAnsi="Times New (W1)"/>
        </w:rPr>
        <w:t>to sensitize them to their surroundings.</w:t>
      </w:r>
      <w:r w:rsidR="007E6FDC">
        <w:rPr>
          <w:rFonts w:ascii="Times New (W1)" w:hAnsi="Times New (W1)"/>
        </w:rPr>
        <w:t xml:space="preserve"> </w:t>
      </w:r>
      <w:r w:rsidR="005C50F4">
        <w:rPr>
          <w:rFonts w:ascii="Times New (W1)" w:hAnsi="Times New (W1)"/>
        </w:rPr>
        <w:t>For example, if a learner chooses to</w:t>
      </w:r>
      <w:r>
        <w:rPr>
          <w:rFonts w:ascii="Times New (W1)" w:hAnsi="Times New (W1)"/>
        </w:rPr>
        <w:t xml:space="preserve"> </w:t>
      </w:r>
      <w:r w:rsidR="005C50F4">
        <w:rPr>
          <w:rFonts w:ascii="Times New (W1)" w:hAnsi="Times New (W1)"/>
        </w:rPr>
        <w:t xml:space="preserve">study a bridge, the learners will be asked </w:t>
      </w:r>
      <w:r w:rsidR="00311110">
        <w:rPr>
          <w:rFonts w:ascii="Times New (W1)" w:hAnsi="Times New (W1)"/>
        </w:rPr>
        <w:t xml:space="preserve">to consider questions such as: </w:t>
      </w:r>
      <w:r w:rsidR="005C50F4">
        <w:rPr>
          <w:rFonts w:ascii="Times New (W1)" w:hAnsi="Times New (W1)"/>
        </w:rPr>
        <w:t xml:space="preserve">What is the time of day? How many cars are on the bridge? Are there people walking on the bridge? Are there any surrounding signs? </w:t>
      </w:r>
      <w:r w:rsidR="00311110">
        <w:rPr>
          <w:rFonts w:ascii="Times New (W1)" w:hAnsi="Times New (W1)"/>
        </w:rPr>
        <w:t>What is surrounding the bridge?</w:t>
      </w:r>
      <w:r w:rsidR="00D07DED">
        <w:rPr>
          <w:rFonts w:ascii="Times New (W1)" w:hAnsi="Times New (W1)"/>
        </w:rPr>
        <w:t xml:space="preserve"> </w:t>
      </w:r>
      <w:r w:rsidR="00A365FF">
        <w:rPr>
          <w:rFonts w:ascii="Times New (W1)" w:hAnsi="Times New (W1)"/>
        </w:rPr>
        <w:t xml:space="preserve">Is the bridge easily accessible? </w:t>
      </w:r>
      <w:r w:rsidR="00BD1E94">
        <w:rPr>
          <w:rFonts w:ascii="Times New (W1)" w:hAnsi="Times New (W1)"/>
        </w:rPr>
        <w:t xml:space="preserve">What is the general design of the bridge? </w:t>
      </w:r>
      <w:r w:rsidR="00311110">
        <w:rPr>
          <w:rFonts w:ascii="Times New (W1)" w:hAnsi="Times New (W1)"/>
        </w:rPr>
        <w:t xml:space="preserve">How does the structure look? </w:t>
      </w:r>
      <w:r w:rsidR="00A365FF">
        <w:rPr>
          <w:rFonts w:ascii="Times New (W1)" w:hAnsi="Times New (W1)"/>
        </w:rPr>
        <w:t xml:space="preserve">These questions will prompt the learners to view and then analyze the infrastructure in a context </w:t>
      </w:r>
      <w:r w:rsidR="00BD27E4">
        <w:rPr>
          <w:rFonts w:ascii="Times New (W1)" w:hAnsi="Times New (W1)"/>
        </w:rPr>
        <w:t>that may not have been previously considered.</w:t>
      </w:r>
      <w:r w:rsidR="008A1A86">
        <w:rPr>
          <w:rStyle w:val="FootnoteReference"/>
          <w:rFonts w:ascii="Times New (W1)" w:hAnsi="Times New (W1)"/>
        </w:rPr>
        <w:footnoteReference w:id="2"/>
      </w:r>
      <w:r w:rsidR="00BD27E4">
        <w:rPr>
          <w:rFonts w:ascii="Times New (W1)" w:hAnsi="Times New (W1)"/>
        </w:rPr>
        <w:t xml:space="preserve"> </w:t>
      </w:r>
      <w:r w:rsidR="00F53A43">
        <w:rPr>
          <w:rFonts w:ascii="Times New (W1)" w:hAnsi="Times New (W1)"/>
        </w:rPr>
        <w:t xml:space="preserve">  </w:t>
      </w:r>
      <w:r w:rsidR="0004467B">
        <w:rPr>
          <w:rFonts w:ascii="Times New (W1)" w:hAnsi="Times New (W1)"/>
        </w:rPr>
        <w:t xml:space="preserve">    </w:t>
      </w:r>
      <w:r w:rsidR="00241395">
        <w:rPr>
          <w:rFonts w:ascii="Times New (W1)" w:hAnsi="Times New (W1)"/>
          <w:b/>
        </w:rPr>
        <w:t xml:space="preserve"> </w:t>
      </w:r>
    </w:p>
    <w:p w:rsidR="00C40EC0" w:rsidRDefault="00C40EC0">
      <w:pPr>
        <w:rPr>
          <w:rFonts w:ascii="Times New (W1)" w:hAnsi="Times New (W1)"/>
          <w:b/>
        </w:rPr>
      </w:pPr>
    </w:p>
    <w:p w:rsidR="00DC58A5" w:rsidRPr="009674BB" w:rsidRDefault="0004467B" w:rsidP="00DC58A5">
      <w:r>
        <w:rPr>
          <w:rFonts w:ascii="Times New (W1)" w:hAnsi="Times New (W1)"/>
          <w:b/>
        </w:rPr>
        <w:t>2. Quick Write:</w:t>
      </w:r>
      <w:r w:rsidR="0035277F">
        <w:rPr>
          <w:rFonts w:ascii="Times New (W1)" w:hAnsi="Times New (W1)"/>
          <w:b/>
        </w:rPr>
        <w:t xml:space="preserve"> </w:t>
      </w:r>
      <w:r w:rsidR="00821E47" w:rsidRPr="009674BB">
        <w:t>This exercise requires learners to quickly write about their inter</w:t>
      </w:r>
      <w:r w:rsidR="00311110">
        <w:t>pretation of an event or topic.</w:t>
      </w:r>
      <w:r w:rsidR="00821E47" w:rsidRPr="009674BB">
        <w:t xml:space="preserve"> For example, each week a different learner can complete a quick write about a current event involving critical infrastructure or an incident repor</w:t>
      </w:r>
      <w:r w:rsidR="00DC18B0">
        <w:t>ted in the DHS</w:t>
      </w:r>
      <w:r w:rsidR="00821E47" w:rsidRPr="009674BB">
        <w:t xml:space="preserve"> Daily Open</w:t>
      </w:r>
      <w:r w:rsidR="00311110">
        <w:t xml:space="preserve"> Source Infrastructure Report. </w:t>
      </w:r>
      <w:r w:rsidR="00821E47" w:rsidRPr="009674BB">
        <w:t>The learners will be asked to quickly write down their initial thoughts about an event that involves critical infrastructure</w:t>
      </w:r>
      <w:r w:rsidR="00AD1D75">
        <w:t xml:space="preserve"> in three to five sentences</w:t>
      </w:r>
      <w:r w:rsidR="00821E47" w:rsidRPr="009674BB">
        <w:t xml:space="preserve">. </w:t>
      </w:r>
      <w:r w:rsidR="00E273EB" w:rsidRPr="00A952AA">
        <w:t xml:space="preserve">This exercise cultivates critical thinking skills and, if shared in class, allows learners to </w:t>
      </w:r>
      <w:r w:rsidR="00DE1E43">
        <w:t>hear</w:t>
      </w:r>
      <w:r w:rsidR="00E273EB" w:rsidRPr="00A952AA">
        <w:t xml:space="preserve"> different perspective</w:t>
      </w:r>
      <w:r w:rsidR="00E273EB">
        <w:t>s</w:t>
      </w:r>
      <w:r w:rsidR="00E273EB" w:rsidRPr="00A952AA">
        <w:t>. </w:t>
      </w:r>
    </w:p>
    <w:p w:rsidR="00C40EC0" w:rsidRDefault="00C40EC0">
      <w:pPr>
        <w:rPr>
          <w:rFonts w:ascii="Times New (W1)" w:hAnsi="Times New (W1)"/>
          <w:b/>
        </w:rPr>
      </w:pPr>
    </w:p>
    <w:p w:rsidR="00C40EC0" w:rsidRPr="009674BB" w:rsidRDefault="0035277F">
      <w:pPr>
        <w:rPr>
          <w:rFonts w:ascii="Times New (W1)" w:hAnsi="Times New (W1)"/>
          <w:b/>
        </w:rPr>
      </w:pPr>
      <w:r>
        <w:rPr>
          <w:rFonts w:ascii="Times New (W1)" w:hAnsi="Times New (W1)"/>
          <w:b/>
        </w:rPr>
        <w:t xml:space="preserve">3. Think-Pair-Share: </w:t>
      </w:r>
      <w:r w:rsidR="00ED3333">
        <w:rPr>
          <w:rFonts w:ascii="Times New (W1)" w:hAnsi="Times New (W1)"/>
        </w:rPr>
        <w:t xml:space="preserve">This exercise </w:t>
      </w:r>
      <w:r w:rsidR="007A4F6E">
        <w:rPr>
          <w:rFonts w:ascii="Times New (W1)" w:hAnsi="Times New (W1)"/>
        </w:rPr>
        <w:t>can easily be used in any course. This exercise involves learners pairing with their nearest neighbor and reflecting upon the task that</w:t>
      </w:r>
      <w:r w:rsidR="00311110">
        <w:rPr>
          <w:rFonts w:ascii="Times New (W1)" w:hAnsi="Times New (W1)"/>
        </w:rPr>
        <w:t xml:space="preserve"> is provided by the instructor. </w:t>
      </w:r>
      <w:r w:rsidR="007A4F6E">
        <w:rPr>
          <w:rFonts w:ascii="Times New (W1)" w:hAnsi="Times New (W1)"/>
        </w:rPr>
        <w:t xml:space="preserve">The pair will first share their reflections with each other and then with the class. </w:t>
      </w:r>
      <w:r w:rsidR="009674BB">
        <w:rPr>
          <w:rFonts w:ascii="Times New (W1)" w:hAnsi="Times New (W1)"/>
        </w:rPr>
        <w:t xml:space="preserve"> </w:t>
      </w:r>
    </w:p>
    <w:p w:rsidR="00241395" w:rsidRDefault="00241395">
      <w:pPr>
        <w:rPr>
          <w:rFonts w:ascii="Times New (W1)" w:hAnsi="Times New (W1)"/>
          <w:b/>
          <w:smallCaps/>
          <w:u w:val="single"/>
        </w:rPr>
      </w:pPr>
    </w:p>
    <w:p w:rsidR="0020632F" w:rsidRDefault="0053660C">
      <w:pPr>
        <w:rPr>
          <w:rFonts w:ascii="Times New (W1)" w:hAnsi="Times New (W1)"/>
          <w:b/>
          <w:smallCaps/>
          <w:u w:val="single"/>
        </w:rPr>
      </w:pPr>
      <w:r>
        <w:rPr>
          <w:rFonts w:ascii="Times New (W1)" w:hAnsi="Times New (W1)"/>
          <w:b/>
          <w:smallCaps/>
          <w:u w:val="single"/>
        </w:rPr>
        <w:t>Incorporation of Feedback</w:t>
      </w:r>
      <w:r w:rsidR="00B736D0">
        <w:rPr>
          <w:rFonts w:ascii="Times New (W1)" w:hAnsi="Times New (W1)"/>
          <w:b/>
          <w:smallCaps/>
          <w:u w:val="single"/>
        </w:rPr>
        <w:t>:</w:t>
      </w:r>
    </w:p>
    <w:p w:rsidR="00B736D0" w:rsidRPr="00A059B5" w:rsidRDefault="00B736D0">
      <w:pPr>
        <w:rPr>
          <w:b/>
        </w:rPr>
      </w:pPr>
    </w:p>
    <w:p w:rsidR="00260CBA" w:rsidRPr="00A059B5" w:rsidRDefault="00260CBA" w:rsidP="00260CBA">
      <w:r w:rsidRPr="00A059B5">
        <w:t xml:space="preserve">The course instructor will offer multiple opportunities for </w:t>
      </w:r>
      <w:r w:rsidR="00DE0ADC" w:rsidRPr="00A059B5">
        <w:t>learners</w:t>
      </w:r>
      <w:r w:rsidRPr="00A059B5">
        <w:t xml:space="preserve"> to provide constructive feedback </w:t>
      </w:r>
      <w:r w:rsidR="00DE0ADC" w:rsidRPr="00A059B5">
        <w:t xml:space="preserve">over the period of the course. </w:t>
      </w:r>
      <w:r w:rsidRPr="00A059B5">
        <w:t>These feedback channels may take the form of group sessions or one-on-one</w:t>
      </w:r>
      <w:r w:rsidR="007F6EE9" w:rsidRPr="00A059B5">
        <w:t xml:space="preserve"> sessions with the instructor. </w:t>
      </w:r>
      <w:r w:rsidR="00DE0ADC" w:rsidRPr="00A059B5">
        <w:t>Learners</w:t>
      </w:r>
      <w:r w:rsidRPr="00A059B5">
        <w:t xml:space="preserve"> will be afforded the opportunity to complete in-class evaluations at the end of Lesson 6</w:t>
      </w:r>
      <w:r w:rsidR="00617180">
        <w:t xml:space="preserve">, following conclusion of the </w:t>
      </w:r>
      <w:r w:rsidR="000D306C">
        <w:t>critical infrastructure</w:t>
      </w:r>
      <w:r w:rsidR="000D306C" w:rsidRPr="00A059B5">
        <w:t xml:space="preserve"> </w:t>
      </w:r>
      <w:r w:rsidRPr="00A059B5">
        <w:t>incident management exercise</w:t>
      </w:r>
      <w:r w:rsidR="00617180">
        <w:t xml:space="preserve"> </w:t>
      </w:r>
      <w:r w:rsidR="00282928">
        <w:t>i</w:t>
      </w:r>
      <w:r w:rsidR="00617180">
        <w:t>n Lesson 12</w:t>
      </w:r>
      <w:r w:rsidRPr="00A059B5">
        <w:t>, and at the end of the course. On-line feedback is also enc</w:t>
      </w:r>
      <w:r w:rsidR="007F6EE9" w:rsidRPr="00A059B5">
        <w:t xml:space="preserve">ouraged throughout the course. </w:t>
      </w:r>
      <w:r w:rsidRPr="00A059B5">
        <w:t xml:space="preserve">Finally, the instructor will provide written feedback to the </w:t>
      </w:r>
      <w:r w:rsidR="007723BB">
        <w:t>learners</w:t>
      </w:r>
      <w:r w:rsidR="007723BB" w:rsidRPr="00A059B5">
        <w:t xml:space="preserve"> </w:t>
      </w:r>
      <w:r w:rsidRPr="00A059B5">
        <w:t xml:space="preserve">on the </w:t>
      </w:r>
      <w:r w:rsidR="001D1D04">
        <w:t>course research paper</w:t>
      </w:r>
      <w:r w:rsidRPr="00A059B5">
        <w:t>, oral presentation</w:t>
      </w:r>
      <w:r w:rsidR="00E3096A">
        <w:t>,</w:t>
      </w:r>
      <w:r w:rsidRPr="00A059B5">
        <w:t xml:space="preserve"> and inc</w:t>
      </w:r>
      <w:r w:rsidR="007F6EE9" w:rsidRPr="00A059B5">
        <w:t xml:space="preserve">ident management point papers. </w:t>
      </w:r>
      <w:r w:rsidR="000F17F0">
        <w:t xml:space="preserve"> </w:t>
      </w:r>
      <w:r w:rsidRPr="00A059B5">
        <w:t xml:space="preserve">Ongoing dialogue with the </w:t>
      </w:r>
      <w:r w:rsidRPr="00A059B5">
        <w:lastRenderedPageBreak/>
        <w:t xml:space="preserve">instructor regarding </w:t>
      </w:r>
      <w:r w:rsidR="00F13471">
        <w:t xml:space="preserve">research paper </w:t>
      </w:r>
      <w:r w:rsidRPr="00A059B5">
        <w:t>development, oral presentation preparation, and incident management exercise p</w:t>
      </w:r>
      <w:r w:rsidR="00F13471">
        <w:t>reparation</w:t>
      </w:r>
      <w:r w:rsidRPr="00A059B5">
        <w:t xml:space="preserve"> is highly encouraged.  </w:t>
      </w:r>
    </w:p>
    <w:p w:rsidR="00063971" w:rsidRPr="00A059B5" w:rsidRDefault="00063971">
      <w:pPr>
        <w:keepNext/>
        <w:rPr>
          <w:b/>
          <w:bCs/>
          <w:smallCaps/>
        </w:rPr>
      </w:pPr>
    </w:p>
    <w:p w:rsidR="00063971" w:rsidRPr="00A059B5" w:rsidRDefault="0053660C">
      <w:pPr>
        <w:keepNext/>
        <w:rPr>
          <w:rFonts w:ascii="Times New (W1)" w:hAnsi="Times New (W1)"/>
          <w:b/>
          <w:bCs/>
          <w:smallCaps/>
        </w:rPr>
      </w:pPr>
      <w:r>
        <w:rPr>
          <w:rFonts w:ascii="Times New (W1)" w:hAnsi="Times New (W1)"/>
          <w:b/>
          <w:bCs/>
          <w:smallCaps/>
          <w:u w:val="single"/>
        </w:rPr>
        <w:t>C</w:t>
      </w:r>
      <w:r w:rsidRPr="00382208">
        <w:rPr>
          <w:rFonts w:ascii="Times New (W1)" w:hAnsi="Times New (W1)"/>
          <w:b/>
          <w:bCs/>
          <w:smallCaps/>
          <w:u w:val="single"/>
        </w:rPr>
        <w:t xml:space="preserve">ourse </w:t>
      </w:r>
      <w:r>
        <w:rPr>
          <w:rFonts w:ascii="Times New (W1)" w:hAnsi="Times New (W1)"/>
          <w:b/>
          <w:bCs/>
          <w:smallCaps/>
          <w:u w:val="single"/>
        </w:rPr>
        <w:t>T</w:t>
      </w:r>
      <w:r w:rsidRPr="00382208">
        <w:rPr>
          <w:rFonts w:ascii="Times New (W1)" w:hAnsi="Times New (W1)"/>
          <w:b/>
          <w:bCs/>
          <w:smallCaps/>
          <w:u w:val="single"/>
        </w:rPr>
        <w:t>extbooks</w:t>
      </w:r>
      <w:r w:rsidR="00382208" w:rsidRPr="00382208">
        <w:rPr>
          <w:rFonts w:ascii="Times New (W1)" w:hAnsi="Times New (W1)"/>
          <w:b/>
          <w:bCs/>
          <w:smallCaps/>
        </w:rPr>
        <w:t>:</w:t>
      </w:r>
    </w:p>
    <w:p w:rsidR="00063971" w:rsidRPr="00A059B5" w:rsidRDefault="00063971"/>
    <w:p w:rsidR="00063971" w:rsidRPr="00A059B5" w:rsidRDefault="00063971">
      <w:r w:rsidRPr="00A059B5">
        <w:t>The following</w:t>
      </w:r>
      <w:r w:rsidR="0058120B" w:rsidRPr="00A059B5">
        <w:t xml:space="preserve"> </w:t>
      </w:r>
      <w:r w:rsidR="009D16E4" w:rsidRPr="00A059B5">
        <w:t>are</w:t>
      </w:r>
      <w:r w:rsidRPr="00A059B5">
        <w:t xml:space="preserve"> identified as </w:t>
      </w:r>
      <w:r w:rsidR="009D16E4" w:rsidRPr="00A059B5">
        <w:t>primary textbook</w:t>
      </w:r>
      <w:r w:rsidR="0048482E">
        <w:t>s</w:t>
      </w:r>
      <w:r w:rsidRPr="00A059B5">
        <w:t xml:space="preserve"> for the course.</w:t>
      </w:r>
      <w:r w:rsidR="009D16E4" w:rsidRPr="00A059B5">
        <w:t xml:space="preserve"> </w:t>
      </w:r>
      <w:r w:rsidR="000F17F0">
        <w:t xml:space="preserve"> </w:t>
      </w:r>
      <w:r w:rsidR="009D16E4" w:rsidRPr="00A059B5">
        <w:t>These textbooks will be supplemented by additional readings accessible on-line, with website</w:t>
      </w:r>
      <w:r w:rsidR="00972E5E" w:rsidRPr="00A059B5">
        <w:t xml:space="preserve"> addresses</w:t>
      </w:r>
      <w:r w:rsidR="009D16E4" w:rsidRPr="00A059B5">
        <w:t xml:space="preserve"> provided in the lesson description section that follows below</w:t>
      </w:r>
      <w:r w:rsidR="00972E5E" w:rsidRPr="00A059B5">
        <w:t>.</w:t>
      </w:r>
      <w:r w:rsidRPr="00A059B5">
        <w:t xml:space="preserve">   </w:t>
      </w:r>
    </w:p>
    <w:p w:rsidR="00063971" w:rsidRPr="00A059B5" w:rsidRDefault="00063971"/>
    <w:p w:rsidR="00024D86" w:rsidRPr="00A059B5" w:rsidRDefault="009D16E4">
      <w:r w:rsidRPr="00A059B5">
        <w:rPr>
          <w:iCs/>
        </w:rPr>
        <w:t xml:space="preserve">Ted G. </w:t>
      </w:r>
      <w:r w:rsidR="006D14AB" w:rsidRPr="00A059B5">
        <w:rPr>
          <w:iCs/>
        </w:rPr>
        <w:t xml:space="preserve">Lewis, </w:t>
      </w:r>
      <w:r w:rsidR="00063971" w:rsidRPr="00A059B5">
        <w:rPr>
          <w:i/>
          <w:iCs/>
        </w:rPr>
        <w:t>Critical Infrastructure Protection in Homeland Security: Defending a Networked Nation</w:t>
      </w:r>
      <w:r w:rsidR="00063971" w:rsidRPr="00A059B5">
        <w:t xml:space="preserve">, </w:t>
      </w:r>
      <w:r w:rsidR="00024D86" w:rsidRPr="00A059B5">
        <w:t>Jo</w:t>
      </w:r>
      <w:r w:rsidR="00063971" w:rsidRPr="00A059B5">
        <w:t>hn Wiley &amp; Sons, Inc.</w:t>
      </w:r>
      <w:r w:rsidR="00024D86" w:rsidRPr="00A059B5">
        <w:t xml:space="preserve">, </w:t>
      </w:r>
      <w:r w:rsidR="00FB0BA1">
        <w:t>(</w:t>
      </w:r>
      <w:r w:rsidR="00024D86" w:rsidRPr="00A059B5">
        <w:t>2006</w:t>
      </w:r>
      <w:r w:rsidR="00FB0BA1">
        <w:t>)</w:t>
      </w:r>
      <w:r w:rsidR="00024D86" w:rsidRPr="00A059B5">
        <w:t>.</w:t>
      </w:r>
    </w:p>
    <w:p w:rsidR="00712FAF" w:rsidRPr="00A059B5" w:rsidRDefault="00712FAF"/>
    <w:p w:rsidR="00063971" w:rsidRPr="00A059B5" w:rsidRDefault="00024D86">
      <w:r w:rsidRPr="00A059B5">
        <w:t xml:space="preserve">Pamela A. </w:t>
      </w:r>
      <w:r w:rsidR="006D14AB" w:rsidRPr="00A059B5">
        <w:t>Collins</w:t>
      </w:r>
      <w:r w:rsidR="006D14AB">
        <w:t xml:space="preserve"> </w:t>
      </w:r>
      <w:r w:rsidRPr="00A059B5">
        <w:t>and Ryan K.</w:t>
      </w:r>
      <w:r w:rsidR="006D14AB">
        <w:t xml:space="preserve"> </w:t>
      </w:r>
      <w:r w:rsidR="006D14AB" w:rsidRPr="00A059B5">
        <w:t>Baggett</w:t>
      </w:r>
      <w:r w:rsidRPr="00A059B5">
        <w:t xml:space="preserve">, </w:t>
      </w:r>
      <w:r w:rsidRPr="00A059B5">
        <w:rPr>
          <w:i/>
        </w:rPr>
        <w:t>Homeland Security and Critical Infrastructure Protection</w:t>
      </w:r>
      <w:r w:rsidRPr="00A059B5">
        <w:t xml:space="preserve">, </w:t>
      </w:r>
      <w:proofErr w:type="spellStart"/>
      <w:r w:rsidRPr="00A059B5">
        <w:t>Praeger</w:t>
      </w:r>
      <w:proofErr w:type="spellEnd"/>
      <w:r w:rsidRPr="00A059B5">
        <w:t xml:space="preserve"> Security International, </w:t>
      </w:r>
      <w:r w:rsidR="00FB0BA1">
        <w:t>(</w:t>
      </w:r>
      <w:r w:rsidRPr="00A059B5">
        <w:t>2009</w:t>
      </w:r>
      <w:r w:rsidR="00FB0BA1">
        <w:t>)</w:t>
      </w:r>
      <w:r w:rsidRPr="00A059B5">
        <w:t xml:space="preserve">.  </w:t>
      </w:r>
    </w:p>
    <w:p w:rsidR="001A61C2" w:rsidRPr="00A059B5" w:rsidRDefault="001A61C2"/>
    <w:p w:rsidR="001A61C2" w:rsidRPr="00A059B5" w:rsidRDefault="001A61C2" w:rsidP="001A61C2">
      <w:proofErr w:type="spellStart"/>
      <w:r w:rsidRPr="00A059B5">
        <w:t>Kathi</w:t>
      </w:r>
      <w:proofErr w:type="spellEnd"/>
      <w:r w:rsidRPr="00A059B5">
        <w:t xml:space="preserve"> Ann</w:t>
      </w:r>
      <w:r w:rsidR="006D14AB">
        <w:t xml:space="preserve"> </w:t>
      </w:r>
      <w:r w:rsidR="006D14AB" w:rsidRPr="00A059B5">
        <w:t>Brown</w:t>
      </w:r>
      <w:r w:rsidR="00D76076">
        <w:t>,</w:t>
      </w:r>
      <w:r w:rsidR="00D76076" w:rsidRPr="00A059B5">
        <w:t xml:space="preserve"> </w:t>
      </w:r>
      <w:r w:rsidRPr="00A059B5">
        <w:rPr>
          <w:i/>
        </w:rPr>
        <w:t xml:space="preserve">Critical Path: A Brief History of Critical Infrastructure Protection in the United </w:t>
      </w:r>
      <w:r w:rsidR="00405FAF">
        <w:rPr>
          <w:i/>
        </w:rPr>
        <w:t>State</w:t>
      </w:r>
      <w:r w:rsidRPr="00A059B5">
        <w:rPr>
          <w:i/>
        </w:rPr>
        <w:t>s</w:t>
      </w:r>
      <w:r w:rsidRPr="00A059B5">
        <w:t xml:space="preserve">, Spectrum Publishing Group, </w:t>
      </w:r>
      <w:r w:rsidR="00FB0BA1">
        <w:t>(</w:t>
      </w:r>
      <w:r w:rsidRPr="00A059B5">
        <w:t>2006</w:t>
      </w:r>
      <w:r w:rsidR="00FB0BA1">
        <w:t>)</w:t>
      </w:r>
      <w:r w:rsidRPr="00A059B5">
        <w:t xml:space="preserve">. </w:t>
      </w:r>
    </w:p>
    <w:p w:rsidR="007C1FD3" w:rsidRPr="00A059B5" w:rsidRDefault="007C1FD3" w:rsidP="001A61C2"/>
    <w:p w:rsidR="007C1FD3" w:rsidRPr="00A059B5" w:rsidRDefault="0053660C" w:rsidP="007C1FD3">
      <w:pPr>
        <w:rPr>
          <w:rFonts w:ascii="Times New (W1)" w:hAnsi="Times New (W1)"/>
          <w:b/>
          <w:smallCaps/>
          <w:u w:val="single"/>
        </w:rPr>
      </w:pPr>
      <w:r>
        <w:rPr>
          <w:rFonts w:ascii="Times New (W1)" w:hAnsi="Times New (W1)"/>
          <w:b/>
          <w:smallCaps/>
          <w:u w:val="single"/>
        </w:rPr>
        <w:t>A</w:t>
      </w:r>
      <w:r w:rsidRPr="00A059B5">
        <w:rPr>
          <w:rFonts w:ascii="Times New (W1)" w:hAnsi="Times New (W1)"/>
          <w:b/>
          <w:smallCaps/>
          <w:u w:val="single"/>
        </w:rPr>
        <w:t xml:space="preserve">rticles And </w:t>
      </w:r>
      <w:r>
        <w:rPr>
          <w:rFonts w:ascii="Times New (W1)" w:hAnsi="Times New (W1)"/>
          <w:b/>
          <w:smallCaps/>
          <w:u w:val="single"/>
        </w:rPr>
        <w:t>R</w:t>
      </w:r>
      <w:r w:rsidRPr="00A059B5">
        <w:rPr>
          <w:rFonts w:ascii="Times New (W1)" w:hAnsi="Times New (W1)"/>
          <w:b/>
          <w:smallCaps/>
          <w:u w:val="single"/>
        </w:rPr>
        <w:t>eports</w:t>
      </w:r>
      <w:r w:rsidR="007C1FD3" w:rsidRPr="00A059B5">
        <w:rPr>
          <w:rFonts w:ascii="Times New (W1)" w:hAnsi="Times New (W1)"/>
          <w:b/>
          <w:smallCaps/>
          <w:u w:val="single"/>
        </w:rPr>
        <w:t>:</w:t>
      </w:r>
    </w:p>
    <w:p w:rsidR="007C1FD3" w:rsidRPr="00A059B5" w:rsidRDefault="007C1FD3" w:rsidP="007C1FD3"/>
    <w:p w:rsidR="007C1FD3" w:rsidRPr="00A059B5" w:rsidRDefault="007C1FD3" w:rsidP="007C1FD3">
      <w:r w:rsidRPr="00A059B5">
        <w:t>Various articles</w:t>
      </w:r>
      <w:r w:rsidR="00042C5B">
        <w:t xml:space="preserve">, </w:t>
      </w:r>
      <w:r w:rsidRPr="00A059B5">
        <w:t>reports</w:t>
      </w:r>
      <w:r w:rsidR="00042C5B">
        <w:t xml:space="preserve">, and additional recommended readings </w:t>
      </w:r>
      <w:r w:rsidRPr="00A059B5">
        <w:t>are included as required</w:t>
      </w:r>
      <w:r w:rsidR="00042C5B">
        <w:t xml:space="preserve"> in the lesson description section presented below</w:t>
      </w:r>
      <w:r w:rsidRPr="00A059B5">
        <w:t>.</w:t>
      </w:r>
    </w:p>
    <w:p w:rsidR="001A61C2" w:rsidRPr="00A059B5" w:rsidRDefault="001A61C2"/>
    <w:p w:rsidR="00BC05A7" w:rsidRDefault="0053660C">
      <w:pPr>
        <w:rPr>
          <w:b/>
          <w:bCs/>
          <w:smallCaps/>
          <w:u w:val="single"/>
        </w:rPr>
      </w:pPr>
      <w:r>
        <w:rPr>
          <w:b/>
          <w:bCs/>
          <w:smallCaps/>
          <w:u w:val="single"/>
        </w:rPr>
        <w:t>Additional Resources</w:t>
      </w:r>
      <w:r w:rsidR="00BC05A7">
        <w:rPr>
          <w:b/>
          <w:bCs/>
          <w:smallCaps/>
          <w:u w:val="single"/>
        </w:rPr>
        <w:t>:</w:t>
      </w:r>
    </w:p>
    <w:p w:rsidR="00AF07D6" w:rsidRDefault="00AF07D6">
      <w:pPr>
        <w:rPr>
          <w:b/>
          <w:bCs/>
          <w:smallCaps/>
          <w:u w:val="single"/>
        </w:rPr>
      </w:pPr>
    </w:p>
    <w:p w:rsidR="00AF07D6" w:rsidRDefault="00821E47">
      <w:pPr>
        <w:rPr>
          <w:bCs/>
        </w:rPr>
      </w:pPr>
      <w:r w:rsidRPr="009674BB">
        <w:rPr>
          <w:bCs/>
        </w:rPr>
        <w:t xml:space="preserve">Critical </w:t>
      </w:r>
      <w:r w:rsidR="00AF07D6">
        <w:rPr>
          <w:bCs/>
        </w:rPr>
        <w:t xml:space="preserve">Infrastructure Resource Center:  </w:t>
      </w:r>
      <w:hyperlink r:id="rId9" w:history="1">
        <w:r w:rsidR="00AF07D6" w:rsidRPr="00040C01">
          <w:rPr>
            <w:rStyle w:val="Hyperlink"/>
            <w:bCs/>
          </w:rPr>
          <w:t>http://training.fema.gov/EMIWeb/IS/is860a/CIRC/index.htm</w:t>
        </w:r>
      </w:hyperlink>
    </w:p>
    <w:p w:rsidR="00AF07D6" w:rsidRDefault="00AF07D6">
      <w:pPr>
        <w:rPr>
          <w:bCs/>
        </w:rPr>
      </w:pPr>
    </w:p>
    <w:p w:rsidR="009258F9" w:rsidRDefault="009258F9">
      <w:pPr>
        <w:rPr>
          <w:bCs/>
        </w:rPr>
      </w:pPr>
      <w:r>
        <w:rPr>
          <w:bCs/>
        </w:rPr>
        <w:t xml:space="preserve">U.S. Department of Homeland Security Office of Infrastructure Protection:  </w:t>
      </w:r>
      <w:hyperlink r:id="rId10" w:history="1">
        <w:r w:rsidRPr="00040C01">
          <w:rPr>
            <w:rStyle w:val="Hyperlink"/>
            <w:bCs/>
          </w:rPr>
          <w:t>http://www.dhs.gov/xabout/structure/gc_1185203138955.shtm</w:t>
        </w:r>
      </w:hyperlink>
    </w:p>
    <w:p w:rsidR="00F642E6" w:rsidRDefault="00F642E6">
      <w:pPr>
        <w:rPr>
          <w:bCs/>
        </w:rPr>
      </w:pPr>
    </w:p>
    <w:p w:rsidR="00AF07D6" w:rsidRDefault="001A2757">
      <w:pPr>
        <w:rPr>
          <w:bCs/>
        </w:rPr>
      </w:pPr>
      <w:r>
        <w:rPr>
          <w:bCs/>
        </w:rPr>
        <w:t xml:space="preserve">U.S. Department of Homeland Security Daily Open Source Infrastructure Report: </w:t>
      </w:r>
      <w:hyperlink r:id="rId11" w:history="1">
        <w:r w:rsidRPr="00040C01">
          <w:rPr>
            <w:rStyle w:val="Hyperlink"/>
            <w:bCs/>
          </w:rPr>
          <w:t>http://www.dhs.gov/files/programs/editorial_0542.shtm</w:t>
        </w:r>
      </w:hyperlink>
      <w:r>
        <w:rPr>
          <w:bCs/>
        </w:rPr>
        <w:t xml:space="preserve">  </w:t>
      </w:r>
    </w:p>
    <w:p w:rsidR="00111A39" w:rsidRDefault="00111A39" w:rsidP="0030007E"/>
    <w:p w:rsidR="00D05438" w:rsidRDefault="00D05438" w:rsidP="0030007E">
      <w:r>
        <w:t xml:space="preserve">Emergency Management Institute Independent Study Program: </w:t>
      </w:r>
      <w:hyperlink r:id="rId12" w:history="1">
        <w:r w:rsidRPr="00040C01">
          <w:rPr>
            <w:rStyle w:val="Hyperlink"/>
          </w:rPr>
          <w:t>http://training.fema.gov/IS/</w:t>
        </w:r>
      </w:hyperlink>
    </w:p>
    <w:p w:rsidR="00D05438" w:rsidRDefault="00D05438" w:rsidP="0030007E">
      <w:r>
        <w:t xml:space="preserve"> </w:t>
      </w:r>
    </w:p>
    <w:p w:rsidR="0053660C" w:rsidRDefault="00821E47" w:rsidP="0030007E">
      <w:r w:rsidRPr="009674BB">
        <w:t>Homeland Security Digital Library</w:t>
      </w:r>
      <w:r w:rsidR="0052742D" w:rsidRPr="002E54E6">
        <w:t>:</w:t>
      </w:r>
      <w:r w:rsidR="0052742D">
        <w:t xml:space="preserve">  </w:t>
      </w:r>
    </w:p>
    <w:p w:rsidR="00280C64" w:rsidRDefault="000C5FEC" w:rsidP="0030007E">
      <w:hyperlink r:id="rId13" w:history="1">
        <w:r w:rsidR="002E54E6" w:rsidRPr="009935BA">
          <w:rPr>
            <w:rStyle w:val="Hyperlink"/>
          </w:rPr>
          <w:t>http://www.hsdl.org/</w:t>
        </w:r>
      </w:hyperlink>
    </w:p>
    <w:p w:rsidR="00280C64" w:rsidRDefault="00280C64" w:rsidP="0030007E">
      <w:pPr>
        <w:rPr>
          <w:i/>
        </w:rPr>
      </w:pPr>
    </w:p>
    <w:p w:rsidR="0030007E" w:rsidRDefault="002E54E6" w:rsidP="0030007E">
      <w:r>
        <w:rPr>
          <w:i/>
        </w:rPr>
        <w:t xml:space="preserve">The </w:t>
      </w:r>
      <w:r w:rsidR="00821E47" w:rsidRPr="009674BB">
        <w:rPr>
          <w:i/>
        </w:rPr>
        <w:t>International Journal of Critical Infrastructures</w:t>
      </w:r>
      <w:r w:rsidR="0030007E">
        <w:t xml:space="preserve">: </w:t>
      </w:r>
      <w:hyperlink r:id="rId14" w:history="1">
        <w:r w:rsidR="0030007E" w:rsidRPr="00075087">
          <w:rPr>
            <w:rStyle w:val="Hyperlink"/>
          </w:rPr>
          <w:t>http://www.inderscience.com/browse/index.php?journalID=58</w:t>
        </w:r>
      </w:hyperlink>
    </w:p>
    <w:p w:rsidR="0030007E" w:rsidRDefault="0030007E" w:rsidP="0030007E">
      <w:pPr>
        <w:rPr>
          <w:b/>
        </w:rPr>
      </w:pPr>
    </w:p>
    <w:p w:rsidR="0030007E" w:rsidRDefault="00821E47" w:rsidP="0030007E">
      <w:pPr>
        <w:rPr>
          <w:rStyle w:val="Emphasis"/>
          <w:b w:val="0"/>
          <w:color w:val="000000"/>
        </w:rPr>
      </w:pPr>
      <w:r w:rsidRPr="009674BB">
        <w:rPr>
          <w:rStyle w:val="st1"/>
          <w:i/>
          <w:color w:val="000000"/>
        </w:rPr>
        <w:t xml:space="preserve">The International </w:t>
      </w:r>
      <w:r w:rsidRPr="009674BB">
        <w:rPr>
          <w:rStyle w:val="Emphasis"/>
          <w:b w:val="0"/>
          <w:i/>
          <w:color w:val="000000"/>
        </w:rPr>
        <w:t>Journal</w:t>
      </w:r>
      <w:r w:rsidRPr="009674BB">
        <w:rPr>
          <w:rStyle w:val="st1"/>
          <w:i/>
          <w:color w:val="000000"/>
        </w:rPr>
        <w:t xml:space="preserve"> on </w:t>
      </w:r>
      <w:r w:rsidRPr="009674BB">
        <w:rPr>
          <w:rStyle w:val="Emphasis"/>
          <w:b w:val="0"/>
          <w:i/>
          <w:color w:val="000000"/>
        </w:rPr>
        <w:t>Critical Infrastructure Protection</w:t>
      </w:r>
      <w:r w:rsidR="0030007E">
        <w:rPr>
          <w:rStyle w:val="Emphasis"/>
          <w:color w:val="000000"/>
        </w:rPr>
        <w:t xml:space="preserve"> </w:t>
      </w:r>
      <w:r w:rsidR="0030007E" w:rsidRPr="00857C9A">
        <w:rPr>
          <w:rStyle w:val="Emphasis"/>
          <w:b w:val="0"/>
          <w:color w:val="000000"/>
        </w:rPr>
        <w:t>(log-in required)</w:t>
      </w:r>
      <w:r w:rsidR="0030007E">
        <w:rPr>
          <w:rStyle w:val="Emphasis"/>
          <w:color w:val="000000"/>
        </w:rPr>
        <w:t xml:space="preserve"> </w:t>
      </w:r>
    </w:p>
    <w:p w:rsidR="0030007E" w:rsidRDefault="0030007E" w:rsidP="0030007E"/>
    <w:p w:rsidR="0053660C" w:rsidRDefault="00821E47" w:rsidP="0030007E">
      <w:r w:rsidRPr="009674BB">
        <w:rPr>
          <w:i/>
        </w:rPr>
        <w:t>The CIP Report</w:t>
      </w:r>
      <w:r w:rsidR="0030007E">
        <w:t xml:space="preserve">:  </w:t>
      </w:r>
    </w:p>
    <w:p w:rsidR="0030007E" w:rsidRDefault="000C5FEC" w:rsidP="0030007E">
      <w:hyperlink r:id="rId15" w:history="1">
        <w:r w:rsidR="0030007E" w:rsidRPr="00040C01">
          <w:rPr>
            <w:rStyle w:val="Hyperlink"/>
          </w:rPr>
          <w:t>http://cip.gmu.edu/the-cip-report</w:t>
        </w:r>
      </w:hyperlink>
    </w:p>
    <w:p w:rsidR="0030007E" w:rsidRDefault="0030007E" w:rsidP="0030007E"/>
    <w:p w:rsidR="0053660C" w:rsidRDefault="00821E47" w:rsidP="0030007E">
      <w:r w:rsidRPr="009674BB">
        <w:rPr>
          <w:i/>
        </w:rPr>
        <w:t>Homeland Security Affairs</w:t>
      </w:r>
      <w:r w:rsidR="0030007E">
        <w:t xml:space="preserve">: </w:t>
      </w:r>
    </w:p>
    <w:p w:rsidR="0030007E" w:rsidRDefault="000C5FEC" w:rsidP="0030007E">
      <w:hyperlink r:id="rId16" w:history="1">
        <w:r w:rsidR="0030007E" w:rsidRPr="00075087">
          <w:rPr>
            <w:rStyle w:val="Hyperlink"/>
          </w:rPr>
          <w:t>http://www.hsaj.org/</w:t>
        </w:r>
      </w:hyperlink>
      <w:r w:rsidR="0030007E">
        <w:t xml:space="preserve"> </w:t>
      </w:r>
    </w:p>
    <w:p w:rsidR="00C40EC0" w:rsidRDefault="00C40EC0" w:rsidP="009674BB">
      <w:pPr>
        <w:rPr>
          <w:b/>
        </w:rPr>
      </w:pPr>
    </w:p>
    <w:p w:rsidR="00C40EC0" w:rsidRDefault="00EA1D1B" w:rsidP="009674BB">
      <w:r>
        <w:rPr>
          <w:i/>
        </w:rPr>
        <w:t xml:space="preserve">The </w:t>
      </w:r>
      <w:r w:rsidR="00821E47" w:rsidRPr="009674BB">
        <w:rPr>
          <w:i/>
        </w:rPr>
        <w:t>Journal of Homeland Security and Emergency Management</w:t>
      </w:r>
      <w:r w:rsidR="0030007E">
        <w:t xml:space="preserve">: </w:t>
      </w:r>
      <w:hyperlink r:id="rId17" w:history="1">
        <w:r w:rsidR="0030007E" w:rsidRPr="00075087">
          <w:rPr>
            <w:rStyle w:val="Hyperlink"/>
          </w:rPr>
          <w:t>http://www.bepress.com/jhsem/</w:t>
        </w:r>
      </w:hyperlink>
    </w:p>
    <w:p w:rsidR="00C40EC0" w:rsidRDefault="00C40EC0" w:rsidP="009674BB">
      <w:pPr>
        <w:rPr>
          <w:b/>
        </w:rPr>
      </w:pPr>
    </w:p>
    <w:p w:rsidR="00C40EC0" w:rsidRDefault="00821E47" w:rsidP="009674BB">
      <w:pPr>
        <w:rPr>
          <w:rStyle w:val="Hyperlink"/>
        </w:rPr>
      </w:pPr>
      <w:r w:rsidRPr="009674BB">
        <w:rPr>
          <w:i/>
        </w:rPr>
        <w:t>The Journal of Homeland Security</w:t>
      </w:r>
      <w:r w:rsidR="0030007E">
        <w:t xml:space="preserve">: </w:t>
      </w:r>
      <w:hyperlink r:id="rId18" w:history="1">
        <w:r w:rsidR="0030007E" w:rsidRPr="00075087">
          <w:rPr>
            <w:rStyle w:val="Hyperlink"/>
          </w:rPr>
          <w:t>http://www.homelandsecurity.org/journal/Default.aspx</w:t>
        </w:r>
      </w:hyperlink>
    </w:p>
    <w:p w:rsidR="00C40EC0" w:rsidRDefault="00C40EC0" w:rsidP="009674BB">
      <w:pPr>
        <w:rPr>
          <w:rStyle w:val="Hyperlink"/>
        </w:rPr>
      </w:pPr>
    </w:p>
    <w:p w:rsidR="0053660C" w:rsidRDefault="00821E47" w:rsidP="00526024">
      <w:r w:rsidRPr="009674BB">
        <w:rPr>
          <w:i/>
        </w:rPr>
        <w:t>The Journal of Homeland Security Education</w:t>
      </w:r>
      <w:r w:rsidR="00C90EB8">
        <w:t xml:space="preserve">:  </w:t>
      </w:r>
    </w:p>
    <w:p w:rsidR="00526024" w:rsidRDefault="000C5FEC" w:rsidP="00526024">
      <w:pPr>
        <w:rPr>
          <w:rStyle w:val="Hyperlink"/>
        </w:rPr>
      </w:pPr>
      <w:hyperlink r:id="rId19" w:history="1">
        <w:r w:rsidR="00526024" w:rsidRPr="0023227D">
          <w:rPr>
            <w:rStyle w:val="Hyperlink"/>
          </w:rPr>
          <w:t>www.JournalHSE.org</w:t>
        </w:r>
      </w:hyperlink>
      <w:r w:rsidR="00526024">
        <w:t xml:space="preserve"> </w:t>
      </w:r>
    </w:p>
    <w:p w:rsidR="00C40EC0" w:rsidRDefault="00C40EC0" w:rsidP="009674BB">
      <w:pPr>
        <w:rPr>
          <w:rStyle w:val="Emphasis"/>
          <w:color w:val="000000"/>
        </w:rPr>
      </w:pPr>
    </w:p>
    <w:p w:rsidR="00C40EC0" w:rsidRDefault="00821E47" w:rsidP="009674BB">
      <w:pPr>
        <w:rPr>
          <w:rStyle w:val="Emphasis"/>
          <w:b w:val="0"/>
          <w:color w:val="000000"/>
        </w:rPr>
      </w:pPr>
      <w:r w:rsidRPr="009674BB">
        <w:rPr>
          <w:rStyle w:val="Emphasis"/>
          <w:b w:val="0"/>
          <w:i/>
          <w:color w:val="000000"/>
        </w:rPr>
        <w:t>The Journal of Infrastructure Systems</w:t>
      </w:r>
      <w:r w:rsidRPr="009674BB">
        <w:rPr>
          <w:rStyle w:val="Emphasis"/>
          <w:b w:val="0"/>
          <w:color w:val="000000"/>
        </w:rPr>
        <w:t xml:space="preserve"> (log-in </w:t>
      </w:r>
      <w:r w:rsidR="0030007E">
        <w:rPr>
          <w:rStyle w:val="Emphasis"/>
          <w:b w:val="0"/>
          <w:color w:val="000000"/>
        </w:rPr>
        <w:t>required</w:t>
      </w:r>
      <w:r w:rsidRPr="009674BB">
        <w:rPr>
          <w:rStyle w:val="Emphasis"/>
          <w:b w:val="0"/>
          <w:color w:val="000000"/>
        </w:rPr>
        <w:t>)</w:t>
      </w:r>
    </w:p>
    <w:p w:rsidR="00C40EC0" w:rsidRDefault="00C40EC0" w:rsidP="009674BB">
      <w:pPr>
        <w:rPr>
          <w:rStyle w:val="Emphasis"/>
          <w:color w:val="000000"/>
        </w:rPr>
      </w:pPr>
    </w:p>
    <w:p w:rsidR="00C40EC0" w:rsidRDefault="00EA1D1B" w:rsidP="009674BB">
      <w:pPr>
        <w:rPr>
          <w:b/>
          <w:bCs/>
          <w:color w:val="000000"/>
        </w:rPr>
      </w:pPr>
      <w:r>
        <w:rPr>
          <w:bCs/>
          <w:i/>
          <w:color w:val="000000"/>
        </w:rPr>
        <w:t xml:space="preserve">The </w:t>
      </w:r>
      <w:r w:rsidR="00821E47" w:rsidRPr="009674BB">
        <w:rPr>
          <w:bCs/>
          <w:i/>
          <w:color w:val="000000"/>
        </w:rPr>
        <w:t>European Journal of Transport and Infrastructure Research</w:t>
      </w:r>
      <w:r w:rsidR="00526024">
        <w:rPr>
          <w:bCs/>
          <w:color w:val="000000"/>
        </w:rPr>
        <w:t xml:space="preserve">:  </w:t>
      </w:r>
      <w:hyperlink r:id="rId20" w:history="1">
        <w:r w:rsidR="0030007E" w:rsidRPr="001A01C6">
          <w:rPr>
            <w:rStyle w:val="Hyperlink"/>
            <w:bCs/>
          </w:rPr>
          <w:t>http://www.ejtir.tbm.tudelft.nl/index.asp</w:t>
        </w:r>
      </w:hyperlink>
      <w:r w:rsidR="0030007E" w:rsidRPr="001A01C6">
        <w:rPr>
          <w:b/>
          <w:bCs/>
          <w:color w:val="000000"/>
        </w:rPr>
        <w:t xml:space="preserve"> </w:t>
      </w:r>
    </w:p>
    <w:p w:rsidR="00C40EC0" w:rsidRDefault="00C40EC0" w:rsidP="009674BB">
      <w:pPr>
        <w:rPr>
          <w:rStyle w:val="Emphasis"/>
          <w:color w:val="000000"/>
        </w:rPr>
      </w:pPr>
    </w:p>
    <w:p w:rsidR="00C40EC0" w:rsidRDefault="00B70193" w:rsidP="009674BB">
      <w:r>
        <w:rPr>
          <w:i/>
        </w:rPr>
        <w:t xml:space="preserve">The </w:t>
      </w:r>
      <w:r w:rsidR="00821E47" w:rsidRPr="009674BB">
        <w:rPr>
          <w:i/>
        </w:rPr>
        <w:t>International Journal of Sustainable Transportation</w:t>
      </w:r>
      <w:r w:rsidR="00DA7316">
        <w:t>:</w:t>
      </w:r>
      <w:r w:rsidR="0030007E" w:rsidRPr="00E763A9">
        <w:t xml:space="preserve"> </w:t>
      </w:r>
      <w:hyperlink r:id="rId21" w:history="1">
        <w:r w:rsidR="0024130F">
          <w:rPr>
            <w:rStyle w:val="Hyperlink"/>
          </w:rPr>
          <w:t>http://www.tandf.co.uk/journals/titles/15568318.asp</w:t>
        </w:r>
      </w:hyperlink>
    </w:p>
    <w:p w:rsidR="00C40EC0" w:rsidRDefault="00C40EC0" w:rsidP="009674BB"/>
    <w:p w:rsidR="0053660C" w:rsidRDefault="006C4E62" w:rsidP="009674BB">
      <w:r>
        <w:rPr>
          <w:i/>
        </w:rPr>
        <w:t xml:space="preserve">The </w:t>
      </w:r>
      <w:r w:rsidR="00821E47" w:rsidRPr="009674BB">
        <w:rPr>
          <w:i/>
        </w:rPr>
        <w:t>Journal of Transportation Law, Logistics &amp; Policy</w:t>
      </w:r>
      <w:r w:rsidR="00DA7316">
        <w:t xml:space="preserve">:  </w:t>
      </w:r>
    </w:p>
    <w:p w:rsidR="00C40EC0" w:rsidRPr="009674BB" w:rsidRDefault="000C5FEC" w:rsidP="009674BB">
      <w:pPr>
        <w:rPr>
          <w:rStyle w:val="Hyperlink"/>
          <w:color w:val="auto"/>
          <w:u w:val="none"/>
        </w:rPr>
      </w:pPr>
      <w:hyperlink r:id="rId22" w:history="1">
        <w:r w:rsidR="00821E47" w:rsidRPr="009674BB">
          <w:rPr>
            <w:rStyle w:val="Hyperlink"/>
          </w:rPr>
          <w:t>http://www.atlp.org/journal.html</w:t>
        </w:r>
      </w:hyperlink>
    </w:p>
    <w:p w:rsidR="00C40EC0" w:rsidRDefault="00C40EC0" w:rsidP="009674BB">
      <w:pPr>
        <w:rPr>
          <w:rStyle w:val="Hyperlink"/>
          <w:color w:val="auto"/>
        </w:rPr>
      </w:pPr>
    </w:p>
    <w:p w:rsidR="00C40EC0" w:rsidRDefault="006C4E62" w:rsidP="009674BB">
      <w:r>
        <w:rPr>
          <w:rStyle w:val="Emphasis"/>
          <w:b w:val="0"/>
          <w:i/>
        </w:rPr>
        <w:t xml:space="preserve">The </w:t>
      </w:r>
      <w:r w:rsidR="00821E47" w:rsidRPr="009674BB">
        <w:rPr>
          <w:rStyle w:val="Emphasis"/>
          <w:b w:val="0"/>
          <w:i/>
        </w:rPr>
        <w:t>International Journal of Logistics Management</w:t>
      </w:r>
      <w:r w:rsidR="00821E47" w:rsidRPr="009674BB">
        <w:rPr>
          <w:rStyle w:val="Emphasis"/>
          <w:b w:val="0"/>
        </w:rPr>
        <w:t xml:space="preserve">:  </w:t>
      </w:r>
      <w:hyperlink r:id="rId23" w:history="1">
        <w:r w:rsidR="00821E47" w:rsidRPr="009674BB">
          <w:rPr>
            <w:rStyle w:val="Hyperlink"/>
          </w:rPr>
          <w:t>http://www.emeraldinsight.com/products/journals/journals.htm?id=ijlm</w:t>
        </w:r>
      </w:hyperlink>
    </w:p>
    <w:p w:rsidR="00111A39" w:rsidRDefault="0030007E" w:rsidP="006C4E62">
      <w:r>
        <w:t xml:space="preserve"> </w:t>
      </w:r>
    </w:p>
    <w:p w:rsidR="006C4E62" w:rsidRDefault="00EA1D1B" w:rsidP="006C4E62">
      <w:pPr>
        <w:rPr>
          <w:color w:val="333333"/>
        </w:rPr>
      </w:pPr>
      <w:r>
        <w:rPr>
          <w:i/>
        </w:rPr>
        <w:t xml:space="preserve">The </w:t>
      </w:r>
      <w:r w:rsidR="00821E47" w:rsidRPr="009674BB">
        <w:rPr>
          <w:i/>
        </w:rPr>
        <w:t>International Journal of Electrical Power &amp; Energy Systems</w:t>
      </w:r>
      <w:r w:rsidR="006C4E62">
        <w:t>:</w:t>
      </w:r>
      <w:r w:rsidR="006C4E62" w:rsidRPr="00093E8A">
        <w:t xml:space="preserve"> </w:t>
      </w:r>
      <w:hyperlink r:id="rId24" w:history="1">
        <w:r w:rsidR="006C4E62" w:rsidRPr="00093E8A">
          <w:rPr>
            <w:rStyle w:val="Hyperlink"/>
          </w:rPr>
          <w:t>http://www.journals.elsevier.com/international-journal-of-electrical-power-and-energy-systems/</w:t>
        </w:r>
      </w:hyperlink>
      <w:r w:rsidR="006C4E62">
        <w:t xml:space="preserve">  </w:t>
      </w:r>
    </w:p>
    <w:p w:rsidR="006C4E62" w:rsidRPr="006C4E62" w:rsidRDefault="006C4E62" w:rsidP="006C4E62">
      <w:pPr>
        <w:rPr>
          <w:rStyle w:val="ft"/>
        </w:rPr>
      </w:pPr>
    </w:p>
    <w:p w:rsidR="00C40EC0" w:rsidRDefault="0030007E" w:rsidP="009674BB">
      <w:r w:rsidRPr="00C064E4">
        <w:rPr>
          <w:kern w:val="36"/>
        </w:rPr>
        <w:t>The Global Homeland Security Education Network</w:t>
      </w:r>
      <w:r w:rsidR="006C4E62">
        <w:rPr>
          <w:kern w:val="36"/>
        </w:rPr>
        <w:t xml:space="preserve">: </w:t>
      </w:r>
      <w:hyperlink r:id="rId25" w:history="1">
        <w:r w:rsidRPr="00055CCB">
          <w:rPr>
            <w:rStyle w:val="Hyperlink"/>
            <w:kern w:val="36"/>
          </w:rPr>
          <w:t>http://www.northumbria.ac.uk/sd/academic/sass/about/socscience/solscres/interdiscnetworks/ghsen/</w:t>
        </w:r>
      </w:hyperlink>
      <w:r>
        <w:t xml:space="preserve"> </w:t>
      </w:r>
    </w:p>
    <w:p w:rsidR="00C40EC0" w:rsidRDefault="00C40EC0" w:rsidP="009674BB">
      <w:pPr>
        <w:rPr>
          <w:color w:val="333333"/>
          <w:kern w:val="36"/>
        </w:rPr>
      </w:pPr>
    </w:p>
    <w:p w:rsidR="00063971" w:rsidRDefault="0053660C">
      <w:pPr>
        <w:rPr>
          <w:b/>
          <w:bCs/>
          <w:smallCaps/>
        </w:rPr>
      </w:pPr>
      <w:r>
        <w:rPr>
          <w:b/>
          <w:bCs/>
          <w:smallCaps/>
          <w:u w:val="single"/>
        </w:rPr>
        <w:t>G</w:t>
      </w:r>
      <w:r w:rsidRPr="00A059B5">
        <w:rPr>
          <w:b/>
          <w:bCs/>
          <w:smallCaps/>
          <w:u w:val="single"/>
        </w:rPr>
        <w:t>rading Scale</w:t>
      </w:r>
      <w:r w:rsidRPr="00A059B5">
        <w:rPr>
          <w:b/>
          <w:bCs/>
          <w:smallCaps/>
        </w:rPr>
        <w:t xml:space="preserve"> (</w:t>
      </w:r>
      <w:r>
        <w:rPr>
          <w:b/>
          <w:bCs/>
          <w:smallCaps/>
        </w:rPr>
        <w:t>S</w:t>
      </w:r>
      <w:r w:rsidRPr="00A059B5">
        <w:rPr>
          <w:b/>
          <w:bCs/>
          <w:smallCaps/>
        </w:rPr>
        <w:t xml:space="preserve">chool </w:t>
      </w:r>
      <w:r>
        <w:rPr>
          <w:b/>
          <w:bCs/>
          <w:smallCaps/>
        </w:rPr>
        <w:t>P</w:t>
      </w:r>
      <w:r w:rsidRPr="00A059B5">
        <w:rPr>
          <w:b/>
          <w:bCs/>
          <w:smallCaps/>
        </w:rPr>
        <w:t xml:space="preserve">olicy </w:t>
      </w:r>
      <w:r>
        <w:rPr>
          <w:b/>
          <w:bCs/>
          <w:smallCaps/>
        </w:rPr>
        <w:t>D</w:t>
      </w:r>
      <w:r w:rsidRPr="00A059B5">
        <w:rPr>
          <w:b/>
          <w:bCs/>
          <w:smallCaps/>
        </w:rPr>
        <w:t>ependent</w:t>
      </w:r>
      <w:r w:rsidR="00063971" w:rsidRPr="00A059B5">
        <w:rPr>
          <w:b/>
          <w:bCs/>
          <w:smallCaps/>
        </w:rPr>
        <w:t>)</w:t>
      </w:r>
      <w:r w:rsidR="005F4764" w:rsidRPr="00A059B5">
        <w:rPr>
          <w:b/>
          <w:bCs/>
          <w:smallCaps/>
        </w:rPr>
        <w:t>:</w:t>
      </w:r>
    </w:p>
    <w:p w:rsidR="00042C5B" w:rsidRDefault="00042C5B">
      <w:pPr>
        <w:rPr>
          <w:b/>
          <w:bCs/>
          <w:smallCaps/>
        </w:rPr>
      </w:pPr>
    </w:p>
    <w:p w:rsidR="00E6181A" w:rsidRPr="00A059B5" w:rsidRDefault="00E6181A"/>
    <w:p w:rsidR="00C81388" w:rsidRDefault="00C81388">
      <w:pPr>
        <w:jc w:val="center"/>
        <w:rPr>
          <w:b/>
          <w:bCs/>
          <w:smallCaps/>
          <w:sz w:val="28"/>
          <w:szCs w:val="28"/>
          <w:u w:val="single"/>
        </w:rPr>
      </w:pPr>
    </w:p>
    <w:p w:rsidR="00C81388" w:rsidRDefault="00C81388">
      <w:pPr>
        <w:jc w:val="center"/>
        <w:rPr>
          <w:b/>
          <w:bCs/>
          <w:smallCaps/>
          <w:sz w:val="28"/>
          <w:szCs w:val="28"/>
          <w:u w:val="single"/>
        </w:rPr>
      </w:pPr>
    </w:p>
    <w:p w:rsidR="00C81388" w:rsidRDefault="00C81388">
      <w:pPr>
        <w:jc w:val="center"/>
        <w:rPr>
          <w:b/>
          <w:bCs/>
          <w:smallCaps/>
          <w:sz w:val="28"/>
          <w:szCs w:val="28"/>
          <w:u w:val="single"/>
        </w:rPr>
      </w:pPr>
    </w:p>
    <w:p w:rsidR="00C81388" w:rsidRDefault="00C81388">
      <w:pPr>
        <w:jc w:val="center"/>
        <w:rPr>
          <w:b/>
          <w:bCs/>
          <w:smallCaps/>
          <w:sz w:val="28"/>
          <w:szCs w:val="28"/>
          <w:u w:val="single"/>
        </w:rPr>
      </w:pPr>
    </w:p>
    <w:p w:rsidR="00311110" w:rsidRDefault="00311110">
      <w:pPr>
        <w:jc w:val="center"/>
        <w:rPr>
          <w:b/>
          <w:bCs/>
          <w:smallCaps/>
          <w:sz w:val="28"/>
          <w:szCs w:val="28"/>
          <w:u w:val="single"/>
        </w:rPr>
      </w:pPr>
    </w:p>
    <w:p w:rsidR="00C40EC0" w:rsidRPr="00DA121E" w:rsidRDefault="005D7513">
      <w:pPr>
        <w:jc w:val="center"/>
        <w:rPr>
          <w:b/>
          <w:bCs/>
          <w:smallCaps/>
          <w:sz w:val="28"/>
          <w:szCs w:val="28"/>
          <w:u w:val="single"/>
        </w:rPr>
      </w:pPr>
      <w:r w:rsidRPr="00DA121E">
        <w:rPr>
          <w:b/>
          <w:bCs/>
          <w:smallCaps/>
          <w:sz w:val="28"/>
          <w:szCs w:val="28"/>
          <w:u w:val="single"/>
        </w:rPr>
        <w:t>c</w:t>
      </w:r>
      <w:r w:rsidR="00063971" w:rsidRPr="00DA121E">
        <w:rPr>
          <w:b/>
          <w:bCs/>
          <w:smallCaps/>
          <w:sz w:val="28"/>
          <w:szCs w:val="28"/>
          <w:u w:val="single"/>
        </w:rPr>
        <w:t xml:space="preserve">ourse </w:t>
      </w:r>
      <w:r w:rsidRPr="00DA121E">
        <w:rPr>
          <w:b/>
          <w:bCs/>
          <w:smallCaps/>
          <w:sz w:val="28"/>
          <w:szCs w:val="28"/>
          <w:u w:val="single"/>
        </w:rPr>
        <w:t>o</w:t>
      </w:r>
      <w:r w:rsidR="00063971" w:rsidRPr="00DA121E">
        <w:rPr>
          <w:b/>
          <w:bCs/>
          <w:smallCaps/>
          <w:sz w:val="28"/>
          <w:szCs w:val="28"/>
          <w:u w:val="single"/>
        </w:rPr>
        <w:t>utline</w:t>
      </w:r>
    </w:p>
    <w:p w:rsidR="00063971" w:rsidRPr="00A059B5" w:rsidRDefault="00063971"/>
    <w:p w:rsidR="00063971" w:rsidRPr="00A059B5" w:rsidRDefault="0053660C">
      <w:pPr>
        <w:rPr>
          <w:b/>
          <w:bCs/>
          <w:smallCaps/>
        </w:rPr>
      </w:pPr>
      <w:r>
        <w:rPr>
          <w:b/>
          <w:bCs/>
          <w:smallCaps/>
          <w:u w:val="single"/>
        </w:rPr>
        <w:t>L</w:t>
      </w:r>
      <w:r w:rsidRPr="00A059B5">
        <w:rPr>
          <w:b/>
          <w:bCs/>
          <w:smallCaps/>
          <w:u w:val="single"/>
        </w:rPr>
        <w:t xml:space="preserve">esson 1 </w:t>
      </w:r>
      <w:r>
        <w:rPr>
          <w:b/>
          <w:bCs/>
          <w:smallCaps/>
          <w:u w:val="single"/>
        </w:rPr>
        <w:t>T</w:t>
      </w:r>
      <w:r w:rsidRPr="00A059B5">
        <w:rPr>
          <w:b/>
          <w:bCs/>
          <w:smallCaps/>
          <w:u w:val="single"/>
        </w:rPr>
        <w:t>opic</w:t>
      </w:r>
      <w:r w:rsidRPr="00A059B5">
        <w:rPr>
          <w:b/>
          <w:bCs/>
          <w:smallCaps/>
        </w:rPr>
        <w:t xml:space="preserve">:  </w:t>
      </w:r>
      <w:r>
        <w:rPr>
          <w:b/>
          <w:bCs/>
          <w:smallCaps/>
        </w:rPr>
        <w:t>Introduction t</w:t>
      </w:r>
      <w:r w:rsidRPr="00A059B5">
        <w:rPr>
          <w:b/>
          <w:bCs/>
          <w:smallCaps/>
        </w:rPr>
        <w:t xml:space="preserve">o </w:t>
      </w:r>
      <w:r>
        <w:rPr>
          <w:rFonts w:ascii="Times New (W1)" w:hAnsi="Times New (W1)"/>
          <w:b/>
          <w:smallCaps/>
        </w:rPr>
        <w:t>C</w:t>
      </w:r>
      <w:r w:rsidRPr="00C9778B">
        <w:rPr>
          <w:rFonts w:ascii="Times New (W1)" w:hAnsi="Times New (W1)"/>
          <w:b/>
          <w:smallCaps/>
        </w:rPr>
        <w:t xml:space="preserve">ritical </w:t>
      </w:r>
      <w:r>
        <w:rPr>
          <w:rFonts w:ascii="Times New (W1)" w:hAnsi="Times New (W1)"/>
          <w:b/>
          <w:smallCaps/>
        </w:rPr>
        <w:t>I</w:t>
      </w:r>
      <w:r w:rsidRPr="00C9778B">
        <w:rPr>
          <w:rFonts w:ascii="Times New (W1)" w:hAnsi="Times New (W1)"/>
          <w:b/>
          <w:smallCaps/>
        </w:rPr>
        <w:t xml:space="preserve">nfrastructure </w:t>
      </w:r>
      <w:r w:rsidR="00C75246">
        <w:rPr>
          <w:rFonts w:ascii="Times New (W1)" w:hAnsi="Times New (W1)"/>
          <w:b/>
          <w:smallCaps/>
        </w:rPr>
        <w:t>S</w:t>
      </w:r>
      <w:r w:rsidR="004C1201">
        <w:rPr>
          <w:rFonts w:ascii="Times New (W1)" w:hAnsi="Times New (W1)"/>
          <w:b/>
          <w:smallCaps/>
        </w:rPr>
        <w:t xml:space="preserve">ecurity </w:t>
      </w:r>
      <w:r>
        <w:rPr>
          <w:rFonts w:ascii="Times New (W1)" w:hAnsi="Times New (W1)"/>
          <w:b/>
          <w:smallCaps/>
        </w:rPr>
        <w:t>a</w:t>
      </w:r>
      <w:r w:rsidRPr="00C9778B">
        <w:rPr>
          <w:rFonts w:ascii="Times New (W1)" w:hAnsi="Times New (W1)"/>
          <w:b/>
          <w:smallCaps/>
        </w:rPr>
        <w:t xml:space="preserve">nd </w:t>
      </w:r>
      <w:r>
        <w:rPr>
          <w:rFonts w:ascii="Times New (W1)" w:hAnsi="Times New (W1)"/>
          <w:b/>
          <w:smallCaps/>
        </w:rPr>
        <w:t>R</w:t>
      </w:r>
      <w:r w:rsidRPr="00C9778B">
        <w:rPr>
          <w:rFonts w:ascii="Times New (W1)" w:hAnsi="Times New (W1)"/>
          <w:b/>
          <w:smallCaps/>
        </w:rPr>
        <w:t>esilience</w:t>
      </w:r>
      <w:r w:rsidRPr="00A059B5">
        <w:rPr>
          <w:b/>
          <w:bCs/>
          <w:smallCaps/>
        </w:rPr>
        <w:t xml:space="preserve"> </w:t>
      </w:r>
    </w:p>
    <w:p w:rsidR="00063971" w:rsidRPr="00A059B5" w:rsidRDefault="00063971">
      <w:pPr>
        <w:ind w:left="720" w:hanging="720"/>
      </w:pPr>
    </w:p>
    <w:p w:rsidR="00D32613" w:rsidRPr="00A55B74" w:rsidRDefault="00A55B74" w:rsidP="00A55B74">
      <w:pPr>
        <w:rPr>
          <w:b/>
        </w:rPr>
      </w:pPr>
      <w:r w:rsidRPr="00A55B74">
        <w:rPr>
          <w:b/>
        </w:rPr>
        <w:t>1.</w:t>
      </w:r>
      <w:r>
        <w:rPr>
          <w:b/>
        </w:rPr>
        <w:t xml:space="preserve"> </w:t>
      </w:r>
      <w:r w:rsidR="00382208" w:rsidRPr="00A55B74">
        <w:rPr>
          <w:b/>
        </w:rPr>
        <w:t>Lesson Goals/Objectives:</w:t>
      </w:r>
    </w:p>
    <w:p w:rsidR="00A55B74" w:rsidRPr="00A55B74" w:rsidRDefault="00A55B74" w:rsidP="00A55B74"/>
    <w:p w:rsidR="00511C41" w:rsidRDefault="00A86160" w:rsidP="00196C38">
      <w:pPr>
        <w:pStyle w:val="ListParagraph"/>
        <w:numPr>
          <w:ilvl w:val="0"/>
          <w:numId w:val="9"/>
        </w:numPr>
        <w:rPr>
          <w:u w:val="single"/>
        </w:rPr>
      </w:pPr>
      <w:r>
        <w:t>Review</w:t>
      </w:r>
      <w:r w:rsidRPr="00A059B5">
        <w:t xml:space="preserve"> </w:t>
      </w:r>
      <w:r w:rsidR="0075600A" w:rsidRPr="00A059B5">
        <w:t xml:space="preserve">the scope of </w:t>
      </w:r>
      <w:r w:rsidR="002A4895">
        <w:t xml:space="preserve">the </w:t>
      </w:r>
      <w:r w:rsidR="0075600A" w:rsidRPr="00A059B5">
        <w:t>course, administrative requirements, instructional methodology, evaluation criteria</w:t>
      </w:r>
      <w:r w:rsidR="002A4895">
        <w:t>,</w:t>
      </w:r>
      <w:r w:rsidR="0075600A" w:rsidRPr="00A059B5">
        <w:t xml:space="preserve"> feedback processes</w:t>
      </w:r>
      <w:r w:rsidR="00533193">
        <w:t>, and learners</w:t>
      </w:r>
      <w:r w:rsidR="00BB1EDB">
        <w:t>’</w:t>
      </w:r>
      <w:r w:rsidR="00533193">
        <w:t xml:space="preserve"> field of study</w:t>
      </w:r>
      <w:r w:rsidR="00D34D90">
        <w:t>.</w:t>
      </w:r>
    </w:p>
    <w:p w:rsidR="001D5FAE" w:rsidRPr="009674BB" w:rsidRDefault="00273109" w:rsidP="001D5FAE">
      <w:pPr>
        <w:pStyle w:val="ListParagraph"/>
        <w:numPr>
          <w:ilvl w:val="0"/>
          <w:numId w:val="9"/>
        </w:numPr>
        <w:rPr>
          <w:u w:val="single"/>
        </w:rPr>
      </w:pPr>
      <w:r>
        <w:t>Define and identify</w:t>
      </w:r>
      <w:r w:rsidR="001D5FAE">
        <w:t xml:space="preserve"> critical infrastructure</w:t>
      </w:r>
      <w:r>
        <w:t>.</w:t>
      </w:r>
    </w:p>
    <w:p w:rsidR="006C6235" w:rsidRPr="009674BB" w:rsidRDefault="006C6235" w:rsidP="006C6235">
      <w:pPr>
        <w:pStyle w:val="ListParagraph"/>
        <w:numPr>
          <w:ilvl w:val="0"/>
          <w:numId w:val="9"/>
        </w:numPr>
        <w:rPr>
          <w:u w:val="single"/>
        </w:rPr>
      </w:pPr>
      <w:r>
        <w:t>Recognize critical</w:t>
      </w:r>
      <w:r w:rsidRPr="00B94EE6">
        <w:t xml:space="preserve"> </w:t>
      </w:r>
      <w:r w:rsidRPr="00A059B5">
        <w:t xml:space="preserve">infrastructure </w:t>
      </w:r>
      <w:r w:rsidR="004C1201">
        <w:t>security</w:t>
      </w:r>
      <w:r w:rsidR="004C1201" w:rsidRPr="00A059B5">
        <w:t xml:space="preserve"> </w:t>
      </w:r>
      <w:r w:rsidRPr="00A059B5">
        <w:t>and resilience</w:t>
      </w:r>
      <w:r>
        <w:t xml:space="preserve"> as </w:t>
      </w:r>
      <w:r w:rsidR="00156671">
        <w:t xml:space="preserve">a </w:t>
      </w:r>
      <w:r>
        <w:t xml:space="preserve">multidisciplinary field and the advantages/disadvantages this creates.  </w:t>
      </w:r>
    </w:p>
    <w:p w:rsidR="00511C41" w:rsidRDefault="00AC6432" w:rsidP="00196C38">
      <w:pPr>
        <w:pStyle w:val="ListParagraph"/>
        <w:numPr>
          <w:ilvl w:val="0"/>
          <w:numId w:val="9"/>
        </w:numPr>
        <w:rPr>
          <w:u w:val="single"/>
        </w:rPr>
      </w:pPr>
      <w:r>
        <w:t xml:space="preserve">Explain </w:t>
      </w:r>
      <w:r w:rsidR="0075600A" w:rsidRPr="00A059B5">
        <w:t xml:space="preserve">how </w:t>
      </w:r>
      <w:r w:rsidR="00C9778B" w:rsidRPr="00A059B5">
        <w:t xml:space="preserve">critical infrastructure </w:t>
      </w:r>
      <w:r w:rsidR="004C1201">
        <w:t>security</w:t>
      </w:r>
      <w:r w:rsidR="004C1201" w:rsidRPr="00A059B5">
        <w:t xml:space="preserve"> </w:t>
      </w:r>
      <w:r w:rsidR="00C9778B" w:rsidRPr="00A059B5">
        <w:t>and resilience</w:t>
      </w:r>
      <w:r w:rsidR="0075600A" w:rsidRPr="00A059B5">
        <w:t xml:space="preserve"> policy </w:t>
      </w:r>
      <w:r w:rsidR="00B458C8">
        <w:t xml:space="preserve">and structural organization </w:t>
      </w:r>
      <w:r w:rsidR="0075600A" w:rsidRPr="00A059B5">
        <w:t>ha</w:t>
      </w:r>
      <w:r w:rsidR="00B458C8">
        <w:t>ve</w:t>
      </w:r>
      <w:r w:rsidR="0075600A" w:rsidRPr="00A059B5">
        <w:t xml:space="preserve"> changed as a function of the all-hazards risk environment</w:t>
      </w:r>
      <w:r w:rsidR="00B25EE6">
        <w:t xml:space="preserve"> over time</w:t>
      </w:r>
      <w:r w:rsidR="0075600A" w:rsidRPr="00A059B5">
        <w:t>, including specific threats and hazards</w:t>
      </w:r>
      <w:r w:rsidR="005D7513">
        <w:t>.</w:t>
      </w:r>
    </w:p>
    <w:p w:rsidR="00063971" w:rsidRPr="00A059B5" w:rsidRDefault="00063971"/>
    <w:p w:rsidR="00483F10" w:rsidRDefault="00382208" w:rsidP="00483F10">
      <w:pPr>
        <w:rPr>
          <w:b/>
        </w:rPr>
      </w:pPr>
      <w:r w:rsidRPr="00382208">
        <w:rPr>
          <w:b/>
        </w:rPr>
        <w:t>2</w:t>
      </w:r>
      <w:r w:rsidR="00B56791" w:rsidRPr="00A059B5">
        <w:rPr>
          <w:b/>
        </w:rPr>
        <w:t>.</w:t>
      </w:r>
      <w:r w:rsidRPr="00382208">
        <w:rPr>
          <w:b/>
        </w:rPr>
        <w:t xml:space="preserve"> Discussion Topics:</w:t>
      </w:r>
    </w:p>
    <w:p w:rsidR="00A55B74" w:rsidRPr="00A059B5" w:rsidRDefault="00A55B74" w:rsidP="00483F10">
      <w:pPr>
        <w:rPr>
          <w:b/>
        </w:rPr>
      </w:pPr>
    </w:p>
    <w:p w:rsidR="00511C41" w:rsidRDefault="005E455B" w:rsidP="00196C38">
      <w:pPr>
        <w:pStyle w:val="ListParagraph"/>
        <w:numPr>
          <w:ilvl w:val="0"/>
          <w:numId w:val="10"/>
        </w:numPr>
        <w:rPr>
          <w:u w:val="single"/>
        </w:rPr>
      </w:pPr>
      <w:r w:rsidRPr="00A059B5">
        <w:t xml:space="preserve">What </w:t>
      </w:r>
      <w:r w:rsidR="002235EF" w:rsidRPr="00A059B5">
        <w:t>is critical infrastructure</w:t>
      </w:r>
      <w:r w:rsidRPr="00A059B5">
        <w:t xml:space="preserve"> and why </w:t>
      </w:r>
      <w:r w:rsidR="0002060C">
        <w:t>is it</w:t>
      </w:r>
      <w:r w:rsidRPr="00A059B5">
        <w:t xml:space="preserve"> important to us? </w:t>
      </w:r>
      <w:r w:rsidR="00755B07">
        <w:t>How has the definition of critical infrastructure evolved over time?</w:t>
      </w:r>
    </w:p>
    <w:p w:rsidR="00511C41" w:rsidRDefault="005E455B" w:rsidP="00196C38">
      <w:pPr>
        <w:pStyle w:val="ListParagraph"/>
        <w:numPr>
          <w:ilvl w:val="0"/>
          <w:numId w:val="10"/>
        </w:numPr>
        <w:rPr>
          <w:u w:val="single"/>
        </w:rPr>
      </w:pPr>
      <w:r w:rsidRPr="00A059B5">
        <w:t xml:space="preserve">Why does </w:t>
      </w:r>
      <w:r w:rsidR="00C9778B" w:rsidRPr="00A059B5">
        <w:t xml:space="preserve">critical infrastructure </w:t>
      </w:r>
      <w:r w:rsidR="004C1201">
        <w:t>security</w:t>
      </w:r>
      <w:r w:rsidR="004C1201" w:rsidRPr="00A059B5">
        <w:t xml:space="preserve"> </w:t>
      </w:r>
      <w:r w:rsidR="00C9778B" w:rsidRPr="00A059B5">
        <w:t>and resilience</w:t>
      </w:r>
      <w:r w:rsidRPr="00A059B5">
        <w:t xml:space="preserve"> represent such a challeng</w:t>
      </w:r>
      <w:r w:rsidR="00755B07">
        <w:t>ing policy focus area</w:t>
      </w:r>
      <w:r w:rsidRPr="00A059B5">
        <w:t>?</w:t>
      </w:r>
    </w:p>
    <w:p w:rsidR="00511C41" w:rsidRDefault="005E455B" w:rsidP="00196C38">
      <w:pPr>
        <w:pStyle w:val="ListParagraph"/>
        <w:numPr>
          <w:ilvl w:val="0"/>
          <w:numId w:val="10"/>
        </w:numPr>
        <w:rPr>
          <w:u w:val="single"/>
        </w:rPr>
      </w:pPr>
      <w:r w:rsidRPr="00A059B5">
        <w:t xml:space="preserve">What are the general principles we typically associate with </w:t>
      </w:r>
      <w:r w:rsidR="00C9778B" w:rsidRPr="00A059B5">
        <w:t xml:space="preserve">critical infrastructure </w:t>
      </w:r>
      <w:r w:rsidR="004C1201">
        <w:t>security</w:t>
      </w:r>
      <w:r w:rsidR="004C1201" w:rsidRPr="00A059B5">
        <w:t xml:space="preserve"> </w:t>
      </w:r>
      <w:r w:rsidR="00C9778B" w:rsidRPr="00A059B5">
        <w:t>and resilience</w:t>
      </w:r>
      <w:r w:rsidRPr="00A059B5">
        <w:t xml:space="preserve"> in the U.S. context? </w:t>
      </w:r>
      <w:r w:rsidR="00B458C8">
        <w:t xml:space="preserve">How are these woven into strategy and policy at the </w:t>
      </w:r>
      <w:r w:rsidR="00A911F4">
        <w:t>n</w:t>
      </w:r>
      <w:r w:rsidR="00B458C8">
        <w:t>ational level?</w:t>
      </w:r>
    </w:p>
    <w:p w:rsidR="00511C41" w:rsidRDefault="005E455B" w:rsidP="00196C38">
      <w:pPr>
        <w:pStyle w:val="ListParagraph"/>
        <w:numPr>
          <w:ilvl w:val="0"/>
          <w:numId w:val="10"/>
        </w:numPr>
        <w:rPr>
          <w:u w:val="single"/>
        </w:rPr>
      </w:pPr>
      <w:r w:rsidRPr="00A059B5">
        <w:t>How ha</w:t>
      </w:r>
      <w:r w:rsidR="00B458C8">
        <w:t>ve</w:t>
      </w:r>
      <w:r w:rsidRPr="00A059B5">
        <w:t xml:space="preserve"> the Nation’s </w:t>
      </w:r>
      <w:r w:rsidR="00B458C8">
        <w:t xml:space="preserve">policy structure and </w:t>
      </w:r>
      <w:r w:rsidRPr="00A059B5">
        <w:t>approach</w:t>
      </w:r>
      <w:r w:rsidR="00B458C8">
        <w:t>es</w:t>
      </w:r>
      <w:r w:rsidRPr="00A059B5">
        <w:t xml:space="preserve"> to </w:t>
      </w:r>
      <w:r w:rsidR="00C9778B" w:rsidRPr="00A059B5">
        <w:t xml:space="preserve">critical infrastructure </w:t>
      </w:r>
      <w:r w:rsidR="004C1201">
        <w:t>security</w:t>
      </w:r>
      <w:r w:rsidR="004C1201" w:rsidRPr="00A059B5">
        <w:t xml:space="preserve"> </w:t>
      </w:r>
      <w:r w:rsidR="00C9778B" w:rsidRPr="00A059B5">
        <w:t>and resilience</w:t>
      </w:r>
      <w:r w:rsidRPr="00A059B5">
        <w:t xml:space="preserve"> changed over time with regard to certain threats/hazards?</w:t>
      </w:r>
      <w:r w:rsidR="00B458C8">
        <w:t xml:space="preserve"> </w:t>
      </w:r>
    </w:p>
    <w:p w:rsidR="00511C41" w:rsidRDefault="005E455B" w:rsidP="00196C38">
      <w:pPr>
        <w:pStyle w:val="ListParagraph"/>
        <w:numPr>
          <w:ilvl w:val="0"/>
          <w:numId w:val="10"/>
        </w:numPr>
        <w:rPr>
          <w:u w:val="single"/>
        </w:rPr>
      </w:pPr>
      <w:r w:rsidRPr="00A059B5">
        <w:t xml:space="preserve">How would you characterize </w:t>
      </w:r>
      <w:r w:rsidR="00C9778B" w:rsidRPr="00A059B5">
        <w:t xml:space="preserve">critical infrastructure </w:t>
      </w:r>
      <w:r w:rsidR="004C1201">
        <w:t>security</w:t>
      </w:r>
      <w:r w:rsidR="004C1201" w:rsidRPr="00A059B5">
        <w:t xml:space="preserve"> </w:t>
      </w:r>
      <w:r w:rsidR="00C9778B" w:rsidRPr="00A059B5">
        <w:t>and resilience</w:t>
      </w:r>
      <w:r w:rsidRPr="00A059B5">
        <w:t xml:space="preserve"> as a policy area </w:t>
      </w:r>
      <w:r w:rsidR="006A1C1C">
        <w:t>during</w:t>
      </w:r>
      <w:r w:rsidRPr="00A059B5">
        <w:t xml:space="preserve"> </w:t>
      </w:r>
      <w:r w:rsidR="004D7291">
        <w:t>prior Presidential Administrations</w:t>
      </w:r>
      <w:r w:rsidRPr="00A059B5">
        <w:t>?</w:t>
      </w:r>
      <w:r w:rsidR="00CB4911">
        <w:t xml:space="preserve"> How would you describe it now? Are we concerned about the same issues? </w:t>
      </w:r>
      <w:r w:rsidR="00C34784">
        <w:t>Why or why not?</w:t>
      </w:r>
    </w:p>
    <w:p w:rsidR="00511C41" w:rsidRPr="00B458C8" w:rsidRDefault="005E455B" w:rsidP="00196C38">
      <w:pPr>
        <w:pStyle w:val="ListParagraph"/>
        <w:numPr>
          <w:ilvl w:val="0"/>
          <w:numId w:val="10"/>
        </w:numPr>
        <w:rPr>
          <w:u w:val="single"/>
        </w:rPr>
      </w:pPr>
      <w:r w:rsidRPr="00A059B5">
        <w:t xml:space="preserve">What are the strengths and weaknesses of the various Presidential policies focused on </w:t>
      </w:r>
      <w:r w:rsidR="00C9778B" w:rsidRPr="00A059B5">
        <w:t xml:space="preserve">critical infrastructure </w:t>
      </w:r>
      <w:r w:rsidR="004C1201">
        <w:t>security</w:t>
      </w:r>
      <w:r w:rsidR="004C1201" w:rsidRPr="00A059B5">
        <w:t xml:space="preserve"> </w:t>
      </w:r>
      <w:r w:rsidR="00C9778B" w:rsidRPr="00A059B5">
        <w:t>and resilience</w:t>
      </w:r>
      <w:r w:rsidRPr="00A059B5">
        <w:t xml:space="preserve"> over the last 15 years?</w:t>
      </w:r>
    </w:p>
    <w:p w:rsidR="00B458C8" w:rsidRDefault="00B458C8" w:rsidP="00196C38">
      <w:pPr>
        <w:pStyle w:val="ListParagraph"/>
        <w:numPr>
          <w:ilvl w:val="0"/>
          <w:numId w:val="10"/>
        </w:numPr>
        <w:rPr>
          <w:u w:val="single"/>
        </w:rPr>
      </w:pPr>
      <w:r>
        <w:t>How do the National Security Strategy and Quadrennial Homeland Security Review Report address the critical infrastructure mission area</w:t>
      </w:r>
      <w:r w:rsidR="00184718">
        <w:t>?</w:t>
      </w:r>
    </w:p>
    <w:p w:rsidR="00511C41" w:rsidRPr="009674BB" w:rsidRDefault="005E455B" w:rsidP="00196C38">
      <w:pPr>
        <w:pStyle w:val="ListParagraph"/>
        <w:numPr>
          <w:ilvl w:val="0"/>
          <w:numId w:val="10"/>
        </w:numPr>
        <w:rPr>
          <w:u w:val="single"/>
        </w:rPr>
      </w:pPr>
      <w:r w:rsidRPr="00A059B5">
        <w:t xml:space="preserve">How does the </w:t>
      </w:r>
      <w:r w:rsidR="00434EE6">
        <w:t>U.S.</w:t>
      </w:r>
      <w:r w:rsidRPr="00A059B5">
        <w:t xml:space="preserve"> Congress view the </w:t>
      </w:r>
      <w:r w:rsidR="00C9778B" w:rsidRPr="00A059B5">
        <w:t xml:space="preserve">critical infrastructure </w:t>
      </w:r>
      <w:r w:rsidR="004C1201">
        <w:t>security</w:t>
      </w:r>
      <w:r w:rsidR="004C1201" w:rsidRPr="00A059B5">
        <w:t xml:space="preserve"> </w:t>
      </w:r>
      <w:r w:rsidR="00C9778B" w:rsidRPr="00A059B5">
        <w:t>and resilience</w:t>
      </w:r>
      <w:r w:rsidRPr="00A059B5">
        <w:t xml:space="preserve"> mission area? Does legislation clarify or complicate the </w:t>
      </w:r>
      <w:r w:rsidR="00C9778B" w:rsidRPr="00A059B5">
        <w:t xml:space="preserve">critical infrastructure </w:t>
      </w:r>
      <w:r w:rsidR="004C1201">
        <w:t>security</w:t>
      </w:r>
      <w:r w:rsidR="004C1201" w:rsidRPr="00A059B5">
        <w:t xml:space="preserve"> </w:t>
      </w:r>
      <w:r w:rsidR="00C9778B" w:rsidRPr="00A059B5">
        <w:t>and resilience</w:t>
      </w:r>
      <w:r w:rsidRPr="00A059B5">
        <w:t xml:space="preserve"> mission space?</w:t>
      </w:r>
    </w:p>
    <w:p w:rsidR="00511C41" w:rsidRDefault="005E455B" w:rsidP="00196C38">
      <w:pPr>
        <w:pStyle w:val="ListParagraph"/>
        <w:numPr>
          <w:ilvl w:val="0"/>
          <w:numId w:val="10"/>
        </w:numPr>
        <w:rPr>
          <w:u w:val="single"/>
        </w:rPr>
      </w:pPr>
      <w:r w:rsidRPr="00A059B5">
        <w:t xml:space="preserve">Where should the next Administration/Congress take the </w:t>
      </w:r>
      <w:r w:rsidR="00C9778B" w:rsidRPr="00A059B5">
        <w:t xml:space="preserve">critical infrastructure </w:t>
      </w:r>
      <w:r w:rsidR="004C1201">
        <w:t>security</w:t>
      </w:r>
      <w:r w:rsidR="004C1201" w:rsidRPr="00A059B5">
        <w:t xml:space="preserve"> </w:t>
      </w:r>
      <w:r w:rsidR="00C9778B" w:rsidRPr="00A059B5">
        <w:t>and resilience</w:t>
      </w:r>
      <w:r w:rsidRPr="00A059B5">
        <w:t xml:space="preserve"> mission area?</w:t>
      </w:r>
    </w:p>
    <w:p w:rsidR="0063711D" w:rsidRDefault="0063711D" w:rsidP="00EB69A4">
      <w:pPr>
        <w:rPr>
          <w:b/>
        </w:rPr>
      </w:pPr>
    </w:p>
    <w:p w:rsidR="00063971" w:rsidRPr="00A059B5" w:rsidRDefault="00382208" w:rsidP="00EB69A4">
      <w:pPr>
        <w:rPr>
          <w:b/>
        </w:rPr>
      </w:pPr>
      <w:r w:rsidRPr="00382208">
        <w:rPr>
          <w:b/>
        </w:rPr>
        <w:t>3</w:t>
      </w:r>
      <w:r w:rsidR="00B56791" w:rsidRPr="00A059B5">
        <w:rPr>
          <w:b/>
        </w:rPr>
        <w:t>.</w:t>
      </w:r>
      <w:r w:rsidRPr="00382208">
        <w:rPr>
          <w:b/>
        </w:rPr>
        <w:t xml:space="preserve"> Required Reading: </w:t>
      </w:r>
    </w:p>
    <w:p w:rsidR="0063711D" w:rsidRDefault="0063711D" w:rsidP="000B57C9">
      <w:pPr>
        <w:rPr>
          <w:iCs/>
        </w:rPr>
      </w:pPr>
    </w:p>
    <w:p w:rsidR="000B57C9" w:rsidRPr="00A059B5" w:rsidRDefault="00BA70F8" w:rsidP="000B57C9">
      <w:r w:rsidRPr="00A059B5">
        <w:rPr>
          <w:iCs/>
        </w:rPr>
        <w:t xml:space="preserve">Ted G. Lewis, </w:t>
      </w:r>
      <w:r w:rsidRPr="00A059B5">
        <w:rPr>
          <w:i/>
          <w:iCs/>
        </w:rPr>
        <w:t>Critical Infrastructure Protection in Homeland Security: Defending a Networked Nation</w:t>
      </w:r>
      <w:r w:rsidRPr="00A059B5">
        <w:t xml:space="preserve">, </w:t>
      </w:r>
      <w:r w:rsidR="00024D86" w:rsidRPr="00A059B5">
        <w:rPr>
          <w:iCs/>
        </w:rPr>
        <w:t xml:space="preserve">Chapters 1 </w:t>
      </w:r>
      <w:r w:rsidR="00807342" w:rsidRPr="00A059B5">
        <w:rPr>
          <w:iCs/>
        </w:rPr>
        <w:t xml:space="preserve">and </w:t>
      </w:r>
      <w:r w:rsidR="00024D86" w:rsidRPr="00A059B5">
        <w:rPr>
          <w:iCs/>
        </w:rPr>
        <w:t>2.</w:t>
      </w:r>
      <w:r w:rsidR="000B57C9" w:rsidRPr="00A059B5">
        <w:t xml:space="preserve">         </w:t>
      </w:r>
    </w:p>
    <w:p w:rsidR="00D53C6E" w:rsidRPr="00A059B5" w:rsidRDefault="00D53C6E"/>
    <w:p w:rsidR="00024D86" w:rsidRPr="00A059B5" w:rsidRDefault="00BA70F8">
      <w:r w:rsidRPr="00A059B5">
        <w:t>Pamela A. Collins</w:t>
      </w:r>
      <w:r>
        <w:t xml:space="preserve"> </w:t>
      </w:r>
      <w:r w:rsidRPr="00A059B5">
        <w:t>and Ryan K.</w:t>
      </w:r>
      <w:r>
        <w:t xml:space="preserve"> </w:t>
      </w:r>
      <w:r w:rsidRPr="00A059B5">
        <w:t xml:space="preserve">Baggett, </w:t>
      </w:r>
      <w:r w:rsidRPr="00A059B5">
        <w:rPr>
          <w:i/>
        </w:rPr>
        <w:t>Homeland Security and Critical Infrastructure Protection</w:t>
      </w:r>
      <w:r w:rsidRPr="00A059B5">
        <w:t xml:space="preserve">, </w:t>
      </w:r>
      <w:r w:rsidR="00024D86" w:rsidRPr="00A059B5">
        <w:t xml:space="preserve">Chapters 1-3.  </w:t>
      </w:r>
    </w:p>
    <w:p w:rsidR="00D53C6E" w:rsidRPr="00A059B5" w:rsidRDefault="00D53C6E" w:rsidP="008C5C72"/>
    <w:p w:rsidR="008C5C72" w:rsidRDefault="00BA70F8" w:rsidP="008C5C72">
      <w:proofErr w:type="spellStart"/>
      <w:r w:rsidRPr="00A059B5">
        <w:t>Kathi</w:t>
      </w:r>
      <w:proofErr w:type="spellEnd"/>
      <w:r w:rsidRPr="00A059B5">
        <w:t xml:space="preserve"> Ann</w:t>
      </w:r>
      <w:r>
        <w:t xml:space="preserve"> </w:t>
      </w:r>
      <w:r w:rsidRPr="00A059B5">
        <w:t>Brown</w:t>
      </w:r>
      <w:r>
        <w:t>,</w:t>
      </w:r>
      <w:r w:rsidRPr="00A059B5">
        <w:t xml:space="preserve"> </w:t>
      </w:r>
      <w:r w:rsidRPr="00A059B5">
        <w:rPr>
          <w:i/>
        </w:rPr>
        <w:t xml:space="preserve">Critical Path: A Brief History of Critical Infrastructure Protection in the United </w:t>
      </w:r>
      <w:r>
        <w:rPr>
          <w:i/>
        </w:rPr>
        <w:t>State</w:t>
      </w:r>
      <w:r w:rsidRPr="00A059B5">
        <w:rPr>
          <w:i/>
        </w:rPr>
        <w:t>s</w:t>
      </w:r>
      <w:r w:rsidRPr="00A059B5">
        <w:t xml:space="preserve">, </w:t>
      </w:r>
      <w:r w:rsidR="008C5C72" w:rsidRPr="00A059B5">
        <w:t>Chapters 1-4, 8</w:t>
      </w:r>
      <w:r w:rsidR="003B060F">
        <w:t>-</w:t>
      </w:r>
      <w:r w:rsidR="008C5C72" w:rsidRPr="00A059B5">
        <w:t xml:space="preserve">9. </w:t>
      </w:r>
    </w:p>
    <w:p w:rsidR="00790DD0" w:rsidRDefault="000C5FEC" w:rsidP="00790DD0">
      <w:hyperlink r:id="rId26" w:history="1">
        <w:r w:rsidR="00481652" w:rsidRPr="00EE4EB2">
          <w:rPr>
            <w:rStyle w:val="Hyperlink"/>
          </w:rPr>
          <w:t>http://cip.gmu.edu/archive/CIPHS_CriticalPath.pdf</w:t>
        </w:r>
      </w:hyperlink>
      <w:r w:rsidR="00481652">
        <w:t>.</w:t>
      </w:r>
    </w:p>
    <w:p w:rsidR="005B52FA" w:rsidRDefault="005B52FA" w:rsidP="00790DD0"/>
    <w:p w:rsidR="005B52FA" w:rsidRPr="00A059B5" w:rsidRDefault="005B52FA" w:rsidP="00790DD0">
      <w:r w:rsidRPr="00A059B5">
        <w:t xml:space="preserve">John D. </w:t>
      </w:r>
      <w:proofErr w:type="spellStart"/>
      <w:r w:rsidRPr="00A059B5">
        <w:t>Moteff</w:t>
      </w:r>
      <w:proofErr w:type="spellEnd"/>
      <w:r>
        <w:t xml:space="preserve">, </w:t>
      </w:r>
      <w:r w:rsidRPr="00A059B5">
        <w:rPr>
          <w:i/>
          <w:iCs/>
        </w:rPr>
        <w:t>Critical Infrastructure Protection: Background, Policy and Implementation</w:t>
      </w:r>
      <w:r w:rsidRPr="00443090">
        <w:rPr>
          <w:iCs/>
        </w:rPr>
        <w:t>,</w:t>
      </w:r>
      <w:r w:rsidRPr="00443090">
        <w:t xml:space="preserve"> </w:t>
      </w:r>
      <w:r w:rsidRPr="00A059B5">
        <w:t>20</w:t>
      </w:r>
      <w:r w:rsidR="00F22DE1">
        <w:t>14</w:t>
      </w:r>
      <w:r>
        <w:t>,</w:t>
      </w:r>
      <w:r w:rsidRPr="00A059B5">
        <w:t xml:space="preserve"> </w:t>
      </w:r>
      <w:hyperlink r:id="rId27" w:history="1">
        <w:r>
          <w:rPr>
            <w:rStyle w:val="Hyperlink"/>
          </w:rPr>
          <w:t>http://www.fas.org/sgp/crs/homesec/RL30153.pdf</w:t>
        </w:r>
      </w:hyperlink>
      <w:r>
        <w:t>.</w:t>
      </w:r>
    </w:p>
    <w:p w:rsidR="00790DD0" w:rsidRDefault="00790DD0" w:rsidP="004573CD">
      <w:pPr>
        <w:rPr>
          <w:i/>
          <w:iCs/>
        </w:rPr>
      </w:pPr>
    </w:p>
    <w:p w:rsidR="004573CD" w:rsidRPr="00A059B5" w:rsidRDefault="004573CD" w:rsidP="004573CD">
      <w:r w:rsidRPr="00A059B5">
        <w:rPr>
          <w:i/>
          <w:iCs/>
        </w:rPr>
        <w:t>Pre</w:t>
      </w:r>
      <w:r>
        <w:rPr>
          <w:i/>
          <w:iCs/>
        </w:rPr>
        <w:t>sidential Decision Directive-63,</w:t>
      </w:r>
      <w:r w:rsidRPr="00A059B5">
        <w:rPr>
          <w:i/>
          <w:iCs/>
        </w:rPr>
        <w:t xml:space="preserve"> Critical Infrastructure Protection</w:t>
      </w:r>
      <w:r w:rsidR="0053660C">
        <w:t>,</w:t>
      </w:r>
      <w:r w:rsidR="0053660C" w:rsidRPr="00A059B5">
        <w:t xml:space="preserve"> 1998</w:t>
      </w:r>
      <w:r>
        <w:t xml:space="preserve">, </w:t>
      </w:r>
      <w:hyperlink r:id="rId28" w:history="1">
        <w:r w:rsidR="00544298" w:rsidRPr="00727E18">
          <w:rPr>
            <w:rStyle w:val="Hyperlink"/>
          </w:rPr>
          <w:t>http://www.fas.org/irp/offdocs/pdd/pdd-63.htm</w:t>
        </w:r>
      </w:hyperlink>
      <w:r w:rsidR="00544298">
        <w:t xml:space="preserve">. </w:t>
      </w:r>
    </w:p>
    <w:p w:rsidR="00B458C8" w:rsidRDefault="00B458C8" w:rsidP="0015037A">
      <w:pPr>
        <w:rPr>
          <w:iCs/>
        </w:rPr>
      </w:pPr>
    </w:p>
    <w:p w:rsidR="00B458C8" w:rsidRDefault="00B458C8" w:rsidP="0015037A">
      <w:pPr>
        <w:rPr>
          <w:iCs/>
        </w:rPr>
      </w:pPr>
      <w:proofErr w:type="gramStart"/>
      <w:r>
        <w:rPr>
          <w:iCs/>
        </w:rPr>
        <w:t xml:space="preserve">The White House, </w:t>
      </w:r>
      <w:r w:rsidRPr="005F2C67">
        <w:rPr>
          <w:i/>
          <w:iCs/>
        </w:rPr>
        <w:t>National Security Strategy</w:t>
      </w:r>
      <w:r w:rsidR="00596488">
        <w:rPr>
          <w:iCs/>
        </w:rPr>
        <w:t xml:space="preserve">, </w:t>
      </w:r>
      <w:r>
        <w:rPr>
          <w:iCs/>
        </w:rPr>
        <w:t>May 2010</w:t>
      </w:r>
      <w:r w:rsidR="00596488">
        <w:rPr>
          <w:iCs/>
        </w:rPr>
        <w:t xml:space="preserve">, </w:t>
      </w:r>
      <w:hyperlink r:id="rId29" w:history="1">
        <w:r w:rsidR="00443090" w:rsidRPr="00727E18">
          <w:rPr>
            <w:rStyle w:val="Hyperlink"/>
            <w:iCs/>
          </w:rPr>
          <w:t>http://www.whitehouse.gov/sites/default/files/rss_viewer/national_security_strategy.pdf</w:t>
        </w:r>
      </w:hyperlink>
      <w:r w:rsidR="00443090">
        <w:rPr>
          <w:iCs/>
        </w:rPr>
        <w:t>.</w:t>
      </w:r>
      <w:proofErr w:type="gramEnd"/>
      <w:r w:rsidR="00443090">
        <w:rPr>
          <w:iCs/>
        </w:rPr>
        <w:t xml:space="preserve"> </w:t>
      </w:r>
    </w:p>
    <w:p w:rsidR="005B52FA" w:rsidRDefault="005B52FA" w:rsidP="0015037A">
      <w:pPr>
        <w:rPr>
          <w:iCs/>
        </w:rPr>
      </w:pPr>
    </w:p>
    <w:p w:rsidR="005B52FA" w:rsidRPr="003A7278" w:rsidRDefault="005B52FA" w:rsidP="005B52FA">
      <w:pPr>
        <w:rPr>
          <w:iCs/>
        </w:rPr>
      </w:pPr>
      <w:r w:rsidRPr="003A7278">
        <w:rPr>
          <w:iCs/>
        </w:rPr>
        <w:t>P</w:t>
      </w:r>
      <w:r w:rsidR="003A7278">
        <w:rPr>
          <w:iCs/>
        </w:rPr>
        <w:t>residential Policy Directive-21:</w:t>
      </w:r>
      <w:r w:rsidRPr="003A7278">
        <w:rPr>
          <w:iCs/>
        </w:rPr>
        <w:t xml:space="preserve"> Critical Infrastructure Security and Resilience, </w:t>
      </w:r>
      <w:r w:rsidR="003A7278">
        <w:rPr>
          <w:iCs/>
        </w:rPr>
        <w:t>February 12, 2013,</w:t>
      </w:r>
    </w:p>
    <w:p w:rsidR="005B52FA" w:rsidRPr="003A7278" w:rsidRDefault="000C5FEC" w:rsidP="005B52FA">
      <w:pPr>
        <w:rPr>
          <w:iCs/>
        </w:rPr>
      </w:pPr>
      <w:hyperlink r:id="rId30" w:history="1">
        <w:r w:rsidR="005B52FA" w:rsidRPr="003A7278">
          <w:rPr>
            <w:rStyle w:val="Hyperlink"/>
            <w:iCs/>
          </w:rPr>
          <w:t>http://www.whitehouse.gov/the-press-office/2013/02/12/presidential-policy-directive-critical-infrastructure-security-and-resil</w:t>
        </w:r>
      </w:hyperlink>
      <w:r w:rsidR="005B52FA" w:rsidRPr="003A7278">
        <w:rPr>
          <w:iCs/>
        </w:rPr>
        <w:t>.</w:t>
      </w:r>
    </w:p>
    <w:p w:rsidR="005B52FA" w:rsidRPr="003A7278" w:rsidRDefault="005B52FA" w:rsidP="005B52FA">
      <w:pPr>
        <w:rPr>
          <w:iCs/>
        </w:rPr>
      </w:pPr>
    </w:p>
    <w:p w:rsidR="005B52FA" w:rsidRPr="003A7278" w:rsidRDefault="005B52FA" w:rsidP="005B52FA">
      <w:pPr>
        <w:rPr>
          <w:iCs/>
        </w:rPr>
      </w:pPr>
      <w:proofErr w:type="gramStart"/>
      <w:r w:rsidRPr="003A7278">
        <w:rPr>
          <w:iCs/>
        </w:rPr>
        <w:t xml:space="preserve">Executive Order 13636, Improving Critical Infrastructure Cybersecurity, </w:t>
      </w:r>
      <w:r w:rsidR="003A7278">
        <w:rPr>
          <w:iCs/>
        </w:rPr>
        <w:t>February 12, 2013,</w:t>
      </w:r>
      <w:r w:rsidRPr="003A7278">
        <w:rPr>
          <w:iCs/>
        </w:rPr>
        <w:t xml:space="preserve"> </w:t>
      </w:r>
      <w:hyperlink r:id="rId31" w:history="1">
        <w:r w:rsidRPr="003A7278">
          <w:rPr>
            <w:rStyle w:val="Hyperlink"/>
            <w:iCs/>
          </w:rPr>
          <w:t>http://www.gpo.gov/fdsys/pkg/FR-2013-02-19/pdf/2013-03915.pdf</w:t>
        </w:r>
      </w:hyperlink>
      <w:r w:rsidRPr="003A7278">
        <w:rPr>
          <w:iCs/>
        </w:rPr>
        <w:t>.</w:t>
      </w:r>
      <w:proofErr w:type="gramEnd"/>
      <w:r w:rsidRPr="003A7278">
        <w:rPr>
          <w:iCs/>
        </w:rPr>
        <w:t xml:space="preserve">   </w:t>
      </w:r>
    </w:p>
    <w:p w:rsidR="005B52FA" w:rsidRPr="003A7278" w:rsidRDefault="005B52FA" w:rsidP="0015037A">
      <w:pPr>
        <w:rPr>
          <w:iCs/>
        </w:rPr>
      </w:pPr>
    </w:p>
    <w:p w:rsidR="006B203E" w:rsidRDefault="00850617" w:rsidP="0015037A">
      <w:proofErr w:type="gramStart"/>
      <w:r w:rsidRPr="0022355B">
        <w:t>U.S. Department of Homeland Security.</w:t>
      </w:r>
      <w:proofErr w:type="gramEnd"/>
      <w:r w:rsidRPr="0022355B">
        <w:t xml:space="preserve"> </w:t>
      </w:r>
      <w:r w:rsidR="005B52FA" w:rsidRPr="00850617">
        <w:rPr>
          <w:i/>
          <w:iCs/>
        </w:rPr>
        <w:t>NIPP</w:t>
      </w:r>
      <w:r w:rsidR="005B52FA" w:rsidRPr="00850617">
        <w:rPr>
          <w:i/>
        </w:rPr>
        <w:t xml:space="preserve"> 2013: Partnering for Critical Infrastructure Security and Resilience</w:t>
      </w:r>
      <w:r w:rsidR="005B52FA" w:rsidRPr="003A7278">
        <w:t>,</w:t>
      </w:r>
      <w:r w:rsidR="005B52FA">
        <w:t xml:space="preserve"> pp. 1-10, 13-14, </w:t>
      </w:r>
      <w:hyperlink r:id="rId32" w:history="1">
        <w:r w:rsidR="005B52FA">
          <w:rPr>
            <w:rStyle w:val="Hyperlink"/>
          </w:rPr>
          <w:t>http://www.dhs.gov/sites/default/files/publications/NIPP%202013_Partnering%20for%20Critical%20Infrastructure%20Security%20and%20Resilience_508.pdf</w:t>
        </w:r>
      </w:hyperlink>
      <w:r w:rsidR="005B52FA">
        <w:t xml:space="preserve">. </w:t>
      </w:r>
    </w:p>
    <w:p w:rsidR="00C76DB0" w:rsidRDefault="00C76DB0" w:rsidP="0015037A">
      <w:pPr>
        <w:rPr>
          <w:iCs/>
        </w:rPr>
      </w:pPr>
    </w:p>
    <w:p w:rsidR="00C76DB0" w:rsidRPr="00C76DB0" w:rsidRDefault="00C76DB0" w:rsidP="0015037A">
      <w:pPr>
        <w:rPr>
          <w:iCs/>
        </w:rPr>
      </w:pPr>
      <w:r w:rsidRPr="00A059B5">
        <w:rPr>
          <w:iCs/>
        </w:rPr>
        <w:t>U.S. Department of Homeland Security</w:t>
      </w:r>
      <w:r w:rsidRPr="00F619DD">
        <w:rPr>
          <w:iCs/>
        </w:rPr>
        <w:t>,</w:t>
      </w:r>
      <w:r w:rsidRPr="00A059B5">
        <w:rPr>
          <w:i/>
          <w:iCs/>
        </w:rPr>
        <w:t xml:space="preserve"> Quadrennial</w:t>
      </w:r>
      <w:r>
        <w:rPr>
          <w:i/>
          <w:iCs/>
        </w:rPr>
        <w:t xml:space="preserve"> Homeland Security Review,</w:t>
      </w:r>
      <w:r w:rsidRPr="00A059B5">
        <w:rPr>
          <w:i/>
          <w:iCs/>
        </w:rPr>
        <w:t xml:space="preserve"> </w:t>
      </w:r>
      <w:r>
        <w:rPr>
          <w:i/>
          <w:iCs/>
        </w:rPr>
        <w:t>2014</w:t>
      </w:r>
      <w:r>
        <w:rPr>
          <w:iCs/>
        </w:rPr>
        <w:t>,</w:t>
      </w:r>
      <w:r w:rsidRPr="00A059B5">
        <w:rPr>
          <w:iCs/>
        </w:rPr>
        <w:t xml:space="preserve"> </w:t>
      </w:r>
      <w:hyperlink r:id="rId33" w:history="1">
        <w:r w:rsidRPr="003C7182">
          <w:rPr>
            <w:rStyle w:val="Hyperlink"/>
          </w:rPr>
          <w:t>http://www.dhs.gov/sites/default/files/publications/qhsr/2014-QHSR.pdf</w:t>
        </w:r>
      </w:hyperlink>
      <w:r>
        <w:rPr>
          <w:iCs/>
        </w:rPr>
        <w:t xml:space="preserve">. </w:t>
      </w:r>
    </w:p>
    <w:p w:rsidR="00443090" w:rsidRDefault="00443090">
      <w:pPr>
        <w:keepNext/>
        <w:rPr>
          <w:b/>
          <w:bCs/>
          <w:iCs/>
        </w:rPr>
      </w:pPr>
    </w:p>
    <w:p w:rsidR="00063971" w:rsidRPr="00A059B5" w:rsidRDefault="00240F16">
      <w:pPr>
        <w:keepNext/>
        <w:rPr>
          <w:b/>
          <w:bCs/>
          <w:i/>
          <w:iCs/>
        </w:rPr>
      </w:pPr>
      <w:r w:rsidRPr="00A059B5">
        <w:rPr>
          <w:b/>
          <w:bCs/>
          <w:iCs/>
        </w:rPr>
        <w:t xml:space="preserve">4. </w:t>
      </w:r>
      <w:r w:rsidR="00382208" w:rsidRPr="00382208">
        <w:rPr>
          <w:b/>
          <w:bCs/>
          <w:iCs/>
        </w:rPr>
        <w:t>Additional Recommended Reading</w:t>
      </w:r>
      <w:r w:rsidR="008D56F4" w:rsidRPr="00A059B5">
        <w:rPr>
          <w:b/>
          <w:bCs/>
          <w:iCs/>
        </w:rPr>
        <w:t>:</w:t>
      </w:r>
    </w:p>
    <w:p w:rsidR="00CB7128" w:rsidRDefault="00CB7128" w:rsidP="000A2B93">
      <w:pPr>
        <w:rPr>
          <w:i/>
          <w:iCs/>
        </w:rPr>
      </w:pPr>
    </w:p>
    <w:p w:rsidR="00CB7128" w:rsidRPr="00793316" w:rsidRDefault="00CB7128" w:rsidP="00CB7128">
      <w:pPr>
        <w:rPr>
          <w:i/>
          <w:iCs/>
        </w:rPr>
      </w:pPr>
      <w:r w:rsidRPr="00A059B5">
        <w:t xml:space="preserve">Clark </w:t>
      </w:r>
      <w:r>
        <w:t>State</w:t>
      </w:r>
      <w:r w:rsidRPr="00A059B5">
        <w:t>n</w:t>
      </w:r>
      <w:r w:rsidR="00821E47" w:rsidRPr="009674BB">
        <w:rPr>
          <w:iCs/>
        </w:rPr>
        <w:t>,</w:t>
      </w:r>
      <w:r w:rsidRPr="00A059B5">
        <w:rPr>
          <w:i/>
          <w:iCs/>
        </w:rPr>
        <w:t xml:space="preserve"> Reflections on the 1997 Commission on Critical Infrastructure Protection Repor</w:t>
      </w:r>
      <w:r>
        <w:rPr>
          <w:i/>
          <w:iCs/>
        </w:rPr>
        <w:t>t</w:t>
      </w:r>
      <w:r w:rsidR="00821E47" w:rsidRPr="009674BB">
        <w:rPr>
          <w:iCs/>
        </w:rPr>
        <w:t>,</w:t>
      </w:r>
      <w:r>
        <w:rPr>
          <w:i/>
          <w:iCs/>
        </w:rPr>
        <w:t xml:space="preserve"> </w:t>
      </w:r>
      <w:r>
        <w:rPr>
          <w:iCs/>
        </w:rPr>
        <w:t xml:space="preserve">1997, </w:t>
      </w:r>
      <w:hyperlink r:id="rId34" w:history="1">
        <w:r w:rsidR="00644292" w:rsidRPr="00EE4EB2">
          <w:rPr>
            <w:rStyle w:val="Hyperlink"/>
          </w:rPr>
          <w:t>http://www.blythe.org/nytransfer-subs/97cov/PCCIP;_Critical_Infrastructure_Protection_Report</w:t>
        </w:r>
      </w:hyperlink>
      <w:proofErr w:type="gramStart"/>
      <w:r w:rsidR="00644292">
        <w:t>.</w:t>
      </w:r>
      <w:r w:rsidRPr="00A059B5">
        <w:t>.</w:t>
      </w:r>
      <w:proofErr w:type="gramEnd"/>
    </w:p>
    <w:p w:rsidR="00CB7128" w:rsidRDefault="00CB7128" w:rsidP="000A2B93">
      <w:pPr>
        <w:rPr>
          <w:i/>
          <w:iCs/>
        </w:rPr>
      </w:pPr>
    </w:p>
    <w:p w:rsidR="0015037A" w:rsidRPr="00193048" w:rsidRDefault="00E42655" w:rsidP="000A2B93">
      <w:pPr>
        <w:rPr>
          <w:iCs/>
        </w:rPr>
      </w:pPr>
      <w:r w:rsidRPr="00A059B5">
        <w:rPr>
          <w:i/>
          <w:iCs/>
        </w:rPr>
        <w:t xml:space="preserve">The National Strategy for the Physical </w:t>
      </w:r>
      <w:r w:rsidR="00531FD3" w:rsidRPr="00A059B5">
        <w:rPr>
          <w:i/>
          <w:iCs/>
        </w:rPr>
        <w:t>P</w:t>
      </w:r>
      <w:r w:rsidRPr="00A059B5">
        <w:rPr>
          <w:i/>
          <w:iCs/>
        </w:rPr>
        <w:t>rotection of Critical Infrastructures and Key Asset</w:t>
      </w:r>
      <w:r w:rsidR="004819EF" w:rsidRPr="00A059B5">
        <w:rPr>
          <w:i/>
          <w:iCs/>
        </w:rPr>
        <w:t>s</w:t>
      </w:r>
      <w:r w:rsidR="00596488">
        <w:rPr>
          <w:i/>
          <w:iCs/>
        </w:rPr>
        <w:t>,</w:t>
      </w:r>
      <w:r w:rsidR="00596488" w:rsidRPr="00A059B5">
        <w:rPr>
          <w:i/>
          <w:iCs/>
        </w:rPr>
        <w:t xml:space="preserve"> </w:t>
      </w:r>
      <w:r w:rsidRPr="00A059B5">
        <w:rPr>
          <w:iCs/>
        </w:rPr>
        <w:t>2003</w:t>
      </w:r>
      <w:r w:rsidR="00596488">
        <w:rPr>
          <w:iCs/>
        </w:rPr>
        <w:t>,</w:t>
      </w:r>
      <w:r w:rsidR="00596488" w:rsidRPr="00A059B5">
        <w:rPr>
          <w:i/>
          <w:iCs/>
        </w:rPr>
        <w:t xml:space="preserve"> </w:t>
      </w:r>
      <w:hyperlink r:id="rId35" w:history="1">
        <w:r w:rsidR="00644292" w:rsidRPr="00EE4EB2">
          <w:rPr>
            <w:rStyle w:val="Hyperlink"/>
            <w:iCs/>
          </w:rPr>
          <w:t>http://www.dhs.gov/xlibrary/assets/Physical_Strategy.pdf</w:t>
        </w:r>
      </w:hyperlink>
      <w:r w:rsidR="00644292">
        <w:rPr>
          <w:iCs/>
        </w:rPr>
        <w:t xml:space="preserve">. </w:t>
      </w:r>
    </w:p>
    <w:p w:rsidR="00FF693A" w:rsidRPr="00A059B5" w:rsidRDefault="00FF693A"/>
    <w:p w:rsidR="00FF693A" w:rsidRPr="00A059B5" w:rsidRDefault="00FF693A">
      <w:pPr>
        <w:widowControl/>
        <w:overflowPunct/>
        <w:adjustRightInd/>
      </w:pPr>
      <w:r w:rsidRPr="00A059B5">
        <w:br w:type="page"/>
      </w:r>
    </w:p>
    <w:p w:rsidR="00063971" w:rsidRPr="00A059B5" w:rsidRDefault="00793316">
      <w:r>
        <w:rPr>
          <w:b/>
          <w:bCs/>
          <w:smallCaps/>
          <w:u w:val="single"/>
        </w:rPr>
        <w:lastRenderedPageBreak/>
        <w:t>L</w:t>
      </w:r>
      <w:r w:rsidRPr="00A059B5">
        <w:rPr>
          <w:b/>
          <w:bCs/>
          <w:smallCaps/>
          <w:u w:val="single"/>
        </w:rPr>
        <w:t xml:space="preserve">esson </w:t>
      </w:r>
      <w:r>
        <w:rPr>
          <w:b/>
          <w:bCs/>
          <w:smallCaps/>
          <w:u w:val="single"/>
        </w:rPr>
        <w:t>2</w:t>
      </w:r>
      <w:r w:rsidRPr="00A059B5">
        <w:rPr>
          <w:b/>
          <w:bCs/>
          <w:smallCaps/>
          <w:u w:val="single"/>
        </w:rPr>
        <w:t xml:space="preserve"> </w:t>
      </w:r>
      <w:proofErr w:type="gramStart"/>
      <w:r>
        <w:rPr>
          <w:b/>
          <w:bCs/>
          <w:smallCaps/>
          <w:u w:val="single"/>
        </w:rPr>
        <w:t>T</w:t>
      </w:r>
      <w:r w:rsidRPr="00A059B5">
        <w:rPr>
          <w:b/>
          <w:bCs/>
          <w:smallCaps/>
          <w:u w:val="single"/>
        </w:rPr>
        <w:t>opic</w:t>
      </w:r>
      <w:proofErr w:type="gramEnd"/>
      <w:r w:rsidRPr="00A059B5">
        <w:rPr>
          <w:b/>
          <w:bCs/>
          <w:smallCaps/>
        </w:rPr>
        <w:t xml:space="preserve">:  </w:t>
      </w:r>
      <w:r>
        <w:rPr>
          <w:b/>
          <w:bCs/>
          <w:smallCaps/>
        </w:rPr>
        <w:t>Achieving Critical Infrastructure Resilience</w:t>
      </w:r>
    </w:p>
    <w:p w:rsidR="00411E5D" w:rsidRDefault="00411E5D" w:rsidP="00411E5D">
      <w:pPr>
        <w:ind w:left="720" w:hanging="720"/>
        <w:rPr>
          <w:b/>
        </w:rPr>
      </w:pPr>
    </w:p>
    <w:p w:rsidR="00411E5D" w:rsidRPr="00A55B74" w:rsidRDefault="00A55B74" w:rsidP="00A55B74">
      <w:pPr>
        <w:rPr>
          <w:b/>
        </w:rPr>
      </w:pPr>
      <w:r w:rsidRPr="00A55B74">
        <w:rPr>
          <w:b/>
        </w:rPr>
        <w:t>1.</w:t>
      </w:r>
      <w:r>
        <w:rPr>
          <w:b/>
        </w:rPr>
        <w:t xml:space="preserve"> </w:t>
      </w:r>
      <w:r w:rsidR="00411E5D" w:rsidRPr="00A55B74">
        <w:rPr>
          <w:b/>
        </w:rPr>
        <w:t>Lesson Goals/Objectives:</w:t>
      </w:r>
    </w:p>
    <w:p w:rsidR="00A55B74" w:rsidRPr="00A55B74" w:rsidRDefault="00A55B74" w:rsidP="00A55B74"/>
    <w:p w:rsidR="00411E5D" w:rsidRDefault="000D2411" w:rsidP="00196C38">
      <w:pPr>
        <w:pStyle w:val="ListParagraph"/>
        <w:numPr>
          <w:ilvl w:val="0"/>
          <w:numId w:val="26"/>
        </w:numPr>
      </w:pPr>
      <w:r>
        <w:t xml:space="preserve">Explain </w:t>
      </w:r>
      <w:r w:rsidR="00393334">
        <w:t>the concept of resilience and its application to the critical infrastructure arena</w:t>
      </w:r>
      <w:r w:rsidR="005155E7">
        <w:t>.</w:t>
      </w:r>
    </w:p>
    <w:p w:rsidR="00411E5D" w:rsidRDefault="00453846" w:rsidP="00196C38">
      <w:pPr>
        <w:pStyle w:val="ListParagraph"/>
        <w:numPr>
          <w:ilvl w:val="0"/>
          <w:numId w:val="26"/>
        </w:numPr>
      </w:pPr>
      <w:r>
        <w:t xml:space="preserve">Identify and </w:t>
      </w:r>
      <w:r w:rsidR="002F7FBE">
        <w:t xml:space="preserve">evaluate </w:t>
      </w:r>
      <w:r w:rsidR="002F7FBE" w:rsidRPr="00A059B5">
        <w:t>strategies and initiatives</w:t>
      </w:r>
      <w:r w:rsidR="002F7FBE" w:rsidDel="002F7FBE">
        <w:t xml:space="preserve"> </w:t>
      </w:r>
      <w:r w:rsidR="00411E5D">
        <w:t xml:space="preserve">currently underway </w:t>
      </w:r>
      <w:r w:rsidR="00411E5D" w:rsidRPr="00A059B5">
        <w:t xml:space="preserve">to </w:t>
      </w:r>
      <w:r w:rsidR="002F7FBE">
        <w:t>enhance</w:t>
      </w:r>
      <w:r w:rsidR="00411E5D" w:rsidRPr="00A059B5">
        <w:t xml:space="preserve"> critical infrastructure resilience </w:t>
      </w:r>
      <w:r w:rsidR="002F7FBE">
        <w:t>across all government levels</w:t>
      </w:r>
      <w:r w:rsidR="00411E5D" w:rsidRPr="00A059B5">
        <w:t>, as well as the private sector</w:t>
      </w:r>
      <w:r w:rsidR="005155E7">
        <w:t>.</w:t>
      </w:r>
      <w:r w:rsidR="00411E5D" w:rsidRPr="00A059B5">
        <w:t xml:space="preserve"> </w:t>
      </w:r>
    </w:p>
    <w:p w:rsidR="00411E5D" w:rsidRPr="00A059B5" w:rsidRDefault="00411E5D" w:rsidP="00411E5D"/>
    <w:p w:rsidR="00411E5D" w:rsidRDefault="00411E5D" w:rsidP="00411E5D">
      <w:pPr>
        <w:rPr>
          <w:b/>
        </w:rPr>
      </w:pPr>
      <w:r w:rsidRPr="00A059B5">
        <w:rPr>
          <w:b/>
        </w:rPr>
        <w:t xml:space="preserve">2. </w:t>
      </w:r>
      <w:r w:rsidRPr="00382208">
        <w:rPr>
          <w:b/>
        </w:rPr>
        <w:t>Discussion Topics:</w:t>
      </w:r>
    </w:p>
    <w:p w:rsidR="00A55B74" w:rsidRPr="00A059B5" w:rsidRDefault="00A55B74" w:rsidP="00411E5D">
      <w:pPr>
        <w:rPr>
          <w:b/>
        </w:rPr>
      </w:pPr>
    </w:p>
    <w:p w:rsidR="00411E5D" w:rsidRDefault="00411E5D" w:rsidP="00196C38">
      <w:pPr>
        <w:pStyle w:val="ListParagraph"/>
        <w:numPr>
          <w:ilvl w:val="0"/>
          <w:numId w:val="27"/>
        </w:numPr>
      </w:pPr>
      <w:r w:rsidRPr="00A059B5">
        <w:t>What is the concept of “</w:t>
      </w:r>
      <w:r w:rsidR="00596488">
        <w:t>resilience</w:t>
      </w:r>
      <w:r>
        <w:t xml:space="preserve">” </w:t>
      </w:r>
      <w:r w:rsidRPr="00A059B5">
        <w:t xml:space="preserve">as it applies to critical infrastructure </w:t>
      </w:r>
      <w:r w:rsidR="004C1201">
        <w:t>security</w:t>
      </w:r>
      <w:r w:rsidR="004C1201" w:rsidRPr="00A059B5">
        <w:t xml:space="preserve"> </w:t>
      </w:r>
      <w:r w:rsidRPr="00A059B5">
        <w:t>and resilience?</w:t>
      </w:r>
    </w:p>
    <w:p w:rsidR="00393334" w:rsidRDefault="00393334" w:rsidP="00196C38">
      <w:pPr>
        <w:pStyle w:val="ListParagraph"/>
        <w:numPr>
          <w:ilvl w:val="0"/>
          <w:numId w:val="27"/>
        </w:numPr>
      </w:pPr>
      <w:r>
        <w:t>Are “</w:t>
      </w:r>
      <w:r w:rsidR="000B7C09">
        <w:t>security</w:t>
      </w:r>
      <w:r>
        <w:t>” and “</w:t>
      </w:r>
      <w:r w:rsidR="00596488">
        <w:t>resilience</w:t>
      </w:r>
      <w:r>
        <w:t>” mutually exclusive concepts?</w:t>
      </w:r>
    </w:p>
    <w:p w:rsidR="00411E5D" w:rsidRDefault="00411E5D" w:rsidP="00196C38">
      <w:pPr>
        <w:pStyle w:val="ListParagraph"/>
        <w:numPr>
          <w:ilvl w:val="0"/>
          <w:numId w:val="27"/>
        </w:numPr>
      </w:pPr>
      <w:r w:rsidRPr="00A059B5">
        <w:t>What are the general principles associated with resilience as currently applied within government and industry?</w:t>
      </w:r>
    </w:p>
    <w:p w:rsidR="00411E5D" w:rsidRDefault="005E20F9" w:rsidP="00196C38">
      <w:pPr>
        <w:pStyle w:val="ListParagraph"/>
        <w:numPr>
          <w:ilvl w:val="0"/>
          <w:numId w:val="27"/>
        </w:numPr>
      </w:pPr>
      <w:r>
        <w:t xml:space="preserve">Discuss the similarities and differences between operational resilience, community resilience, </w:t>
      </w:r>
      <w:r w:rsidR="00617E8E">
        <w:t xml:space="preserve">organizational resilience, and </w:t>
      </w:r>
      <w:r>
        <w:t>personal resilience</w:t>
      </w:r>
      <w:r w:rsidR="00617E8E">
        <w:t>.</w:t>
      </w:r>
      <w:r w:rsidR="008E7788">
        <w:t xml:space="preserve"> </w:t>
      </w:r>
      <w:r w:rsidR="00411E5D" w:rsidRPr="00A059B5">
        <w:t xml:space="preserve">How </w:t>
      </w:r>
      <w:r w:rsidR="00617E8E">
        <w:t>are they related?</w:t>
      </w:r>
    </w:p>
    <w:p w:rsidR="00411E5D" w:rsidRDefault="00411E5D" w:rsidP="00196C38">
      <w:pPr>
        <w:pStyle w:val="ListParagraph"/>
        <w:numPr>
          <w:ilvl w:val="0"/>
          <w:numId w:val="27"/>
        </w:numPr>
      </w:pPr>
      <w:r w:rsidRPr="00A059B5">
        <w:t xml:space="preserve">What are the various approaches to operationalize resilience at a regional and sub-regional level? </w:t>
      </w:r>
    </w:p>
    <w:p w:rsidR="00411E5D" w:rsidRDefault="00411E5D" w:rsidP="00196C38">
      <w:pPr>
        <w:pStyle w:val="ListParagraph"/>
        <w:numPr>
          <w:ilvl w:val="0"/>
          <w:numId w:val="27"/>
        </w:numPr>
      </w:pPr>
      <w:r w:rsidRPr="00A059B5">
        <w:t xml:space="preserve">What are the major recommendations of the 2009 </w:t>
      </w:r>
      <w:r w:rsidRPr="00BA3FF3">
        <w:rPr>
          <w:rStyle w:val="Emphasis"/>
          <w:b w:val="0"/>
          <w:color w:val="000000"/>
        </w:rPr>
        <w:t>National Infrastructure Advisory Council</w:t>
      </w:r>
      <w:r>
        <w:rPr>
          <w:rFonts w:ascii="Arial" w:hAnsi="Arial" w:cs="Arial"/>
          <w:color w:val="000000"/>
        </w:rPr>
        <w:t xml:space="preserve"> (</w:t>
      </w:r>
      <w:r w:rsidRPr="00A059B5">
        <w:t>NIAC</w:t>
      </w:r>
      <w:r>
        <w:t>)</w:t>
      </w:r>
      <w:r w:rsidR="00311110">
        <w:t xml:space="preserve"> Report regarding resilience?</w:t>
      </w:r>
      <w:r w:rsidR="008E7788">
        <w:t xml:space="preserve"> </w:t>
      </w:r>
      <w:r w:rsidR="00311110">
        <w:t>Do you concur with them?</w:t>
      </w:r>
      <w:r w:rsidR="00C81388">
        <w:t xml:space="preserve"> </w:t>
      </w:r>
      <w:r w:rsidRPr="00A059B5">
        <w:t>If not, what would be your recommendation</w:t>
      </w:r>
      <w:r w:rsidR="00793316">
        <w:t>s</w:t>
      </w:r>
      <w:r w:rsidRPr="00A059B5">
        <w:t>?</w:t>
      </w:r>
    </w:p>
    <w:p w:rsidR="000B7C09" w:rsidRDefault="000B7C09" w:rsidP="00196C38">
      <w:pPr>
        <w:pStyle w:val="ListParagraph"/>
        <w:numPr>
          <w:ilvl w:val="0"/>
          <w:numId w:val="27"/>
        </w:numPr>
      </w:pPr>
      <w:r>
        <w:t>How does NIPP 2013 define resilience for critical infrastructure?</w:t>
      </w:r>
    </w:p>
    <w:p w:rsidR="00617E8E" w:rsidRDefault="00617E8E" w:rsidP="00196C38">
      <w:pPr>
        <w:pStyle w:val="ListParagraph"/>
        <w:numPr>
          <w:ilvl w:val="0"/>
          <w:numId w:val="27"/>
        </w:numPr>
      </w:pPr>
      <w:r>
        <w:t xml:space="preserve">How is </w:t>
      </w:r>
      <w:r w:rsidR="00311110">
        <w:t xml:space="preserve">resilience measured? </w:t>
      </w:r>
      <w:r>
        <w:t xml:space="preserve">How should it be? </w:t>
      </w:r>
    </w:p>
    <w:p w:rsidR="00411E5D" w:rsidRPr="00A059B5" w:rsidRDefault="00411E5D" w:rsidP="00411E5D">
      <w:pPr>
        <w:pStyle w:val="ListParagraph"/>
        <w:ind w:left="1080"/>
      </w:pPr>
    </w:p>
    <w:p w:rsidR="00411E5D" w:rsidRPr="00A059B5" w:rsidRDefault="00411E5D" w:rsidP="00411E5D">
      <w:pPr>
        <w:ind w:left="720" w:hanging="720"/>
        <w:rPr>
          <w:b/>
        </w:rPr>
      </w:pPr>
      <w:r w:rsidRPr="00A059B5">
        <w:rPr>
          <w:b/>
        </w:rPr>
        <w:t xml:space="preserve">3. </w:t>
      </w:r>
      <w:r w:rsidRPr="00382208">
        <w:rPr>
          <w:b/>
        </w:rPr>
        <w:t xml:space="preserve">Required Reading: </w:t>
      </w:r>
    </w:p>
    <w:p w:rsidR="00A55B74" w:rsidRDefault="00A55B74" w:rsidP="00411E5D"/>
    <w:p w:rsidR="008046A0" w:rsidRPr="00A059B5" w:rsidRDefault="008046A0" w:rsidP="008046A0">
      <w:proofErr w:type="gramStart"/>
      <w:r w:rsidRPr="00A059B5">
        <w:t xml:space="preserve">Brandon J. </w:t>
      </w:r>
      <w:proofErr w:type="spellStart"/>
      <w:r w:rsidRPr="00A059B5">
        <w:t>Hardenbrook</w:t>
      </w:r>
      <w:proofErr w:type="spellEnd"/>
      <w:r>
        <w:t>,</w:t>
      </w:r>
      <w:r w:rsidRPr="00A059B5">
        <w:t xml:space="preserve"> </w:t>
      </w:r>
      <w:r w:rsidRPr="00A059B5">
        <w:rPr>
          <w:i/>
          <w:iCs/>
        </w:rPr>
        <w:t>The Need for a Policy Framework to Develop Disaster Resilient Regions</w:t>
      </w:r>
      <w:r>
        <w:rPr>
          <w:i/>
          <w:iCs/>
        </w:rPr>
        <w:t>,</w:t>
      </w:r>
      <w:r w:rsidRPr="00A059B5">
        <w:t xml:space="preserve"> 2005</w:t>
      </w:r>
      <w:r w:rsidR="007E12E1">
        <w:t xml:space="preserve">, </w:t>
      </w:r>
      <w:hyperlink r:id="rId36" w:history="1">
        <w:r w:rsidR="005E20F9">
          <w:rPr>
            <w:rStyle w:val="Hyperlink"/>
          </w:rPr>
          <w:t>http://www.degruyter.com/view/j/jhsem.2005.2.3/jhsem.2005.2.3.1133/jhsem.2005.2.3.1133.xml</w:t>
        </w:r>
      </w:hyperlink>
      <w:r w:rsidR="00102005">
        <w:t>.</w:t>
      </w:r>
      <w:proofErr w:type="gramEnd"/>
      <w:r w:rsidR="00102005">
        <w:t xml:space="preserve"> </w:t>
      </w:r>
    </w:p>
    <w:p w:rsidR="008046A0" w:rsidRDefault="008046A0" w:rsidP="008046A0"/>
    <w:p w:rsidR="008046A0" w:rsidRPr="00A059B5" w:rsidRDefault="008046A0" w:rsidP="008046A0">
      <w:r w:rsidRPr="00A059B5">
        <w:t>Dr. Jim Kennedy</w:t>
      </w:r>
      <w:r>
        <w:t>,</w:t>
      </w:r>
      <w:r w:rsidRPr="00A059B5">
        <w:t xml:space="preserve"> </w:t>
      </w:r>
      <w:r w:rsidRPr="00A059B5">
        <w:rPr>
          <w:i/>
          <w:iCs/>
        </w:rPr>
        <w:t>Critical Infrastructure Protection is all about Operational Resilience</w:t>
      </w:r>
      <w:r w:rsidRPr="008A09B9">
        <w:rPr>
          <w:iCs/>
        </w:rPr>
        <w:t>,</w:t>
      </w:r>
      <w:r w:rsidRPr="008A09B9">
        <w:t xml:space="preserve"> </w:t>
      </w:r>
      <w:r w:rsidRPr="00A059B5">
        <w:t>2006</w:t>
      </w:r>
      <w:r>
        <w:t>,</w:t>
      </w:r>
      <w:r w:rsidRPr="00A059B5">
        <w:t xml:space="preserve"> </w:t>
      </w:r>
      <w:hyperlink r:id="rId37" w:history="1">
        <w:r w:rsidR="008A09B9" w:rsidRPr="00727E18">
          <w:rPr>
            <w:rStyle w:val="Hyperlink"/>
          </w:rPr>
          <w:t>http://www.continuitycentral.com/feature0413.htm</w:t>
        </w:r>
      </w:hyperlink>
      <w:r w:rsidR="008A09B9">
        <w:rPr>
          <w:u w:val="single"/>
        </w:rPr>
        <w:t>.</w:t>
      </w:r>
      <w:r w:rsidR="008A09B9" w:rsidRPr="008A09B9">
        <w:t xml:space="preserve"> </w:t>
      </w:r>
    </w:p>
    <w:p w:rsidR="008046A0" w:rsidRDefault="008046A0" w:rsidP="008046A0"/>
    <w:p w:rsidR="008046A0" w:rsidRPr="00A059B5" w:rsidRDefault="008046A0" w:rsidP="008046A0">
      <w:pPr>
        <w:ind w:left="720" w:hanging="720"/>
      </w:pPr>
      <w:r w:rsidRPr="00A059B5">
        <w:t>T.D. O’Rourke</w:t>
      </w:r>
      <w:r>
        <w:t>,</w:t>
      </w:r>
      <w:r w:rsidRPr="00A059B5">
        <w:t xml:space="preserve"> </w:t>
      </w:r>
      <w:r w:rsidRPr="00A059B5">
        <w:rPr>
          <w:i/>
          <w:iCs/>
        </w:rPr>
        <w:t>Critical Infrastructure, Interdependencies and Resilience</w:t>
      </w:r>
      <w:r>
        <w:rPr>
          <w:i/>
          <w:iCs/>
        </w:rPr>
        <w:t xml:space="preserve">, </w:t>
      </w:r>
      <w:r w:rsidR="008A09B9">
        <w:rPr>
          <w:iCs/>
        </w:rPr>
        <w:t xml:space="preserve">Spring </w:t>
      </w:r>
      <w:r w:rsidRPr="00A059B5">
        <w:t>2007</w:t>
      </w:r>
      <w:r>
        <w:t>,</w:t>
      </w:r>
      <w:r w:rsidRPr="00A059B5">
        <w:t xml:space="preserve"> </w:t>
      </w:r>
    </w:p>
    <w:p w:rsidR="008046A0" w:rsidRDefault="000C5FEC" w:rsidP="008046A0">
      <w:hyperlink r:id="rId38" w:history="1">
        <w:r w:rsidR="008A09B9" w:rsidRPr="00727E18">
          <w:rPr>
            <w:rStyle w:val="Hyperlink"/>
          </w:rPr>
          <w:t>http://www.nae.edu/File.aspx?id=7405</w:t>
        </w:r>
      </w:hyperlink>
      <w:r w:rsidR="008A09B9">
        <w:t xml:space="preserve">. </w:t>
      </w:r>
    </w:p>
    <w:p w:rsidR="00893964" w:rsidRDefault="00893964" w:rsidP="00535C81"/>
    <w:p w:rsidR="00535C81" w:rsidRPr="00A059B5" w:rsidRDefault="00535C81" w:rsidP="00535C81">
      <w:proofErr w:type="gramStart"/>
      <w:r w:rsidRPr="00A059B5">
        <w:t>Brian Jackson</w:t>
      </w:r>
      <w:r>
        <w:t>,</w:t>
      </w:r>
      <w:r w:rsidRPr="00A059B5">
        <w:t xml:space="preserve"> </w:t>
      </w:r>
      <w:r w:rsidRPr="00A059B5">
        <w:rPr>
          <w:i/>
          <w:iCs/>
        </w:rPr>
        <w:t>Marrying Prevention and Resiliency</w:t>
      </w:r>
      <w:r w:rsidRPr="00893964">
        <w:rPr>
          <w:iCs/>
        </w:rPr>
        <w:t>,</w:t>
      </w:r>
      <w:r w:rsidRPr="00A059B5">
        <w:t xml:space="preserve"> 2008</w:t>
      </w:r>
      <w:r>
        <w:t>,</w:t>
      </w:r>
      <w:r w:rsidRPr="00A059B5">
        <w:t xml:space="preserve"> </w:t>
      </w:r>
      <w:hyperlink r:id="rId39" w:history="1">
        <w:r w:rsidR="00893964" w:rsidRPr="00727E18">
          <w:rPr>
            <w:rStyle w:val="Hyperlink"/>
          </w:rPr>
          <w:t>http://www.rand.org/pubs/occasional_papers/2008/RAND_OP236.pdf</w:t>
        </w:r>
      </w:hyperlink>
      <w:r w:rsidR="00893964">
        <w:t>.</w:t>
      </w:r>
      <w:proofErr w:type="gramEnd"/>
      <w:r w:rsidR="00893964">
        <w:t xml:space="preserve"> </w:t>
      </w:r>
    </w:p>
    <w:p w:rsidR="00535C81" w:rsidRDefault="00535C81" w:rsidP="008046A0"/>
    <w:p w:rsidR="005A472C" w:rsidRDefault="008046A0" w:rsidP="008046A0">
      <w:r w:rsidRPr="00A059B5">
        <w:t>National Infrastructure Advisory Council</w:t>
      </w:r>
      <w:r>
        <w:t>,</w:t>
      </w:r>
      <w:r w:rsidRPr="00A059B5">
        <w:t xml:space="preserve"> </w:t>
      </w:r>
    </w:p>
    <w:p w:rsidR="008046A0" w:rsidRPr="00A059B5" w:rsidRDefault="008046A0" w:rsidP="008046A0">
      <w:r w:rsidRPr="00A059B5">
        <w:rPr>
          <w:i/>
        </w:rPr>
        <w:t>Critical Infrastructure Resilience Final Report and Recommendations</w:t>
      </w:r>
      <w:r w:rsidRPr="005A472C">
        <w:t>,</w:t>
      </w:r>
      <w:r w:rsidRPr="00A059B5">
        <w:rPr>
          <w:i/>
        </w:rPr>
        <w:t xml:space="preserve"> </w:t>
      </w:r>
      <w:r w:rsidRPr="00A059B5">
        <w:t>September 2009</w:t>
      </w:r>
      <w:r>
        <w:t>,</w:t>
      </w:r>
    </w:p>
    <w:p w:rsidR="008046A0" w:rsidRPr="00A059B5" w:rsidRDefault="000C5FEC" w:rsidP="008046A0">
      <w:hyperlink r:id="rId40" w:history="1">
        <w:r w:rsidR="005A472C" w:rsidRPr="00727E18">
          <w:rPr>
            <w:rStyle w:val="Hyperlink"/>
          </w:rPr>
          <w:t>http://www.dhs.gov/xlibrary/assets/niac/niac_critical_infrastructure_resilience.pdf</w:t>
        </w:r>
      </w:hyperlink>
      <w:r w:rsidR="005A472C">
        <w:t xml:space="preserve">. </w:t>
      </w:r>
    </w:p>
    <w:p w:rsidR="008046A0" w:rsidRDefault="008046A0" w:rsidP="00411E5D"/>
    <w:p w:rsidR="00535C81" w:rsidRPr="00A059B5" w:rsidRDefault="00535C81" w:rsidP="00535C81">
      <w:r w:rsidRPr="00A059B5">
        <w:t>Congressional Research Service</w:t>
      </w:r>
      <w:r>
        <w:t>,</w:t>
      </w:r>
      <w:r w:rsidRPr="00A059B5">
        <w:t xml:space="preserve"> </w:t>
      </w:r>
      <w:r w:rsidRPr="00A059B5">
        <w:rPr>
          <w:i/>
        </w:rPr>
        <w:t>Critical Infrastructure Protection: Update to National Infrastructure Protection Plan Includes Increased Emphasis on Risk Management and Resilience</w:t>
      </w:r>
      <w:r>
        <w:rPr>
          <w:i/>
        </w:rPr>
        <w:t>,</w:t>
      </w:r>
      <w:r w:rsidRPr="00A059B5">
        <w:t xml:space="preserve"> March 2010</w:t>
      </w:r>
      <w:r>
        <w:t xml:space="preserve">, </w:t>
      </w:r>
      <w:hyperlink r:id="rId41" w:history="1">
        <w:r w:rsidR="005A472C" w:rsidRPr="00727E18">
          <w:rPr>
            <w:rStyle w:val="Hyperlink"/>
          </w:rPr>
          <w:t>http://www.gao.gov/new.items/d10296.pdf</w:t>
        </w:r>
      </w:hyperlink>
      <w:r w:rsidR="005A472C">
        <w:t xml:space="preserve">. </w:t>
      </w:r>
    </w:p>
    <w:p w:rsidR="00535C81" w:rsidRDefault="00535C81" w:rsidP="008046A0"/>
    <w:p w:rsidR="008046A0" w:rsidRDefault="008046A0" w:rsidP="008046A0">
      <w:proofErr w:type="gramStart"/>
      <w:r w:rsidRPr="00A059B5">
        <w:t xml:space="preserve">National </w:t>
      </w:r>
      <w:r>
        <w:t>Infrastructure Advisory Council,</w:t>
      </w:r>
      <w:r w:rsidRPr="00A059B5">
        <w:t xml:space="preserve"> </w:t>
      </w:r>
      <w:r w:rsidRPr="00736D08">
        <w:rPr>
          <w:i/>
        </w:rPr>
        <w:t xml:space="preserve">Optimization of Resources for Mitigation of Infrastructure </w:t>
      </w:r>
      <w:r>
        <w:rPr>
          <w:i/>
        </w:rPr>
        <w:t>D</w:t>
      </w:r>
      <w:r w:rsidRPr="00736D08">
        <w:rPr>
          <w:i/>
        </w:rPr>
        <w:t xml:space="preserve">isruption Study Final </w:t>
      </w:r>
      <w:r w:rsidRPr="00A059B5">
        <w:rPr>
          <w:i/>
        </w:rPr>
        <w:t>Report and Recommendations</w:t>
      </w:r>
      <w:r>
        <w:rPr>
          <w:i/>
        </w:rPr>
        <w:t>,</w:t>
      </w:r>
      <w:r w:rsidRPr="00A059B5">
        <w:rPr>
          <w:i/>
        </w:rPr>
        <w:t xml:space="preserve"> </w:t>
      </w:r>
      <w:r w:rsidRPr="00736D08">
        <w:t>October 19, 2010</w:t>
      </w:r>
      <w:r>
        <w:t xml:space="preserve">, </w:t>
      </w:r>
      <w:hyperlink r:id="rId42" w:history="1">
        <w:r w:rsidRPr="00D756C6">
          <w:rPr>
            <w:rStyle w:val="Hyperlink"/>
          </w:rPr>
          <w:t>http://www.dhs.gov/xlibrary/assets/niac/niac-optimization-resources-final-report-10192010.pdf</w:t>
        </w:r>
      </w:hyperlink>
      <w:r>
        <w:t>.</w:t>
      </w:r>
      <w:proofErr w:type="gramEnd"/>
    </w:p>
    <w:p w:rsidR="008046A0" w:rsidRDefault="008046A0" w:rsidP="00411E5D"/>
    <w:p w:rsidR="008D1AFB" w:rsidRDefault="00411E5D" w:rsidP="00411E5D">
      <w:proofErr w:type="gramStart"/>
      <w:r>
        <w:t>George Mason University</w:t>
      </w:r>
      <w:r w:rsidR="00596488">
        <w:t xml:space="preserve">, </w:t>
      </w:r>
      <w:r w:rsidR="00014923">
        <w:t xml:space="preserve">The Center for Infrastructure Protection and Homeland Security, </w:t>
      </w:r>
      <w:r w:rsidRPr="00393334">
        <w:rPr>
          <w:i/>
        </w:rPr>
        <w:t>The CIP Report</w:t>
      </w:r>
      <w:r w:rsidR="00596488">
        <w:t xml:space="preserve">, </w:t>
      </w:r>
      <w:r>
        <w:t>9</w:t>
      </w:r>
      <w:r w:rsidR="00596488">
        <w:t>(</w:t>
      </w:r>
      <w:r>
        <w:t>8</w:t>
      </w:r>
      <w:r w:rsidR="00596488">
        <w:t>)</w:t>
      </w:r>
      <w:r>
        <w:t>, Feb</w:t>
      </w:r>
      <w:r w:rsidR="00596488">
        <w:t>ruary</w:t>
      </w:r>
      <w:r>
        <w:t xml:space="preserve"> 2011</w:t>
      </w:r>
      <w:r w:rsidR="00596488">
        <w:t xml:space="preserve">, </w:t>
      </w:r>
      <w:hyperlink r:id="rId43" w:history="1">
        <w:r w:rsidR="0064588F">
          <w:rPr>
            <w:rStyle w:val="Hyperlink"/>
          </w:rPr>
          <w:t>http://tuscany.gmu.edu/centers/cip/cip.gmu.edu/wp-content/uploads/2013/06/CIPHS_TheCIPReport_February2011_Resilience.pdf</w:t>
        </w:r>
      </w:hyperlink>
      <w:r w:rsidR="0064588F">
        <w:t>.</w:t>
      </w:r>
      <w:proofErr w:type="gramEnd"/>
      <w:r w:rsidR="0064588F">
        <w:t xml:space="preserve"> </w:t>
      </w:r>
    </w:p>
    <w:p w:rsidR="00F875A3" w:rsidRDefault="00F875A3" w:rsidP="00411E5D"/>
    <w:p w:rsidR="00411E5D" w:rsidRDefault="00102005">
      <w:pPr>
        <w:keepNext/>
      </w:pPr>
      <w:r>
        <w:t xml:space="preserve">The Infrastructure Security Partnership, </w:t>
      </w:r>
      <w:r w:rsidRPr="00F875A3">
        <w:rPr>
          <w:i/>
        </w:rPr>
        <w:t xml:space="preserve">Understanding Resilience: Disaster Resilience Begins </w:t>
      </w:r>
      <w:r w:rsidRPr="00102005">
        <w:rPr>
          <w:i/>
        </w:rPr>
        <w:t>with</w:t>
      </w:r>
      <w:r w:rsidRPr="00F875A3">
        <w:rPr>
          <w:i/>
        </w:rPr>
        <w:t xml:space="preserve"> You</w:t>
      </w:r>
      <w:r>
        <w:t xml:space="preserve">, July 30, 2013, </w:t>
      </w:r>
      <w:hyperlink r:id="rId44" w:history="1">
        <w:r>
          <w:rPr>
            <w:rStyle w:val="Hyperlink"/>
          </w:rPr>
          <w:t>http://www.tisp.org/index.cfm?cdid=13180&amp;pid=10261</w:t>
        </w:r>
      </w:hyperlink>
      <w:r>
        <w:t xml:space="preserve">. </w:t>
      </w:r>
    </w:p>
    <w:p w:rsidR="00F875A3" w:rsidRDefault="00F875A3">
      <w:pPr>
        <w:keepNext/>
        <w:rPr>
          <w:b/>
          <w:bCs/>
          <w:smallCaps/>
          <w:u w:val="single"/>
        </w:rPr>
      </w:pPr>
    </w:p>
    <w:p w:rsidR="00F4207B" w:rsidRDefault="000A6BFA" w:rsidP="00C71B02">
      <w:pPr>
        <w:widowControl/>
        <w:overflowPunct/>
        <w:adjustRightInd/>
      </w:pPr>
      <w:proofErr w:type="gramStart"/>
      <w:r>
        <w:t xml:space="preserve">George Mason University, The Center for Infrastructure Protection and Homeland Security, </w:t>
      </w:r>
      <w:r w:rsidRPr="00393334">
        <w:rPr>
          <w:i/>
        </w:rPr>
        <w:t>The CIP Report</w:t>
      </w:r>
      <w:r>
        <w:t xml:space="preserve">, 12(6), December 2013, </w:t>
      </w:r>
      <w:hyperlink r:id="rId45" w:history="1">
        <w:r w:rsidR="00F4207B" w:rsidRPr="00B21944">
          <w:rPr>
            <w:rStyle w:val="Hyperlink"/>
          </w:rPr>
          <w:t>http://cip.gmu.edu/wp-content/uploads/2014/01/December-2013_Resilience.pdf</w:t>
        </w:r>
      </w:hyperlink>
      <w:r w:rsidR="00F4207B">
        <w:t>.</w:t>
      </w:r>
      <w:proofErr w:type="gramEnd"/>
    </w:p>
    <w:p w:rsidR="00102005" w:rsidRDefault="00F4207B" w:rsidP="00C71B02">
      <w:pPr>
        <w:widowControl/>
        <w:overflowPunct/>
        <w:adjustRightInd/>
      </w:pPr>
      <w:r>
        <w:t xml:space="preserve"> </w:t>
      </w:r>
    </w:p>
    <w:p w:rsidR="006F066B" w:rsidRDefault="00102005" w:rsidP="00C71B02">
      <w:pPr>
        <w:widowControl/>
        <w:overflowPunct/>
        <w:adjustRightInd/>
      </w:pPr>
      <w:proofErr w:type="gramStart"/>
      <w:r>
        <w:t xml:space="preserve">George Mason University, The Center for Infrastructure Protection and Homeland Security, </w:t>
      </w:r>
      <w:r w:rsidRPr="00393334">
        <w:rPr>
          <w:i/>
        </w:rPr>
        <w:t>The CIP Report</w:t>
      </w:r>
      <w:r>
        <w:t xml:space="preserve">, 12(7), January 2014, </w:t>
      </w:r>
      <w:hyperlink r:id="rId46" w:history="1">
        <w:r w:rsidR="00F4207B" w:rsidRPr="00B21944">
          <w:rPr>
            <w:rStyle w:val="Hyperlink"/>
          </w:rPr>
          <w:t>http://cip.gmu.edu/wp-content/uploads/2013/06/January-2014_Resilience.pdf</w:t>
        </w:r>
      </w:hyperlink>
      <w:r w:rsidR="00F4207B">
        <w:t>.</w:t>
      </w:r>
      <w:proofErr w:type="gramEnd"/>
      <w:r w:rsidR="00F4207B">
        <w:t xml:space="preserve"> </w:t>
      </w:r>
      <w:r w:rsidR="00F875A3">
        <w:t xml:space="preserve"> </w:t>
      </w:r>
    </w:p>
    <w:p w:rsidR="006F066B" w:rsidRDefault="006F066B" w:rsidP="00C71B02">
      <w:pPr>
        <w:widowControl/>
        <w:overflowPunct/>
        <w:adjustRightInd/>
      </w:pPr>
    </w:p>
    <w:p w:rsidR="00063971" w:rsidRPr="00124657" w:rsidRDefault="006F066B" w:rsidP="00C71B02">
      <w:pPr>
        <w:widowControl/>
        <w:overflowPunct/>
        <w:adjustRightInd/>
        <w:rPr>
          <w:b/>
          <w:bCs/>
          <w:smallCaps/>
          <w:u w:val="single"/>
        </w:rPr>
      </w:pPr>
      <w:r>
        <w:t xml:space="preserve"> </w:t>
      </w:r>
      <w:r w:rsidR="00393334">
        <w:rPr>
          <w:b/>
          <w:bCs/>
          <w:smallCaps/>
          <w:u w:val="single"/>
        </w:rPr>
        <w:br w:type="page"/>
      </w:r>
      <w:r w:rsidR="00793316">
        <w:rPr>
          <w:b/>
          <w:bCs/>
          <w:smallCaps/>
          <w:u w:val="single"/>
        </w:rPr>
        <w:lastRenderedPageBreak/>
        <w:t>L</w:t>
      </w:r>
      <w:r w:rsidR="00793316" w:rsidRPr="00A059B5">
        <w:rPr>
          <w:b/>
          <w:bCs/>
          <w:smallCaps/>
          <w:u w:val="single"/>
        </w:rPr>
        <w:t xml:space="preserve">esson </w:t>
      </w:r>
      <w:r w:rsidR="00793316">
        <w:rPr>
          <w:b/>
          <w:bCs/>
          <w:smallCaps/>
          <w:u w:val="single"/>
        </w:rPr>
        <w:t>3</w:t>
      </w:r>
      <w:r w:rsidR="00793316" w:rsidRPr="00A059B5">
        <w:rPr>
          <w:b/>
          <w:bCs/>
          <w:smallCaps/>
          <w:u w:val="single"/>
        </w:rPr>
        <w:t xml:space="preserve"> </w:t>
      </w:r>
      <w:proofErr w:type="gramStart"/>
      <w:r w:rsidR="00793316" w:rsidRPr="00A059B5">
        <w:rPr>
          <w:b/>
          <w:bCs/>
          <w:smallCaps/>
          <w:u w:val="single"/>
        </w:rPr>
        <w:t>Topic</w:t>
      </w:r>
      <w:proofErr w:type="gramEnd"/>
      <w:r w:rsidR="00793316" w:rsidRPr="00A059B5">
        <w:rPr>
          <w:b/>
          <w:bCs/>
          <w:smallCaps/>
        </w:rPr>
        <w:t xml:space="preserve">:  </w:t>
      </w:r>
      <w:r w:rsidR="00793316">
        <w:rPr>
          <w:rFonts w:ascii="Times New (W1)" w:hAnsi="Times New (W1)"/>
          <w:b/>
          <w:smallCaps/>
        </w:rPr>
        <w:t>C</w:t>
      </w:r>
      <w:r w:rsidR="00793316" w:rsidRPr="00DA4445">
        <w:rPr>
          <w:rFonts w:ascii="Times New (W1)" w:hAnsi="Times New (W1)"/>
          <w:b/>
          <w:smallCaps/>
        </w:rPr>
        <w:t xml:space="preserve">ritical </w:t>
      </w:r>
      <w:r w:rsidR="00793316">
        <w:rPr>
          <w:rFonts w:ascii="Times New (W1)" w:hAnsi="Times New (W1)"/>
          <w:b/>
          <w:smallCaps/>
        </w:rPr>
        <w:t>I</w:t>
      </w:r>
      <w:r w:rsidR="00793316" w:rsidRPr="00DA4445">
        <w:rPr>
          <w:rFonts w:ascii="Times New (W1)" w:hAnsi="Times New (W1)"/>
          <w:b/>
          <w:smallCaps/>
        </w:rPr>
        <w:t xml:space="preserve">nfrastructure </w:t>
      </w:r>
      <w:r w:rsidR="00C75246">
        <w:rPr>
          <w:rFonts w:ascii="Times New (W1)" w:hAnsi="Times New (W1)"/>
          <w:b/>
          <w:smallCaps/>
        </w:rPr>
        <w:t>S</w:t>
      </w:r>
      <w:r w:rsidR="004C1201">
        <w:rPr>
          <w:rFonts w:ascii="Times New (W1)" w:hAnsi="Times New (W1)"/>
          <w:b/>
          <w:smallCaps/>
        </w:rPr>
        <w:t xml:space="preserve">ecurity </w:t>
      </w:r>
      <w:r w:rsidR="00793316">
        <w:rPr>
          <w:rFonts w:ascii="Times New (W1)" w:hAnsi="Times New (W1)"/>
          <w:b/>
          <w:smallCaps/>
        </w:rPr>
        <w:t>a</w:t>
      </w:r>
      <w:r w:rsidR="00793316" w:rsidRPr="00DA4445">
        <w:rPr>
          <w:rFonts w:ascii="Times New (W1)" w:hAnsi="Times New (W1)"/>
          <w:b/>
          <w:smallCaps/>
        </w:rPr>
        <w:t xml:space="preserve">nd </w:t>
      </w:r>
      <w:r w:rsidR="00793316">
        <w:rPr>
          <w:rFonts w:ascii="Times New (W1)" w:hAnsi="Times New (W1)"/>
          <w:b/>
          <w:smallCaps/>
        </w:rPr>
        <w:t>R</w:t>
      </w:r>
      <w:r w:rsidR="00793316" w:rsidRPr="00DA4445">
        <w:rPr>
          <w:rFonts w:ascii="Times New (W1)" w:hAnsi="Times New (W1)"/>
          <w:b/>
          <w:smallCaps/>
        </w:rPr>
        <w:t>esilience</w:t>
      </w:r>
      <w:r w:rsidR="00793316" w:rsidRPr="00A059B5">
        <w:rPr>
          <w:b/>
          <w:bCs/>
          <w:smallCaps/>
        </w:rPr>
        <w:t xml:space="preserve"> </w:t>
      </w:r>
      <w:r w:rsidR="00793316">
        <w:rPr>
          <w:b/>
          <w:bCs/>
          <w:smallCaps/>
        </w:rPr>
        <w:t>A</w:t>
      </w:r>
      <w:r w:rsidR="00793316" w:rsidRPr="00A059B5">
        <w:rPr>
          <w:b/>
          <w:bCs/>
          <w:smallCaps/>
        </w:rPr>
        <w:t xml:space="preserve">uthorities, </w:t>
      </w:r>
      <w:r w:rsidR="00793316">
        <w:rPr>
          <w:b/>
          <w:bCs/>
          <w:smallCaps/>
        </w:rPr>
        <w:t>R</w:t>
      </w:r>
      <w:r w:rsidR="00793316" w:rsidRPr="00A059B5">
        <w:rPr>
          <w:b/>
          <w:bCs/>
          <w:smallCaps/>
        </w:rPr>
        <w:t>oles</w:t>
      </w:r>
      <w:r w:rsidR="00793316">
        <w:rPr>
          <w:b/>
          <w:bCs/>
          <w:smallCaps/>
        </w:rPr>
        <w:t>, a</w:t>
      </w:r>
      <w:r w:rsidR="00793316" w:rsidRPr="00A059B5">
        <w:rPr>
          <w:b/>
          <w:bCs/>
          <w:smallCaps/>
        </w:rPr>
        <w:t xml:space="preserve">nd </w:t>
      </w:r>
      <w:r w:rsidR="00793316">
        <w:rPr>
          <w:b/>
          <w:bCs/>
          <w:smallCaps/>
        </w:rPr>
        <w:t>R</w:t>
      </w:r>
      <w:r w:rsidR="00793316" w:rsidRPr="00A059B5">
        <w:rPr>
          <w:b/>
          <w:bCs/>
          <w:smallCaps/>
        </w:rPr>
        <w:t xml:space="preserve">esponsibilities: </w:t>
      </w:r>
      <w:r w:rsidR="00793316">
        <w:rPr>
          <w:b/>
          <w:bCs/>
          <w:smallCaps/>
        </w:rPr>
        <w:t xml:space="preserve"> Federal</w:t>
      </w:r>
      <w:r w:rsidR="00793316" w:rsidRPr="00A059B5">
        <w:rPr>
          <w:b/>
          <w:bCs/>
          <w:smallCaps/>
        </w:rPr>
        <w:t xml:space="preserve">, </w:t>
      </w:r>
      <w:r w:rsidR="00793316">
        <w:rPr>
          <w:b/>
          <w:bCs/>
          <w:smallCaps/>
        </w:rPr>
        <w:t>State</w:t>
      </w:r>
      <w:r w:rsidR="00793316" w:rsidRPr="00A059B5">
        <w:rPr>
          <w:b/>
          <w:bCs/>
          <w:smallCaps/>
        </w:rPr>
        <w:t xml:space="preserve">, </w:t>
      </w:r>
      <w:r w:rsidR="00793316">
        <w:rPr>
          <w:b/>
          <w:bCs/>
          <w:smallCaps/>
        </w:rPr>
        <w:t>Local, Tribal, Territorial (F</w:t>
      </w:r>
      <w:r w:rsidR="00EE575B">
        <w:rPr>
          <w:b/>
          <w:bCs/>
          <w:smallCaps/>
        </w:rPr>
        <w:t>SLTT</w:t>
      </w:r>
      <w:r w:rsidR="00793316">
        <w:rPr>
          <w:b/>
          <w:bCs/>
          <w:smallCaps/>
        </w:rPr>
        <w:t>), a</w:t>
      </w:r>
      <w:r w:rsidR="00793316" w:rsidRPr="00A059B5">
        <w:rPr>
          <w:b/>
          <w:bCs/>
          <w:smallCaps/>
        </w:rPr>
        <w:t xml:space="preserve">nd </w:t>
      </w:r>
      <w:r w:rsidR="00793316">
        <w:rPr>
          <w:b/>
          <w:bCs/>
          <w:smallCaps/>
        </w:rPr>
        <w:t>P</w:t>
      </w:r>
      <w:r w:rsidR="00793316" w:rsidRPr="00A059B5">
        <w:rPr>
          <w:b/>
          <w:bCs/>
          <w:smallCaps/>
        </w:rPr>
        <w:t xml:space="preserve">rivate </w:t>
      </w:r>
      <w:r w:rsidR="00793316">
        <w:rPr>
          <w:b/>
          <w:bCs/>
          <w:smallCaps/>
        </w:rPr>
        <w:t>S</w:t>
      </w:r>
      <w:r w:rsidR="00793316" w:rsidRPr="00A059B5">
        <w:rPr>
          <w:b/>
          <w:bCs/>
          <w:smallCaps/>
        </w:rPr>
        <w:t>ector</w:t>
      </w:r>
    </w:p>
    <w:p w:rsidR="00063971" w:rsidRPr="00A059B5" w:rsidRDefault="00063971">
      <w:pPr>
        <w:ind w:left="720" w:hanging="720"/>
      </w:pPr>
    </w:p>
    <w:p w:rsidR="009E6C77" w:rsidRPr="00134D65" w:rsidRDefault="00134D65" w:rsidP="00134D65">
      <w:pPr>
        <w:rPr>
          <w:b/>
        </w:rPr>
      </w:pPr>
      <w:r w:rsidRPr="00134D65">
        <w:rPr>
          <w:b/>
        </w:rPr>
        <w:t>1.</w:t>
      </w:r>
      <w:r>
        <w:rPr>
          <w:b/>
        </w:rPr>
        <w:t xml:space="preserve"> </w:t>
      </w:r>
      <w:r w:rsidR="00382208" w:rsidRPr="00134D65">
        <w:rPr>
          <w:b/>
        </w:rPr>
        <w:t>Lesson Goals/Objectives:</w:t>
      </w:r>
    </w:p>
    <w:p w:rsidR="00134D65" w:rsidRPr="00134D65" w:rsidRDefault="00134D65" w:rsidP="00134D65"/>
    <w:p w:rsidR="00511C41" w:rsidRDefault="003027DC" w:rsidP="00196C38">
      <w:pPr>
        <w:pStyle w:val="ListParagraph"/>
        <w:numPr>
          <w:ilvl w:val="0"/>
          <w:numId w:val="13"/>
        </w:numPr>
      </w:pPr>
      <w:r>
        <w:t xml:space="preserve">Identify key stakeholders within the </w:t>
      </w:r>
      <w:r w:rsidRPr="00A059B5">
        <w:t xml:space="preserve">critical infrastructure </w:t>
      </w:r>
      <w:r>
        <w:t>security</w:t>
      </w:r>
      <w:r w:rsidRPr="00A059B5">
        <w:t xml:space="preserve"> and resilience</w:t>
      </w:r>
      <w:r>
        <w:t xml:space="preserve"> mission space and discuss</w:t>
      </w:r>
      <w:r w:rsidR="009B7818">
        <w:t xml:space="preserve"> </w:t>
      </w:r>
      <w:r w:rsidR="009E6C77" w:rsidRPr="00A059B5">
        <w:t xml:space="preserve">the roles and responsibilities of </w:t>
      </w:r>
      <w:r>
        <w:t>each.</w:t>
      </w:r>
    </w:p>
    <w:p w:rsidR="00511C41" w:rsidRDefault="00E928B0" w:rsidP="00196C38">
      <w:pPr>
        <w:pStyle w:val="ListParagraph"/>
        <w:numPr>
          <w:ilvl w:val="0"/>
          <w:numId w:val="13"/>
        </w:numPr>
      </w:pPr>
      <w:r>
        <w:t xml:space="preserve">Examine </w:t>
      </w:r>
      <w:r w:rsidR="009E6C77" w:rsidRPr="00A059B5">
        <w:t xml:space="preserve">the differences between regulated and voluntary regimes across the critical </w:t>
      </w:r>
      <w:r w:rsidR="003027DC">
        <w:t xml:space="preserve">infrastructure </w:t>
      </w:r>
      <w:r w:rsidR="009E6C77" w:rsidRPr="00A059B5">
        <w:t>sectors</w:t>
      </w:r>
      <w:r w:rsidR="000D2D3D">
        <w:t>.</w:t>
      </w:r>
    </w:p>
    <w:p w:rsidR="00511C41" w:rsidRDefault="005D6D06" w:rsidP="00196C38">
      <w:pPr>
        <w:pStyle w:val="ListParagraph"/>
        <w:numPr>
          <w:ilvl w:val="0"/>
          <w:numId w:val="13"/>
        </w:numPr>
      </w:pPr>
      <w:r>
        <w:t>Evaluate</w:t>
      </w:r>
      <w:r w:rsidR="00453846">
        <w:t xml:space="preserve"> </w:t>
      </w:r>
      <w:r w:rsidR="009E6C77" w:rsidRPr="00A059B5">
        <w:t xml:space="preserve">the principal political, organizational, legal, and resource challenges that those responsible for </w:t>
      </w:r>
      <w:r w:rsidR="00DA4445" w:rsidRPr="00A059B5">
        <w:t xml:space="preserve">critical infrastructure </w:t>
      </w:r>
      <w:r w:rsidR="004C1201">
        <w:t>security</w:t>
      </w:r>
      <w:r w:rsidR="004C1201" w:rsidRPr="00A059B5">
        <w:t xml:space="preserve"> </w:t>
      </w:r>
      <w:r w:rsidR="00DA4445" w:rsidRPr="00A059B5">
        <w:t>and resilience</w:t>
      </w:r>
      <w:r w:rsidR="009E6C77" w:rsidRPr="00A059B5">
        <w:t xml:space="preserve"> face in executing those responsibilities</w:t>
      </w:r>
      <w:r w:rsidR="000D2D3D">
        <w:t>.</w:t>
      </w:r>
    </w:p>
    <w:p w:rsidR="003D31B3" w:rsidRPr="00A059B5" w:rsidRDefault="003D31B3"/>
    <w:p w:rsidR="00063971" w:rsidRDefault="00240F16">
      <w:pPr>
        <w:rPr>
          <w:b/>
        </w:rPr>
      </w:pPr>
      <w:r w:rsidRPr="00A059B5">
        <w:rPr>
          <w:b/>
        </w:rPr>
        <w:t xml:space="preserve">2. </w:t>
      </w:r>
      <w:r w:rsidR="00382208" w:rsidRPr="00382208">
        <w:rPr>
          <w:b/>
        </w:rPr>
        <w:t>Discussion Topics:</w:t>
      </w:r>
    </w:p>
    <w:p w:rsidR="009615A4" w:rsidRPr="00A059B5" w:rsidRDefault="009615A4">
      <w:pPr>
        <w:rPr>
          <w:b/>
        </w:rPr>
      </w:pPr>
    </w:p>
    <w:p w:rsidR="00895496" w:rsidRDefault="001C7902" w:rsidP="00196C38">
      <w:pPr>
        <w:pStyle w:val="ListParagraph"/>
        <w:numPr>
          <w:ilvl w:val="0"/>
          <w:numId w:val="14"/>
        </w:numPr>
      </w:pPr>
      <w:r w:rsidRPr="00A059B5">
        <w:t xml:space="preserve">Who is “in charge” of </w:t>
      </w:r>
      <w:r w:rsidR="00DA4445" w:rsidRPr="00A059B5">
        <w:t xml:space="preserve">critical infrastructure </w:t>
      </w:r>
      <w:r w:rsidR="004C1201">
        <w:t>security</w:t>
      </w:r>
      <w:r w:rsidR="004C1201" w:rsidRPr="00A059B5">
        <w:t xml:space="preserve"> </w:t>
      </w:r>
      <w:r w:rsidR="00DA4445" w:rsidRPr="00A059B5">
        <w:t>and resilience</w:t>
      </w:r>
      <w:r w:rsidRPr="00A059B5">
        <w:t xml:space="preserve"> nationally, regionally, locally, </w:t>
      </w:r>
      <w:r w:rsidR="00FD32C7">
        <w:t xml:space="preserve">and </w:t>
      </w:r>
      <w:r w:rsidRPr="00A059B5">
        <w:t>across the critical sectors?</w:t>
      </w:r>
      <w:r w:rsidR="00866816">
        <w:t xml:space="preserve"> </w:t>
      </w:r>
      <w:r w:rsidR="008E7788">
        <w:t xml:space="preserve"> </w:t>
      </w:r>
    </w:p>
    <w:p w:rsidR="00511C41" w:rsidRDefault="001C7902" w:rsidP="00196C38">
      <w:pPr>
        <w:pStyle w:val="ListParagraph"/>
        <w:numPr>
          <w:ilvl w:val="0"/>
          <w:numId w:val="14"/>
        </w:numPr>
      </w:pPr>
      <w:r w:rsidRPr="00A059B5">
        <w:t xml:space="preserve">What are the key roles and responsibilities of the following with respect to </w:t>
      </w:r>
      <w:r w:rsidR="00DA4445" w:rsidRPr="00A059B5">
        <w:t xml:space="preserve">critical infrastructure </w:t>
      </w:r>
      <w:r w:rsidR="004C1201">
        <w:t>security</w:t>
      </w:r>
      <w:r w:rsidR="004C1201" w:rsidRPr="00A059B5">
        <w:t xml:space="preserve"> </w:t>
      </w:r>
      <w:r w:rsidR="00DA4445" w:rsidRPr="00A059B5">
        <w:t>and resilience</w:t>
      </w:r>
      <w:r w:rsidRPr="00A059B5">
        <w:t xml:space="preserve">: </w:t>
      </w:r>
      <w:r w:rsidR="0008750B">
        <w:t>FSLTT governments</w:t>
      </w:r>
      <w:r w:rsidRPr="00A059B5">
        <w:t xml:space="preserve">; industry; academia; </w:t>
      </w:r>
      <w:r w:rsidR="00CB451F">
        <w:t>r</w:t>
      </w:r>
      <w:r w:rsidR="00AD0A5B">
        <w:t xml:space="preserve">esearch </w:t>
      </w:r>
      <w:r w:rsidRPr="00A059B5">
        <w:t>&amp;</w:t>
      </w:r>
      <w:r w:rsidR="004779A6">
        <w:t xml:space="preserve"> </w:t>
      </w:r>
      <w:r w:rsidR="00CB451F">
        <w:t>d</w:t>
      </w:r>
      <w:r w:rsidR="00AD0A5B">
        <w:t>evelopment</w:t>
      </w:r>
      <w:r w:rsidRPr="00A059B5">
        <w:t xml:space="preserve"> entities; and nongovernmental organizations?</w:t>
      </w:r>
      <w:r w:rsidR="003326EB">
        <w:t xml:space="preserve"> What is your role?</w:t>
      </w:r>
    </w:p>
    <w:p w:rsidR="00511C41" w:rsidRDefault="00AB718D" w:rsidP="00196C38">
      <w:pPr>
        <w:pStyle w:val="ListParagraph"/>
        <w:numPr>
          <w:ilvl w:val="0"/>
          <w:numId w:val="14"/>
        </w:numPr>
      </w:pPr>
      <w:r>
        <w:t xml:space="preserve">How </w:t>
      </w:r>
      <w:proofErr w:type="gramStart"/>
      <w:r>
        <w:t>are</w:t>
      </w:r>
      <w:proofErr w:type="gramEnd"/>
      <w:r w:rsidR="001C7902" w:rsidRPr="00A059B5">
        <w:t xml:space="preserve"> each of the above players advantaged/disadvantaged regarding</w:t>
      </w:r>
      <w:r w:rsidR="00362DCF">
        <w:t xml:space="preserve"> these</w:t>
      </w:r>
      <w:r w:rsidR="001C7902" w:rsidRPr="00A059B5">
        <w:t xml:space="preserve"> roles and responsibilities?</w:t>
      </w:r>
      <w:r w:rsidR="007252D9">
        <w:t xml:space="preserve">  </w:t>
      </w:r>
    </w:p>
    <w:p w:rsidR="00511C41" w:rsidRDefault="001C7902" w:rsidP="00196C38">
      <w:pPr>
        <w:pStyle w:val="ListParagraph"/>
        <w:numPr>
          <w:ilvl w:val="0"/>
          <w:numId w:val="14"/>
        </w:numPr>
      </w:pPr>
      <w:r w:rsidRPr="00A059B5">
        <w:t xml:space="preserve">How do the various government and private entities with </w:t>
      </w:r>
      <w:r w:rsidR="00DA4445" w:rsidRPr="00A059B5">
        <w:t xml:space="preserve">critical infrastructure </w:t>
      </w:r>
      <w:r w:rsidR="004C1201">
        <w:t>security</w:t>
      </w:r>
      <w:r w:rsidR="004C1201" w:rsidRPr="00A059B5">
        <w:t xml:space="preserve"> </w:t>
      </w:r>
      <w:r w:rsidR="00DA4445" w:rsidRPr="00A059B5">
        <w:t>and resilience</w:t>
      </w:r>
      <w:r w:rsidRPr="00A059B5">
        <w:t xml:space="preserve"> responsibilities at different levels interact and collaborate with one another?</w:t>
      </w:r>
      <w:r w:rsidR="00A8402D">
        <w:t xml:space="preserve"> Is this the right approach?</w:t>
      </w:r>
    </w:p>
    <w:p w:rsidR="00511C41" w:rsidRDefault="001C7902" w:rsidP="00196C38">
      <w:pPr>
        <w:pStyle w:val="ListParagraph"/>
        <w:numPr>
          <w:ilvl w:val="0"/>
          <w:numId w:val="14"/>
        </w:numPr>
      </w:pPr>
      <w:r w:rsidRPr="00A059B5">
        <w:t xml:space="preserve">How </w:t>
      </w:r>
      <w:proofErr w:type="gramStart"/>
      <w:r w:rsidRPr="00A059B5">
        <w:t>are</w:t>
      </w:r>
      <w:proofErr w:type="gramEnd"/>
      <w:r w:rsidRPr="00A059B5">
        <w:t xml:space="preserve"> the </w:t>
      </w:r>
      <w:r w:rsidR="00EF0685">
        <w:t>critical infrastructure</w:t>
      </w:r>
      <w:r w:rsidR="00EF0685" w:rsidRPr="00A059B5">
        <w:t xml:space="preserve"> </w:t>
      </w:r>
      <w:r w:rsidRPr="00A059B5">
        <w:t xml:space="preserve">sectors organized to accomplish the </w:t>
      </w:r>
      <w:r w:rsidR="00DA4445" w:rsidRPr="00A059B5">
        <w:t xml:space="preserve">critical infrastructure </w:t>
      </w:r>
      <w:r w:rsidR="004C1201">
        <w:t>security</w:t>
      </w:r>
      <w:r w:rsidR="004C1201" w:rsidRPr="00A059B5">
        <w:t xml:space="preserve"> </w:t>
      </w:r>
      <w:r w:rsidR="00DA4445" w:rsidRPr="00A059B5">
        <w:t>and resilience</w:t>
      </w:r>
      <w:r w:rsidRPr="00A059B5">
        <w:t xml:space="preserve"> mission at the sector and sub-sector level? </w:t>
      </w:r>
      <w:r w:rsidR="008E7788">
        <w:t xml:space="preserve"> </w:t>
      </w:r>
      <w:r w:rsidRPr="00A059B5">
        <w:t>What is their “motivation” regarding their role</w:t>
      </w:r>
      <w:r w:rsidR="00EE575B">
        <w:t>s</w:t>
      </w:r>
      <w:r w:rsidRPr="00A059B5">
        <w:t xml:space="preserve"> in executing th</w:t>
      </w:r>
      <w:r w:rsidR="00866816">
        <w:t>is</w:t>
      </w:r>
      <w:r w:rsidRPr="00A059B5">
        <w:t xml:space="preserve"> mission?</w:t>
      </w:r>
    </w:p>
    <w:p w:rsidR="00511C41" w:rsidRDefault="001C7902" w:rsidP="00196C38">
      <w:pPr>
        <w:pStyle w:val="ListParagraph"/>
        <w:numPr>
          <w:ilvl w:val="0"/>
          <w:numId w:val="14"/>
        </w:numPr>
      </w:pPr>
      <w:r w:rsidRPr="00A059B5">
        <w:t xml:space="preserve">How does the </w:t>
      </w:r>
      <w:r w:rsidR="00B36EF0">
        <w:t xml:space="preserve">distributed </w:t>
      </w:r>
      <w:r w:rsidRPr="00A059B5">
        <w:t xml:space="preserve">structure of </w:t>
      </w:r>
      <w:r w:rsidR="00DA4445" w:rsidRPr="00A059B5">
        <w:t xml:space="preserve">critical infrastructure </w:t>
      </w:r>
      <w:r w:rsidR="004C1201">
        <w:t>security</w:t>
      </w:r>
      <w:r w:rsidR="004C1201" w:rsidRPr="00A059B5">
        <w:t xml:space="preserve"> </w:t>
      </w:r>
      <w:r w:rsidR="00DA4445" w:rsidRPr="00A059B5">
        <w:t>and resilience</w:t>
      </w:r>
      <w:r w:rsidRPr="00A059B5">
        <w:t xml:space="preserve"> responsibility and accountability play out against the principal threats we face? </w:t>
      </w:r>
    </w:p>
    <w:p w:rsidR="001C472A" w:rsidRPr="00A059B5" w:rsidRDefault="001C472A">
      <w:pPr>
        <w:ind w:left="720" w:hanging="720"/>
        <w:rPr>
          <w:u w:val="single"/>
        </w:rPr>
      </w:pPr>
    </w:p>
    <w:p w:rsidR="00063971" w:rsidRPr="00A059B5" w:rsidRDefault="00240F16" w:rsidP="00DB5977">
      <w:pPr>
        <w:rPr>
          <w:b/>
        </w:rPr>
      </w:pPr>
      <w:r w:rsidRPr="00A059B5">
        <w:rPr>
          <w:b/>
        </w:rPr>
        <w:t xml:space="preserve">3. </w:t>
      </w:r>
      <w:r w:rsidR="00382208" w:rsidRPr="00382208">
        <w:rPr>
          <w:b/>
        </w:rPr>
        <w:t xml:space="preserve">Required Reading: </w:t>
      </w:r>
    </w:p>
    <w:p w:rsidR="009615A4" w:rsidRPr="003A7278" w:rsidRDefault="009615A4" w:rsidP="00265607">
      <w:pPr>
        <w:rPr>
          <w:iCs/>
        </w:rPr>
      </w:pPr>
    </w:p>
    <w:p w:rsidR="00481652" w:rsidRPr="003A7278" w:rsidRDefault="00850617" w:rsidP="00481652">
      <w:proofErr w:type="gramStart"/>
      <w:r w:rsidRPr="0022355B">
        <w:t>U.S. Department of Homeland Security.</w:t>
      </w:r>
      <w:proofErr w:type="gramEnd"/>
      <w:r w:rsidRPr="0022355B">
        <w:t xml:space="preserve"> </w:t>
      </w:r>
      <w:r w:rsidRPr="00850617">
        <w:rPr>
          <w:i/>
          <w:iCs/>
        </w:rPr>
        <w:t>NIPP</w:t>
      </w:r>
      <w:r w:rsidRPr="00850617">
        <w:rPr>
          <w:i/>
        </w:rPr>
        <w:t xml:space="preserve"> 2013: Partnering for Critical Infrastructure Security and Resilience</w:t>
      </w:r>
      <w:r w:rsidR="00481652" w:rsidRPr="003A7278">
        <w:t>, pp. 10-12</w:t>
      </w:r>
      <w:r w:rsidR="003326EB" w:rsidRPr="003A7278">
        <w:t xml:space="preserve">, </w:t>
      </w:r>
      <w:r w:rsidR="00481652" w:rsidRPr="003A7278">
        <w:t xml:space="preserve">Appendix B, 2013, </w:t>
      </w:r>
      <w:hyperlink r:id="rId47" w:history="1">
        <w:r w:rsidR="00481652" w:rsidRPr="003A7278">
          <w:rPr>
            <w:rStyle w:val="Hyperlink"/>
          </w:rPr>
          <w:t>http://www.dhs.gov/sites/default/files/publications/NIPP%202013_Partnering%20for%20Critical%20Infrastructure%20Security%20and%20Resilience_508.pdf</w:t>
        </w:r>
      </w:hyperlink>
      <w:r w:rsidR="009371A3" w:rsidRPr="003A7278">
        <w:t>.</w:t>
      </w:r>
      <w:r w:rsidR="00481652" w:rsidRPr="003A7278">
        <w:t xml:space="preserve"> </w:t>
      </w:r>
    </w:p>
    <w:p w:rsidR="00481652" w:rsidRPr="003A7278" w:rsidRDefault="00481652" w:rsidP="00667055"/>
    <w:p w:rsidR="00EE575B" w:rsidRPr="003A7278" w:rsidRDefault="00481652" w:rsidP="00EE575B">
      <w:pPr>
        <w:rPr>
          <w:iCs/>
        </w:rPr>
      </w:pPr>
      <w:r w:rsidRPr="003A7278">
        <w:rPr>
          <w:iCs/>
        </w:rPr>
        <w:t>P</w:t>
      </w:r>
      <w:r w:rsidR="003A7278" w:rsidRPr="003A7278">
        <w:rPr>
          <w:iCs/>
        </w:rPr>
        <w:t>residential Policy Directive-21:</w:t>
      </w:r>
      <w:r w:rsidR="00EE575B" w:rsidRPr="003A7278">
        <w:rPr>
          <w:iCs/>
        </w:rPr>
        <w:t xml:space="preserve"> Critical Infrastructure Security and Resilience, </w:t>
      </w:r>
      <w:r w:rsidR="003A7278" w:rsidRPr="003A7278">
        <w:rPr>
          <w:iCs/>
        </w:rPr>
        <w:t>February 12, 2013,</w:t>
      </w:r>
    </w:p>
    <w:p w:rsidR="00EE575B" w:rsidRPr="00A059B5" w:rsidRDefault="000C5FEC" w:rsidP="00EE575B">
      <w:pPr>
        <w:rPr>
          <w:iCs/>
        </w:rPr>
      </w:pPr>
      <w:hyperlink r:id="rId48" w:history="1">
        <w:r w:rsidR="00EE575B" w:rsidRPr="0006433B">
          <w:rPr>
            <w:rStyle w:val="Hyperlink"/>
            <w:iCs/>
          </w:rPr>
          <w:t>http://www.whitehouse.gov/the-press-office/2013/02/12/presidential-policy-directive-critical-infrastructure-security-and-resil</w:t>
        </w:r>
      </w:hyperlink>
      <w:r w:rsidR="00EE575B">
        <w:rPr>
          <w:iCs/>
        </w:rPr>
        <w:t>.</w:t>
      </w:r>
    </w:p>
    <w:p w:rsidR="00EE575B" w:rsidRDefault="00EE575B" w:rsidP="002A6241"/>
    <w:p w:rsidR="002A6241" w:rsidRPr="00A059B5" w:rsidRDefault="002A6241" w:rsidP="002A6241">
      <w:r w:rsidRPr="00A059B5">
        <w:t xml:space="preserve">Peter R. </w:t>
      </w:r>
      <w:proofErr w:type="spellStart"/>
      <w:r w:rsidRPr="00A059B5">
        <w:t>Orszag</w:t>
      </w:r>
      <w:proofErr w:type="spellEnd"/>
      <w:r>
        <w:t>,</w:t>
      </w:r>
      <w:r w:rsidRPr="00A059B5">
        <w:t xml:space="preserve"> </w:t>
      </w:r>
      <w:r w:rsidRPr="00A059B5">
        <w:rPr>
          <w:i/>
          <w:iCs/>
        </w:rPr>
        <w:t xml:space="preserve">Critical Infrastructure Protection and the Private Sector: The Crucial </w:t>
      </w:r>
      <w:r w:rsidRPr="00A059B5">
        <w:rPr>
          <w:i/>
          <w:iCs/>
        </w:rPr>
        <w:lastRenderedPageBreak/>
        <w:t>Role of Incentives</w:t>
      </w:r>
      <w:r>
        <w:rPr>
          <w:i/>
          <w:iCs/>
        </w:rPr>
        <w:t>,</w:t>
      </w:r>
      <w:r w:rsidRPr="00A059B5">
        <w:t xml:space="preserve"> Congressional </w:t>
      </w:r>
      <w:r>
        <w:t>T</w:t>
      </w:r>
      <w:r w:rsidRPr="00A059B5">
        <w:t>estimony</w:t>
      </w:r>
      <w:r>
        <w:t>,</w:t>
      </w:r>
      <w:r w:rsidRPr="00A059B5">
        <w:t xml:space="preserve"> 200</w:t>
      </w:r>
      <w:r>
        <w:t>3,</w:t>
      </w:r>
      <w:r w:rsidRPr="00A059B5">
        <w:t xml:space="preserve"> </w:t>
      </w:r>
      <w:hyperlink r:id="rId49" w:history="1">
        <w:r w:rsidR="00D8040D" w:rsidRPr="00727E18">
          <w:rPr>
            <w:rStyle w:val="Hyperlink"/>
          </w:rPr>
          <w:t>http://www.brookings.edu/~/media/Files/rc/testimonies/2003/0904healthcare_orszag/20030904.pdf</w:t>
        </w:r>
      </w:hyperlink>
      <w:r w:rsidR="00D8040D">
        <w:t xml:space="preserve">. </w:t>
      </w:r>
    </w:p>
    <w:p w:rsidR="002A6241" w:rsidRDefault="002A6241" w:rsidP="002A6241"/>
    <w:p w:rsidR="002A6241" w:rsidRPr="00A059B5" w:rsidRDefault="002A6241" w:rsidP="002A6241">
      <w:r w:rsidRPr="00A059B5">
        <w:t>Sue Eckert</w:t>
      </w:r>
      <w:r>
        <w:t>,</w:t>
      </w:r>
      <w:r w:rsidRPr="00A059B5">
        <w:t xml:space="preserve"> </w:t>
      </w:r>
      <w:r w:rsidRPr="00A059B5">
        <w:rPr>
          <w:i/>
          <w:iCs/>
        </w:rPr>
        <w:t>Protecting Critical Infrastructure: The Role of the Private Sector</w:t>
      </w:r>
      <w:r w:rsidRPr="00D8040D">
        <w:rPr>
          <w:iCs/>
        </w:rPr>
        <w:t>,</w:t>
      </w:r>
      <w:r w:rsidRPr="00A059B5">
        <w:t xml:space="preserve"> 2006</w:t>
      </w:r>
      <w:r>
        <w:t>,</w:t>
      </w:r>
      <w:r w:rsidRPr="00A059B5">
        <w:t xml:space="preserve"> </w:t>
      </w:r>
      <w:hyperlink r:id="rId50" w:history="1">
        <w:r w:rsidR="00D8040D" w:rsidRPr="00727E18">
          <w:rPr>
            <w:rStyle w:val="Hyperlink"/>
          </w:rPr>
          <w:t>http://www.ridgway.pitt.edu/LinkClick.aspx?fileticket=Bezaq7AdjxA%3D&amp;tabid=233</w:t>
        </w:r>
      </w:hyperlink>
      <w:r w:rsidR="00D8040D">
        <w:t xml:space="preserve">. </w:t>
      </w:r>
    </w:p>
    <w:p w:rsidR="002A6241" w:rsidRDefault="002A6241" w:rsidP="00265607">
      <w:pPr>
        <w:rPr>
          <w:i/>
          <w:iCs/>
        </w:rPr>
      </w:pPr>
    </w:p>
    <w:p w:rsidR="002A6241" w:rsidRPr="00A059B5" w:rsidRDefault="002A6241" w:rsidP="002A6241">
      <w:pPr>
        <w:rPr>
          <w:i/>
          <w:iCs/>
        </w:rPr>
      </w:pPr>
      <w:proofErr w:type="gramStart"/>
      <w:r w:rsidRPr="00A059B5">
        <w:t xml:space="preserve">Ken </w:t>
      </w:r>
      <w:proofErr w:type="spellStart"/>
      <w:r w:rsidRPr="00A059B5">
        <w:t>Schnepf</w:t>
      </w:r>
      <w:proofErr w:type="spellEnd"/>
      <w:r>
        <w:t>,</w:t>
      </w:r>
      <w:r w:rsidRPr="00A059B5">
        <w:t xml:space="preserve"> </w:t>
      </w:r>
      <w:r w:rsidRPr="00A059B5">
        <w:rPr>
          <w:i/>
          <w:iCs/>
        </w:rPr>
        <w:t xml:space="preserve">Council Aims to Coordinate </w:t>
      </w:r>
      <w:r>
        <w:rPr>
          <w:i/>
          <w:iCs/>
        </w:rPr>
        <w:t>State</w:t>
      </w:r>
      <w:r w:rsidRPr="00A059B5">
        <w:rPr>
          <w:i/>
          <w:iCs/>
        </w:rPr>
        <w:t>/local Security Efforts</w:t>
      </w:r>
      <w:r w:rsidR="00821E47" w:rsidRPr="009674BB">
        <w:rPr>
          <w:iCs/>
        </w:rPr>
        <w:t>,</w:t>
      </w:r>
      <w:r w:rsidRPr="00A059B5">
        <w:t xml:space="preserve"> 2007</w:t>
      </w:r>
      <w:r>
        <w:t>,</w:t>
      </w:r>
      <w:r w:rsidRPr="00A059B5">
        <w:t xml:space="preserve"> </w:t>
      </w:r>
      <w:hyperlink r:id="rId51" w:history="1">
        <w:r w:rsidR="00D8040D" w:rsidRPr="00727E18">
          <w:rPr>
            <w:rStyle w:val="Hyperlink"/>
          </w:rPr>
          <w:t>http://www.plantservices.com/articles/2007/198.html</w:t>
        </w:r>
      </w:hyperlink>
      <w:r w:rsidR="00D8040D" w:rsidRPr="00D8040D">
        <w:t>.</w:t>
      </w:r>
      <w:proofErr w:type="gramEnd"/>
      <w:r w:rsidR="00D8040D" w:rsidRPr="00D8040D">
        <w:t xml:space="preserve"> </w:t>
      </w:r>
    </w:p>
    <w:p w:rsidR="002A6241" w:rsidRPr="00A059B5" w:rsidRDefault="002A6241" w:rsidP="002A6241"/>
    <w:p w:rsidR="002A6241" w:rsidRPr="00341E2A" w:rsidRDefault="002A6241" w:rsidP="00265607">
      <w:r w:rsidRPr="00A059B5">
        <w:t>U.S. Government Accountability Office</w:t>
      </w:r>
      <w:r>
        <w:t>,</w:t>
      </w:r>
      <w:r w:rsidRPr="00A059B5">
        <w:t xml:space="preserve"> </w:t>
      </w:r>
      <w:r w:rsidRPr="00A059B5">
        <w:rPr>
          <w:i/>
          <w:iCs/>
        </w:rPr>
        <w:t xml:space="preserve">Influenza Pandemic: Opportunities Exist to Address Critical Infrastructure Protection Challenges That Require </w:t>
      </w:r>
      <w:r>
        <w:rPr>
          <w:i/>
          <w:iCs/>
        </w:rPr>
        <w:t>Federal</w:t>
      </w:r>
      <w:r w:rsidRPr="00A059B5">
        <w:rPr>
          <w:i/>
          <w:iCs/>
        </w:rPr>
        <w:t xml:space="preserve"> and Private Sector Coordination</w:t>
      </w:r>
      <w:r w:rsidRPr="00D8040D">
        <w:rPr>
          <w:iCs/>
        </w:rPr>
        <w:t>,</w:t>
      </w:r>
      <w:r w:rsidRPr="00A059B5">
        <w:rPr>
          <w:i/>
          <w:iCs/>
        </w:rPr>
        <w:t xml:space="preserve"> </w:t>
      </w:r>
      <w:r w:rsidRPr="00A059B5">
        <w:t>2007</w:t>
      </w:r>
      <w:r>
        <w:t>,</w:t>
      </w:r>
      <w:r w:rsidRPr="00A059B5">
        <w:t xml:space="preserve"> </w:t>
      </w:r>
      <w:hyperlink r:id="rId52" w:history="1">
        <w:r w:rsidR="00D8040D" w:rsidRPr="00727E18">
          <w:rPr>
            <w:rStyle w:val="Hyperlink"/>
          </w:rPr>
          <w:t>http://www.gao.gov/new.items/d0836.pdf</w:t>
        </w:r>
      </w:hyperlink>
      <w:r w:rsidR="00D8040D">
        <w:t xml:space="preserve">. </w:t>
      </w:r>
    </w:p>
    <w:p w:rsidR="006862BD" w:rsidRDefault="006862BD" w:rsidP="00265607">
      <w:pPr>
        <w:rPr>
          <w:i/>
          <w:iCs/>
        </w:rPr>
      </w:pPr>
    </w:p>
    <w:p w:rsidR="00341E2A" w:rsidRDefault="00341E2A"/>
    <w:p w:rsidR="006505BB" w:rsidRPr="00A059B5" w:rsidRDefault="006505BB" w:rsidP="00F87937"/>
    <w:p w:rsidR="00FF693A" w:rsidRPr="00A059B5" w:rsidRDefault="00FF693A">
      <w:pPr>
        <w:widowControl/>
        <w:overflowPunct/>
        <w:adjustRightInd/>
      </w:pPr>
      <w:r w:rsidRPr="00A059B5">
        <w:br w:type="page"/>
      </w:r>
    </w:p>
    <w:p w:rsidR="00F87937" w:rsidRPr="00A059B5" w:rsidRDefault="00F87937" w:rsidP="00F87937"/>
    <w:p w:rsidR="00063971" w:rsidRPr="00A059B5" w:rsidRDefault="00EE575B">
      <w:pPr>
        <w:rPr>
          <w:b/>
          <w:bCs/>
          <w:smallCaps/>
        </w:rPr>
      </w:pPr>
      <w:r>
        <w:rPr>
          <w:b/>
          <w:bCs/>
          <w:smallCaps/>
          <w:u w:val="single"/>
        </w:rPr>
        <w:t>Lesson 4</w:t>
      </w:r>
      <w:r w:rsidRPr="00A059B5">
        <w:rPr>
          <w:b/>
          <w:bCs/>
          <w:smallCaps/>
          <w:u w:val="single"/>
        </w:rPr>
        <w:t xml:space="preserve"> </w:t>
      </w:r>
      <w:proofErr w:type="gramStart"/>
      <w:r w:rsidRPr="00A059B5">
        <w:rPr>
          <w:b/>
          <w:bCs/>
          <w:smallCaps/>
          <w:u w:val="single"/>
        </w:rPr>
        <w:t>Topic</w:t>
      </w:r>
      <w:proofErr w:type="gramEnd"/>
      <w:r w:rsidRPr="00A059B5">
        <w:rPr>
          <w:b/>
          <w:bCs/>
          <w:smallCaps/>
        </w:rPr>
        <w:t xml:space="preserve">:  </w:t>
      </w:r>
      <w:r>
        <w:rPr>
          <w:b/>
          <w:bCs/>
          <w:smallCaps/>
        </w:rPr>
        <w:t>O</w:t>
      </w:r>
      <w:r w:rsidRPr="00A059B5">
        <w:rPr>
          <w:b/>
          <w:bCs/>
          <w:smallCaps/>
        </w:rPr>
        <w:t>rganizing</w:t>
      </w:r>
      <w:r>
        <w:rPr>
          <w:b/>
          <w:bCs/>
          <w:smallCaps/>
        </w:rPr>
        <w:t>, P</w:t>
      </w:r>
      <w:r w:rsidRPr="00A059B5">
        <w:rPr>
          <w:b/>
          <w:bCs/>
          <w:smallCaps/>
        </w:rPr>
        <w:t>artnering</w:t>
      </w:r>
      <w:r>
        <w:rPr>
          <w:b/>
          <w:bCs/>
          <w:smallCaps/>
        </w:rPr>
        <w:t>, and Networking t</w:t>
      </w:r>
      <w:r w:rsidRPr="00A059B5">
        <w:rPr>
          <w:b/>
          <w:bCs/>
          <w:smallCaps/>
        </w:rPr>
        <w:t xml:space="preserve">o </w:t>
      </w:r>
      <w:r>
        <w:rPr>
          <w:b/>
          <w:bCs/>
          <w:smallCaps/>
        </w:rPr>
        <w:t>S</w:t>
      </w:r>
      <w:r w:rsidRPr="00A059B5">
        <w:rPr>
          <w:b/>
          <w:bCs/>
          <w:smallCaps/>
        </w:rPr>
        <w:t xml:space="preserve">hare </w:t>
      </w:r>
      <w:r>
        <w:rPr>
          <w:b/>
          <w:bCs/>
          <w:smallCaps/>
        </w:rPr>
        <w:t>I</w:t>
      </w:r>
      <w:r w:rsidRPr="00A059B5">
        <w:rPr>
          <w:b/>
          <w:bCs/>
          <w:smallCaps/>
        </w:rPr>
        <w:t xml:space="preserve">nformation </w:t>
      </w:r>
    </w:p>
    <w:p w:rsidR="00063971" w:rsidRPr="00A059B5" w:rsidRDefault="00063971">
      <w:pPr>
        <w:rPr>
          <w:b/>
          <w:bCs/>
        </w:rPr>
      </w:pPr>
    </w:p>
    <w:p w:rsidR="007753A6" w:rsidRDefault="007753A6" w:rsidP="007753A6">
      <w:pPr>
        <w:rPr>
          <w:b/>
          <w:bCs/>
        </w:rPr>
      </w:pPr>
      <w:r w:rsidRPr="00A059B5">
        <w:rPr>
          <w:b/>
          <w:bCs/>
        </w:rPr>
        <w:t>**</w:t>
      </w:r>
      <w:r w:rsidR="00FB6E62">
        <w:rPr>
          <w:rFonts w:ascii="Times New (W1)" w:hAnsi="Times New (W1)"/>
          <w:b/>
          <w:bCs/>
          <w:smallCaps/>
        </w:rPr>
        <w:t>s</w:t>
      </w:r>
      <w:r w:rsidRPr="00FB6E62">
        <w:rPr>
          <w:rFonts w:ascii="Times New (W1)" w:hAnsi="Times New (W1)"/>
          <w:b/>
          <w:bCs/>
          <w:smallCaps/>
        </w:rPr>
        <w:t xml:space="preserve">pecial </w:t>
      </w:r>
      <w:r w:rsidR="00FB6E62">
        <w:rPr>
          <w:rFonts w:ascii="Times New (W1)" w:hAnsi="Times New (W1)"/>
          <w:b/>
          <w:bCs/>
          <w:smallCaps/>
        </w:rPr>
        <w:t>a</w:t>
      </w:r>
      <w:r w:rsidRPr="00FB6E62">
        <w:rPr>
          <w:rFonts w:ascii="Times New (W1)" w:hAnsi="Times New (W1)"/>
          <w:b/>
          <w:bCs/>
          <w:smallCaps/>
        </w:rPr>
        <w:t xml:space="preserve">ctivity: </w:t>
      </w:r>
      <w:r w:rsidR="00D8040D">
        <w:rPr>
          <w:rFonts w:ascii="Times New (W1)" w:hAnsi="Times New (W1)"/>
          <w:b/>
          <w:bCs/>
          <w:smallCaps/>
        </w:rPr>
        <w:t xml:space="preserve"> </w:t>
      </w:r>
      <w:r w:rsidR="00FB6E62">
        <w:rPr>
          <w:rFonts w:ascii="Times New (W1)" w:hAnsi="Times New (W1)"/>
          <w:b/>
          <w:bCs/>
          <w:smallCaps/>
        </w:rPr>
        <w:t>i</w:t>
      </w:r>
      <w:r w:rsidRPr="00FB6E62">
        <w:rPr>
          <w:rFonts w:ascii="Times New (W1)" w:hAnsi="Times New (W1)"/>
          <w:b/>
          <w:bCs/>
          <w:smallCaps/>
        </w:rPr>
        <w:t xml:space="preserve">ncident management exercise roles assigned by </w:t>
      </w:r>
      <w:r w:rsidR="00FB6E62">
        <w:rPr>
          <w:rFonts w:ascii="Times New (W1)" w:hAnsi="Times New (W1)"/>
          <w:b/>
          <w:bCs/>
          <w:smallCaps/>
        </w:rPr>
        <w:t>i</w:t>
      </w:r>
      <w:r w:rsidRPr="00FB6E62">
        <w:rPr>
          <w:rFonts w:ascii="Times New (W1)" w:hAnsi="Times New (W1)"/>
          <w:b/>
          <w:bCs/>
          <w:smallCaps/>
        </w:rPr>
        <w:t>nstructor/</w:t>
      </w:r>
      <w:r w:rsidR="00FB6E62">
        <w:rPr>
          <w:rFonts w:ascii="Times New (W1)" w:hAnsi="Times New (W1)"/>
          <w:b/>
          <w:bCs/>
          <w:smallCaps/>
        </w:rPr>
        <w:t>p</w:t>
      </w:r>
      <w:r w:rsidRPr="00FB6E62">
        <w:rPr>
          <w:rFonts w:ascii="Times New (W1)" w:hAnsi="Times New (W1)"/>
          <w:b/>
          <w:bCs/>
          <w:smallCaps/>
        </w:rPr>
        <w:t>rofessor</w:t>
      </w:r>
      <w:r w:rsidR="0049090D">
        <w:rPr>
          <w:rFonts w:ascii="Times New (W1)" w:hAnsi="Times New (W1)"/>
          <w:b/>
          <w:bCs/>
          <w:smallCaps/>
        </w:rPr>
        <w:t>.</w:t>
      </w:r>
    </w:p>
    <w:p w:rsidR="009668F9" w:rsidRDefault="009668F9" w:rsidP="003D54A5">
      <w:pPr>
        <w:rPr>
          <w:b/>
        </w:rPr>
      </w:pPr>
    </w:p>
    <w:p w:rsidR="00063971" w:rsidRPr="00FB6E62" w:rsidRDefault="00FB6E62" w:rsidP="00FB6E62">
      <w:pPr>
        <w:rPr>
          <w:b/>
        </w:rPr>
      </w:pPr>
      <w:r w:rsidRPr="00FB6E62">
        <w:rPr>
          <w:b/>
        </w:rPr>
        <w:t>1.</w:t>
      </w:r>
      <w:r>
        <w:rPr>
          <w:b/>
        </w:rPr>
        <w:t xml:space="preserve"> </w:t>
      </w:r>
      <w:r w:rsidR="00382208" w:rsidRPr="00FB6E62">
        <w:rPr>
          <w:b/>
        </w:rPr>
        <w:t>Lesson Goals/Objectives:</w:t>
      </w:r>
    </w:p>
    <w:p w:rsidR="00FB6E62" w:rsidRPr="00FB6E62" w:rsidRDefault="00FB6E62" w:rsidP="00FB6E62"/>
    <w:p w:rsidR="00511C41" w:rsidRDefault="00453846" w:rsidP="00196C38">
      <w:pPr>
        <w:pStyle w:val="ListParagraph"/>
        <w:numPr>
          <w:ilvl w:val="0"/>
          <w:numId w:val="15"/>
        </w:numPr>
      </w:pPr>
      <w:r>
        <w:t xml:space="preserve">Identify and </w:t>
      </w:r>
      <w:r w:rsidR="009077DC">
        <w:t>assess</w:t>
      </w:r>
      <w:r w:rsidR="009077DC" w:rsidRPr="00A059B5">
        <w:t xml:space="preserve"> </w:t>
      </w:r>
      <w:r w:rsidR="002053B9" w:rsidRPr="00A059B5">
        <w:t xml:space="preserve">the </w:t>
      </w:r>
      <w:r w:rsidR="009077DC" w:rsidRPr="00A059B5">
        <w:t>different</w:t>
      </w:r>
      <w:r w:rsidR="002053B9" w:rsidRPr="00A059B5">
        <w:t xml:space="preserve"> methods, processes</w:t>
      </w:r>
      <w:r w:rsidR="0034291F">
        <w:t>,</w:t>
      </w:r>
      <w:r w:rsidR="002053B9" w:rsidRPr="00A059B5">
        <w:t xml:space="preserve"> and systems that the various </w:t>
      </w:r>
      <w:r w:rsidR="0030278A" w:rsidRPr="00A059B5">
        <w:t xml:space="preserve">critical infrastructure </w:t>
      </w:r>
      <w:r w:rsidR="004C1201">
        <w:t>security</w:t>
      </w:r>
      <w:r w:rsidR="004C1201" w:rsidRPr="00A059B5">
        <w:t xml:space="preserve"> </w:t>
      </w:r>
      <w:r w:rsidR="0030278A" w:rsidRPr="00A059B5">
        <w:t>and resilience</w:t>
      </w:r>
      <w:r w:rsidR="002053B9" w:rsidRPr="00A059B5">
        <w:t xml:space="preserve"> partners use to share information with one another</w:t>
      </w:r>
      <w:r w:rsidR="0062044E">
        <w:t>.</w:t>
      </w:r>
    </w:p>
    <w:p w:rsidR="00511C41" w:rsidRDefault="009077DC" w:rsidP="00196C38">
      <w:pPr>
        <w:pStyle w:val="ListParagraph"/>
        <w:numPr>
          <w:ilvl w:val="0"/>
          <w:numId w:val="15"/>
        </w:numPr>
      </w:pPr>
      <w:r>
        <w:t xml:space="preserve">Evaluate </w:t>
      </w:r>
      <w:r w:rsidR="002053B9" w:rsidRPr="00A059B5">
        <w:t xml:space="preserve">the ongoing challenges and barriers to information sharing and collaboration that exist </w:t>
      </w:r>
      <w:r w:rsidR="000E68DE" w:rsidRPr="00A059B5">
        <w:t>among</w:t>
      </w:r>
      <w:r w:rsidR="002053B9" w:rsidRPr="00A059B5">
        <w:t xml:space="preserve"> the various levels of government</w:t>
      </w:r>
      <w:r w:rsidR="00546F44">
        <w:t xml:space="preserve">, as well as between government and </w:t>
      </w:r>
      <w:r w:rsidR="002053B9" w:rsidRPr="00A059B5">
        <w:t>the private sector</w:t>
      </w:r>
      <w:r w:rsidR="0062044E">
        <w:t>.</w:t>
      </w:r>
      <w:r w:rsidR="002053B9" w:rsidRPr="00A059B5">
        <w:t xml:space="preserve">  </w:t>
      </w:r>
    </w:p>
    <w:p w:rsidR="00511C41" w:rsidRDefault="00453846" w:rsidP="00196C38">
      <w:pPr>
        <w:pStyle w:val="ListParagraph"/>
        <w:numPr>
          <w:ilvl w:val="0"/>
          <w:numId w:val="15"/>
        </w:numPr>
      </w:pPr>
      <w:r>
        <w:t>Discuss</w:t>
      </w:r>
      <w:r w:rsidR="002053B9" w:rsidRPr="00A059B5">
        <w:t xml:space="preserve"> how </w:t>
      </w:r>
      <w:r w:rsidR="0030278A" w:rsidRPr="00A059B5">
        <w:t>critical infrastru</w:t>
      </w:r>
      <w:r w:rsidR="0030278A">
        <w:t xml:space="preserve">cture </w:t>
      </w:r>
      <w:r w:rsidR="004C1201">
        <w:t xml:space="preserve">security </w:t>
      </w:r>
      <w:r w:rsidR="0030278A">
        <w:t>and resilience</w:t>
      </w:r>
      <w:r w:rsidR="002053B9" w:rsidRPr="00A059B5">
        <w:t>-related information is collected, warehoused, protected</w:t>
      </w:r>
      <w:r w:rsidR="000111E4">
        <w:t>,</w:t>
      </w:r>
      <w:r w:rsidR="002053B9" w:rsidRPr="00A059B5">
        <w:t xml:space="preserve"> and exchanged </w:t>
      </w:r>
      <w:r w:rsidR="000E68DE" w:rsidRPr="00A059B5">
        <w:t>among</w:t>
      </w:r>
      <w:r w:rsidR="002053B9" w:rsidRPr="00A059B5">
        <w:t xml:space="preserve"> various levels of government and the private sector</w:t>
      </w:r>
      <w:r w:rsidR="0062044E">
        <w:t>.</w:t>
      </w:r>
    </w:p>
    <w:p w:rsidR="00063971" w:rsidRPr="00A059B5" w:rsidRDefault="00063971"/>
    <w:p w:rsidR="00063971" w:rsidRDefault="00240F16">
      <w:pPr>
        <w:rPr>
          <w:b/>
        </w:rPr>
      </w:pPr>
      <w:r w:rsidRPr="00A059B5">
        <w:rPr>
          <w:b/>
        </w:rPr>
        <w:t xml:space="preserve">2. </w:t>
      </w:r>
      <w:r w:rsidR="00382208" w:rsidRPr="00382208">
        <w:rPr>
          <w:b/>
        </w:rPr>
        <w:t>Discussion Topics:</w:t>
      </w:r>
    </w:p>
    <w:p w:rsidR="00781085" w:rsidRPr="00A059B5" w:rsidRDefault="00781085">
      <w:pPr>
        <w:rPr>
          <w:b/>
        </w:rPr>
      </w:pPr>
    </w:p>
    <w:p w:rsidR="003326EB" w:rsidRDefault="003326EB" w:rsidP="003326EB">
      <w:pPr>
        <w:pStyle w:val="ListParagraph"/>
        <w:numPr>
          <w:ilvl w:val="0"/>
          <w:numId w:val="16"/>
        </w:numPr>
      </w:pPr>
      <w:r>
        <w:t>What are the motivations/incentives that drive governmen</w:t>
      </w:r>
      <w:r w:rsidR="00311110">
        <w:t xml:space="preserve">t-private information sharing? </w:t>
      </w:r>
      <w:r>
        <w:t xml:space="preserve">What are the criteria used by the private sector to assess the value of collaborative information sharing with the public sector at various levels?   </w:t>
      </w:r>
    </w:p>
    <w:p w:rsidR="00994B5B" w:rsidRDefault="00BE08BC" w:rsidP="00196C38">
      <w:pPr>
        <w:pStyle w:val="ListParagraph"/>
        <w:numPr>
          <w:ilvl w:val="0"/>
          <w:numId w:val="16"/>
        </w:numPr>
      </w:pPr>
      <w:r w:rsidRPr="00A059B5">
        <w:t xml:space="preserve">What are the key elements of the </w:t>
      </w:r>
      <w:r w:rsidRPr="00D00FE1">
        <w:t>NIPP</w:t>
      </w:r>
      <w:r w:rsidRPr="00A059B5">
        <w:t xml:space="preserve"> </w:t>
      </w:r>
      <w:r w:rsidR="00AC7CCB">
        <w:t>P</w:t>
      </w:r>
      <w:r w:rsidR="00AC7CCB" w:rsidRPr="00A059B5">
        <w:t xml:space="preserve">artnership </w:t>
      </w:r>
      <w:r w:rsidR="00AC7CCB">
        <w:t>M</w:t>
      </w:r>
      <w:r w:rsidR="00AC7CCB" w:rsidRPr="00A059B5">
        <w:t>odel</w:t>
      </w:r>
      <w:r w:rsidRPr="00A059B5">
        <w:t xml:space="preserve">? </w:t>
      </w:r>
    </w:p>
    <w:p w:rsidR="00511C41" w:rsidRDefault="001C472A" w:rsidP="00196C38">
      <w:pPr>
        <w:pStyle w:val="ListParagraph"/>
        <w:numPr>
          <w:ilvl w:val="0"/>
          <w:numId w:val="16"/>
        </w:numPr>
      </w:pPr>
      <w:r w:rsidRPr="00A059B5">
        <w:t xml:space="preserve">What is the </w:t>
      </w:r>
      <w:r w:rsidR="00AF6F51">
        <w:t>Critical Infrastructure Partnership Advisory Council</w:t>
      </w:r>
      <w:r w:rsidR="00AF6F51" w:rsidRPr="00A059B5">
        <w:t xml:space="preserve"> </w:t>
      </w:r>
      <w:r w:rsidR="00AF6F51">
        <w:t>(</w:t>
      </w:r>
      <w:r w:rsidRPr="00A059B5">
        <w:t>CIPAC</w:t>
      </w:r>
      <w:r w:rsidR="00AF6F51">
        <w:t>)</w:t>
      </w:r>
      <w:r w:rsidRPr="00A059B5">
        <w:t>?</w:t>
      </w:r>
    </w:p>
    <w:p w:rsidR="00511C41" w:rsidRDefault="001C472A" w:rsidP="00196C38">
      <w:pPr>
        <w:pStyle w:val="ListParagraph"/>
        <w:numPr>
          <w:ilvl w:val="0"/>
          <w:numId w:val="16"/>
        </w:numPr>
      </w:pPr>
      <w:r w:rsidRPr="00A059B5">
        <w:t xml:space="preserve">How do the various elements of the </w:t>
      </w:r>
      <w:r w:rsidRPr="00D00FE1">
        <w:t>NIPP</w:t>
      </w:r>
      <w:r w:rsidRPr="00A059B5">
        <w:t xml:space="preserve"> Partnership Model interact with one another? </w:t>
      </w:r>
      <w:r w:rsidR="00BE08BC" w:rsidRPr="00A059B5">
        <w:t xml:space="preserve">How effective is this model in achieving the necessary level and quality of information sharing required to execute the </w:t>
      </w:r>
      <w:r w:rsidR="00475AB9" w:rsidRPr="00A059B5">
        <w:t xml:space="preserve">critical infrastructure </w:t>
      </w:r>
      <w:r w:rsidR="004C1201">
        <w:t>security</w:t>
      </w:r>
      <w:r w:rsidR="004C1201" w:rsidRPr="00A059B5">
        <w:t xml:space="preserve"> </w:t>
      </w:r>
      <w:r w:rsidR="00475AB9" w:rsidRPr="00A059B5">
        <w:t>and resilience</w:t>
      </w:r>
      <w:r w:rsidR="00BE08BC" w:rsidRPr="00A059B5">
        <w:t xml:space="preserve"> mission?</w:t>
      </w:r>
    </w:p>
    <w:p w:rsidR="00511C41" w:rsidRDefault="001C472A" w:rsidP="00196C38">
      <w:pPr>
        <w:pStyle w:val="ListParagraph"/>
        <w:numPr>
          <w:ilvl w:val="0"/>
          <w:numId w:val="16"/>
        </w:numPr>
      </w:pPr>
      <w:r w:rsidRPr="00A059B5">
        <w:t xml:space="preserve">What are the </w:t>
      </w:r>
      <w:r w:rsidR="0075114D" w:rsidRPr="00D00FE1">
        <w:rPr>
          <w:color w:val="000000"/>
        </w:rPr>
        <w:t>Information Sharing and Analysis Centers</w:t>
      </w:r>
      <w:r w:rsidR="0075114D">
        <w:rPr>
          <w:rFonts w:ascii="Arial" w:hAnsi="Arial" w:cs="Arial"/>
          <w:color w:val="000000"/>
        </w:rPr>
        <w:t xml:space="preserve"> (</w:t>
      </w:r>
      <w:r w:rsidRPr="00A059B5">
        <w:t>ISACs</w:t>
      </w:r>
      <w:r w:rsidR="0075114D">
        <w:t>)</w:t>
      </w:r>
      <w:r w:rsidRPr="00A059B5">
        <w:t>? How do they interact with government?</w:t>
      </w:r>
    </w:p>
    <w:p w:rsidR="00511C41" w:rsidRDefault="00BE08BC" w:rsidP="00196C38">
      <w:pPr>
        <w:pStyle w:val="ListParagraph"/>
        <w:numPr>
          <w:ilvl w:val="0"/>
          <w:numId w:val="16"/>
        </w:numPr>
      </w:pPr>
      <w:r w:rsidRPr="00A059B5">
        <w:t xml:space="preserve">What are the principal barriers to sharing information proactively and comprehensively between government and industry at all levels of the </w:t>
      </w:r>
      <w:r w:rsidRPr="00D00FE1">
        <w:t xml:space="preserve">NIPP </w:t>
      </w:r>
      <w:r w:rsidRPr="00A059B5">
        <w:t xml:space="preserve">partnership?  </w:t>
      </w:r>
    </w:p>
    <w:p w:rsidR="00511C41" w:rsidRDefault="00BE08BC" w:rsidP="00196C38">
      <w:pPr>
        <w:pStyle w:val="ListParagraph"/>
        <w:numPr>
          <w:ilvl w:val="0"/>
          <w:numId w:val="16"/>
        </w:numPr>
      </w:pPr>
      <w:r w:rsidRPr="00A059B5">
        <w:t xml:space="preserve">What are the principal types and sources of information that support the </w:t>
      </w:r>
      <w:r w:rsidR="00475AB9" w:rsidRPr="00A059B5">
        <w:t xml:space="preserve">critical infrastructure </w:t>
      </w:r>
      <w:r w:rsidR="004C1201">
        <w:t>security</w:t>
      </w:r>
      <w:r w:rsidR="004C1201" w:rsidRPr="00A059B5">
        <w:t xml:space="preserve"> </w:t>
      </w:r>
      <w:r w:rsidR="00475AB9" w:rsidRPr="00A059B5">
        <w:t>and resilience</w:t>
      </w:r>
      <w:r w:rsidRPr="00A059B5">
        <w:t xml:space="preserve"> mission?</w:t>
      </w:r>
    </w:p>
    <w:p w:rsidR="00511C41" w:rsidRDefault="00BE08BC" w:rsidP="00196C38">
      <w:pPr>
        <w:pStyle w:val="ListParagraph"/>
        <w:numPr>
          <w:ilvl w:val="0"/>
          <w:numId w:val="16"/>
        </w:numPr>
      </w:pPr>
      <w:r w:rsidRPr="00A059B5">
        <w:t xml:space="preserve">What are the key processes and systems used to share </w:t>
      </w:r>
      <w:r w:rsidR="00475AB9" w:rsidRPr="00A059B5">
        <w:t xml:space="preserve">critical infrastructure </w:t>
      </w:r>
      <w:r w:rsidR="004C1201">
        <w:t>security</w:t>
      </w:r>
      <w:r w:rsidR="004C1201" w:rsidRPr="00A059B5">
        <w:t xml:space="preserve"> </w:t>
      </w:r>
      <w:r w:rsidR="00475AB9" w:rsidRPr="00A059B5">
        <w:t>and resilience</w:t>
      </w:r>
      <w:r w:rsidRPr="00A059B5">
        <w:t xml:space="preserve">-related data, to include intelligence information, among the various </w:t>
      </w:r>
      <w:r w:rsidR="00D46C2D">
        <w:t xml:space="preserve">critical infrastructure </w:t>
      </w:r>
      <w:r w:rsidRPr="00A059B5">
        <w:t xml:space="preserve">stakeholders nationally, regionally, and locally? </w:t>
      </w:r>
    </w:p>
    <w:p w:rsidR="00511C41" w:rsidRDefault="00BE08BC" w:rsidP="00196C38">
      <w:pPr>
        <w:pStyle w:val="ListParagraph"/>
        <w:numPr>
          <w:ilvl w:val="0"/>
          <w:numId w:val="16"/>
        </w:numPr>
      </w:pPr>
      <w:r w:rsidRPr="00A059B5">
        <w:t>How is classified national security information shared between government and industry? How and from whom does industry receive terrorism-related information?</w:t>
      </w:r>
    </w:p>
    <w:p w:rsidR="00511C41" w:rsidRDefault="00BE08BC" w:rsidP="00196C38">
      <w:pPr>
        <w:pStyle w:val="ListParagraph"/>
        <w:numPr>
          <w:ilvl w:val="0"/>
          <w:numId w:val="16"/>
        </w:numPr>
      </w:pPr>
      <w:r w:rsidRPr="00A059B5">
        <w:t xml:space="preserve">How do government and industry work together to protect sensitive information? </w:t>
      </w:r>
      <w:r w:rsidR="009077DC">
        <w:t>How could this process be</w:t>
      </w:r>
      <w:r w:rsidRPr="00A059B5">
        <w:t xml:space="preserve"> improve</w:t>
      </w:r>
      <w:r w:rsidR="009077DC">
        <w:t>d</w:t>
      </w:r>
      <w:r w:rsidRPr="00A059B5">
        <w:t xml:space="preserve">? </w:t>
      </w:r>
    </w:p>
    <w:p w:rsidR="00A8402D" w:rsidRDefault="00A8402D" w:rsidP="00196C38">
      <w:pPr>
        <w:pStyle w:val="ListParagraph"/>
        <w:numPr>
          <w:ilvl w:val="0"/>
          <w:numId w:val="16"/>
        </w:numPr>
      </w:pPr>
      <w:r>
        <w:t xml:space="preserve">What are the pros and cons of sharing sensitive information with foreign </w:t>
      </w:r>
      <w:r>
        <w:lastRenderedPageBreak/>
        <w:t>governments?</w:t>
      </w:r>
    </w:p>
    <w:p w:rsidR="00511C41" w:rsidRDefault="00BE08BC" w:rsidP="00196C38">
      <w:pPr>
        <w:pStyle w:val="ListParagraph"/>
        <w:numPr>
          <w:ilvl w:val="0"/>
          <w:numId w:val="16"/>
        </w:numPr>
      </w:pPr>
      <w:r w:rsidRPr="00A059B5">
        <w:t xml:space="preserve">What are the roles and responsibilities of </w:t>
      </w:r>
      <w:r w:rsidR="00AC4FEE">
        <w:t>DHS</w:t>
      </w:r>
      <w:r w:rsidRPr="00A059B5">
        <w:t xml:space="preserve">; </w:t>
      </w:r>
      <w:r w:rsidR="007B2C71">
        <w:t>FBI</w:t>
      </w:r>
      <w:r w:rsidRPr="00A059B5">
        <w:t xml:space="preserve">; and </w:t>
      </w:r>
      <w:r w:rsidR="00405FAF">
        <w:t>State</w:t>
      </w:r>
      <w:r w:rsidRPr="00A059B5">
        <w:t xml:space="preserve">, </w:t>
      </w:r>
      <w:proofErr w:type="gramStart"/>
      <w:r w:rsidRPr="00A059B5">
        <w:t>local</w:t>
      </w:r>
      <w:r w:rsidR="00AC4FEE">
        <w:t>,</w:t>
      </w:r>
      <w:proofErr w:type="gramEnd"/>
      <w:r w:rsidRPr="00A059B5">
        <w:t xml:space="preserve"> and regional fusion centers regarding </w:t>
      </w:r>
      <w:r w:rsidR="00475AB9" w:rsidRPr="00A059B5">
        <w:t xml:space="preserve">critical infrastructure </w:t>
      </w:r>
      <w:r w:rsidR="004C1201">
        <w:t>security</w:t>
      </w:r>
      <w:r w:rsidR="004C1201" w:rsidRPr="00A059B5">
        <w:t xml:space="preserve"> </w:t>
      </w:r>
      <w:r w:rsidR="00475AB9" w:rsidRPr="00A059B5">
        <w:t>and resilience</w:t>
      </w:r>
      <w:r w:rsidRPr="00A059B5">
        <w:t xml:space="preserve"> information sharing and analysis?</w:t>
      </w:r>
    </w:p>
    <w:p w:rsidR="00511C41" w:rsidRDefault="001C472A" w:rsidP="00196C38">
      <w:pPr>
        <w:pStyle w:val="ListParagraph"/>
        <w:numPr>
          <w:ilvl w:val="0"/>
          <w:numId w:val="16"/>
        </w:numPr>
      </w:pPr>
      <w:r w:rsidRPr="00A059B5">
        <w:t xml:space="preserve">How </w:t>
      </w:r>
      <w:r w:rsidR="00F75898" w:rsidRPr="00A059B5">
        <w:t>are</w:t>
      </w:r>
      <w:r w:rsidRPr="00A059B5">
        <w:t xml:space="preserve"> </w:t>
      </w:r>
      <w:r w:rsidR="00475AB9" w:rsidRPr="00A059B5">
        <w:t xml:space="preserve">critical infrastructure </w:t>
      </w:r>
      <w:r w:rsidR="004C1201">
        <w:t>security</w:t>
      </w:r>
      <w:r w:rsidR="004C1201" w:rsidRPr="00A059B5">
        <w:t xml:space="preserve"> </w:t>
      </w:r>
      <w:r w:rsidR="00475AB9" w:rsidRPr="00A059B5">
        <w:t>and resilience</w:t>
      </w:r>
      <w:r w:rsidRPr="00A059B5">
        <w:t xml:space="preserve"> information and intelligence </w:t>
      </w:r>
      <w:r w:rsidR="00362DCF">
        <w:t>originating f</w:t>
      </w:r>
      <w:r w:rsidRPr="00A059B5">
        <w:t xml:space="preserve">rom multiple distributed sources compiled and </w:t>
      </w:r>
      <w:proofErr w:type="spellStart"/>
      <w:r w:rsidRPr="00A059B5">
        <w:t>deconfl</w:t>
      </w:r>
      <w:r w:rsidR="00546F44">
        <w:t>i</w:t>
      </w:r>
      <w:r w:rsidRPr="00A059B5">
        <w:t>cted</w:t>
      </w:r>
      <w:proofErr w:type="spellEnd"/>
      <w:r w:rsidRPr="00A059B5">
        <w:t>? Are we successfully “connecting the dots” today</w:t>
      </w:r>
      <w:r w:rsidR="000E68DE" w:rsidRPr="00A059B5">
        <w:t>?</w:t>
      </w:r>
    </w:p>
    <w:p w:rsidR="001C472A" w:rsidRPr="00925394" w:rsidRDefault="000E68DE" w:rsidP="00925394">
      <w:pPr>
        <w:pStyle w:val="ListParagraph"/>
        <w:numPr>
          <w:ilvl w:val="0"/>
          <w:numId w:val="16"/>
        </w:numPr>
        <w:rPr>
          <w:u w:val="single"/>
        </w:rPr>
      </w:pPr>
      <w:r w:rsidRPr="00A059B5">
        <w:t xml:space="preserve">How </w:t>
      </w:r>
      <w:proofErr w:type="gramStart"/>
      <w:r w:rsidR="00516051" w:rsidRPr="00A059B5">
        <w:t>ha</w:t>
      </w:r>
      <w:r w:rsidR="009077DC">
        <w:t>ve</w:t>
      </w:r>
      <w:proofErr w:type="gramEnd"/>
      <w:r w:rsidRPr="00A059B5">
        <w:t xml:space="preserve"> </w:t>
      </w:r>
      <w:r w:rsidR="0051507F">
        <w:t>real-world</w:t>
      </w:r>
      <w:r w:rsidRPr="00A059B5">
        <w:t xml:space="preserve"> successes/failures led to improvements in information sharing among government and industry partners?</w:t>
      </w:r>
      <w:r w:rsidR="00DB3287">
        <w:t xml:space="preserve"> </w:t>
      </w:r>
      <w:r w:rsidR="006E4FC1">
        <w:t xml:space="preserve"> </w:t>
      </w:r>
    </w:p>
    <w:p w:rsidR="00925394" w:rsidRPr="00925394" w:rsidRDefault="00925394" w:rsidP="00925394">
      <w:pPr>
        <w:pStyle w:val="ListParagraph"/>
        <w:rPr>
          <w:u w:val="single"/>
        </w:rPr>
      </w:pPr>
    </w:p>
    <w:p w:rsidR="00063971" w:rsidRPr="00A059B5" w:rsidRDefault="00240F16">
      <w:pPr>
        <w:rPr>
          <w:b/>
        </w:rPr>
      </w:pPr>
      <w:r w:rsidRPr="00A059B5">
        <w:rPr>
          <w:b/>
        </w:rPr>
        <w:t xml:space="preserve">3. </w:t>
      </w:r>
      <w:r w:rsidR="00382208" w:rsidRPr="00382208">
        <w:rPr>
          <w:b/>
        </w:rPr>
        <w:t xml:space="preserve">Required Reading: </w:t>
      </w:r>
    </w:p>
    <w:p w:rsidR="0058068C" w:rsidRDefault="0058068C">
      <w:pPr>
        <w:ind w:left="720" w:hanging="720"/>
        <w:rPr>
          <w:i/>
          <w:iCs/>
        </w:rPr>
      </w:pPr>
    </w:p>
    <w:p w:rsidR="00C76DB0" w:rsidRPr="00A059B5" w:rsidRDefault="00C76DB0" w:rsidP="00C76DB0">
      <w:proofErr w:type="gramStart"/>
      <w:r w:rsidRPr="0022355B">
        <w:t>U.S. Department of Homeland Security.</w:t>
      </w:r>
      <w:proofErr w:type="gramEnd"/>
      <w:r w:rsidRPr="0022355B">
        <w:t xml:space="preserve"> </w:t>
      </w:r>
      <w:r w:rsidRPr="00850617">
        <w:rPr>
          <w:i/>
          <w:iCs/>
        </w:rPr>
        <w:t>NIPP</w:t>
      </w:r>
      <w:r w:rsidRPr="00850617">
        <w:rPr>
          <w:i/>
        </w:rPr>
        <w:t xml:space="preserve"> 2013: Partnering for Critical Infrastructure Security and Resilience</w:t>
      </w:r>
      <w:r w:rsidRPr="003A7278">
        <w:t xml:space="preserve">, Appendix </w:t>
      </w:r>
      <w:proofErr w:type="gramStart"/>
      <w:r w:rsidRPr="003A7278">
        <w:t>A</w:t>
      </w:r>
      <w:proofErr w:type="gramEnd"/>
      <w:r w:rsidRPr="003A7278">
        <w:t xml:space="preserve">, </w:t>
      </w:r>
      <w:hyperlink r:id="rId53" w:history="1">
        <w:r>
          <w:rPr>
            <w:rStyle w:val="Hyperlink"/>
          </w:rPr>
          <w:t>http://www.dhs.gov/sites/default/files/publications/NIPP%202013_Partnering%20for%20Critical%20Infrastructure%20Security%20and%20Resilience_508.pdf</w:t>
        </w:r>
      </w:hyperlink>
      <w:r>
        <w:t>.</w:t>
      </w:r>
    </w:p>
    <w:p w:rsidR="00C76DB0" w:rsidRDefault="00C76DB0" w:rsidP="00FC76DA">
      <w:pPr>
        <w:rPr>
          <w:i/>
          <w:iCs/>
        </w:rPr>
      </w:pPr>
    </w:p>
    <w:p w:rsidR="00FC76DA" w:rsidRDefault="00FC76DA" w:rsidP="00FC76DA">
      <w:r w:rsidRPr="00A059B5">
        <w:rPr>
          <w:i/>
          <w:iCs/>
        </w:rPr>
        <w:t>A Policy Framework for the ISAC Community</w:t>
      </w:r>
      <w:r w:rsidR="00821E47" w:rsidRPr="009674BB">
        <w:rPr>
          <w:iCs/>
        </w:rPr>
        <w:t>,</w:t>
      </w:r>
      <w:r w:rsidRPr="00A059B5">
        <w:rPr>
          <w:i/>
          <w:iCs/>
        </w:rPr>
        <w:t xml:space="preserve"> </w:t>
      </w:r>
      <w:r w:rsidRPr="00A059B5">
        <w:t>2004</w:t>
      </w:r>
      <w:r>
        <w:t>,</w:t>
      </w:r>
      <w:r w:rsidR="00DE18E0">
        <w:t xml:space="preserve"> </w:t>
      </w:r>
    </w:p>
    <w:p w:rsidR="006416F7" w:rsidRDefault="000C5FEC" w:rsidP="00FC76DA">
      <w:hyperlink r:id="rId54" w:history="1">
        <w:r w:rsidR="00DE18E0" w:rsidRPr="00EE4EB2">
          <w:rPr>
            <w:rStyle w:val="Hyperlink"/>
          </w:rPr>
          <w:t>http://www.isaccouncil.org/images/Policy_Framework_for_ISAC_Community_013104.pdf</w:t>
        </w:r>
      </w:hyperlink>
      <w:r w:rsidR="00DE18E0">
        <w:t xml:space="preserve">. </w:t>
      </w:r>
    </w:p>
    <w:p w:rsidR="001A48D7" w:rsidRDefault="001A48D7" w:rsidP="00FC76DA"/>
    <w:p w:rsidR="006416F7" w:rsidRPr="00A059B5" w:rsidRDefault="006416F7" w:rsidP="006416F7">
      <w:r w:rsidRPr="00A059B5">
        <w:rPr>
          <w:i/>
          <w:iCs/>
        </w:rPr>
        <w:t>A Functional Model for Critical Infrastructure Information Sharing and Analysis</w:t>
      </w:r>
      <w:r>
        <w:t>,</w:t>
      </w:r>
      <w:r w:rsidRPr="00A059B5">
        <w:t xml:space="preserve"> 2004</w:t>
      </w:r>
      <w:r>
        <w:t>,</w:t>
      </w:r>
      <w:r w:rsidRPr="00A059B5">
        <w:t xml:space="preserve"> </w:t>
      </w:r>
    </w:p>
    <w:p w:rsidR="006416F7" w:rsidRPr="00A059B5" w:rsidRDefault="000C5FEC" w:rsidP="006416F7">
      <w:hyperlink r:id="rId55" w:history="1">
        <w:r w:rsidR="006E4FC1" w:rsidRPr="00727E18">
          <w:rPr>
            <w:rStyle w:val="Hyperlink"/>
          </w:rPr>
          <w:t>http://www.isaccouncil.org/index.php?option=com_docman&amp;task=doc_view&amp;gid=9&amp;Itemid=208</w:t>
        </w:r>
      </w:hyperlink>
      <w:r w:rsidR="006E4FC1">
        <w:t xml:space="preserve">. </w:t>
      </w:r>
    </w:p>
    <w:p w:rsidR="006416F7" w:rsidRPr="00A059B5" w:rsidRDefault="006416F7" w:rsidP="00FC76DA"/>
    <w:p w:rsidR="00C40EC0" w:rsidRDefault="00063971" w:rsidP="009674BB">
      <w:r w:rsidRPr="00A059B5">
        <w:rPr>
          <w:i/>
          <w:iCs/>
        </w:rPr>
        <w:t>National Strategy for Information Sharing</w:t>
      </w:r>
      <w:r w:rsidR="00BB1091" w:rsidRPr="008C6357">
        <w:rPr>
          <w:iCs/>
        </w:rPr>
        <w:t>,</w:t>
      </w:r>
      <w:r w:rsidR="00BB1091" w:rsidRPr="00A059B5">
        <w:t xml:space="preserve"> </w:t>
      </w:r>
      <w:r w:rsidRPr="00A059B5">
        <w:t>2007</w:t>
      </w:r>
      <w:r w:rsidR="00BB1091">
        <w:t>,</w:t>
      </w:r>
      <w:r w:rsidR="00BB1091" w:rsidRPr="00A059B5">
        <w:t xml:space="preserve"> </w:t>
      </w:r>
    </w:p>
    <w:p w:rsidR="00063971" w:rsidRPr="00A059B5" w:rsidRDefault="000C5FEC" w:rsidP="001E5456">
      <w:hyperlink r:id="rId56" w:history="1">
        <w:r w:rsidR="00C91983" w:rsidRPr="00727E18">
          <w:rPr>
            <w:rStyle w:val="Hyperlink"/>
          </w:rPr>
          <w:t>http://georgewbush-whitehouse.archives.gov/nsc/infosharing/index.html</w:t>
        </w:r>
      </w:hyperlink>
      <w:r w:rsidR="00C91983">
        <w:t xml:space="preserve">. </w:t>
      </w:r>
    </w:p>
    <w:p w:rsidR="00133527" w:rsidRPr="00A059B5" w:rsidRDefault="00133527" w:rsidP="001E5456"/>
    <w:p w:rsidR="00B62BFD" w:rsidRDefault="00B62BFD" w:rsidP="00B62BFD">
      <w:r>
        <w:t xml:space="preserve">National Infrastructure Advisory Council, </w:t>
      </w:r>
      <w:r w:rsidRPr="00BC1D01">
        <w:rPr>
          <w:i/>
        </w:rPr>
        <w:t>Critical Infrastructure Partnership Strategic Asse</w:t>
      </w:r>
      <w:r w:rsidR="00C91983">
        <w:rPr>
          <w:i/>
        </w:rPr>
        <w:t xml:space="preserve">ssment:  </w:t>
      </w:r>
      <w:r w:rsidRPr="00BC1D01">
        <w:rPr>
          <w:i/>
        </w:rPr>
        <w:t>Final Report and Recommendations</w:t>
      </w:r>
      <w:r w:rsidR="002E02C2">
        <w:t>, 2008</w:t>
      </w:r>
      <w:r>
        <w:t xml:space="preserve">, </w:t>
      </w:r>
      <w:hyperlink r:id="rId57" w:history="1">
        <w:r w:rsidRPr="00031712">
          <w:rPr>
            <w:rStyle w:val="Hyperlink"/>
          </w:rPr>
          <w:t>http://www.dhs.gov/xlibrary/assets/niac/niac_critical_infrastructure_protection_assessment_final_report.pdf</w:t>
        </w:r>
      </w:hyperlink>
      <w:r>
        <w:t>.</w:t>
      </w:r>
    </w:p>
    <w:p w:rsidR="00B62BFD" w:rsidRDefault="00B62BFD" w:rsidP="001E5456">
      <w:pPr>
        <w:rPr>
          <w:i/>
          <w:iCs/>
        </w:rPr>
      </w:pPr>
    </w:p>
    <w:p w:rsidR="00BB6190" w:rsidRPr="00A059B5" w:rsidRDefault="00BB6190" w:rsidP="00BB6190">
      <w:r w:rsidRPr="00A059B5">
        <w:t>U.S. Government Accountability Office</w:t>
      </w:r>
      <w:r>
        <w:t>,</w:t>
      </w:r>
      <w:r w:rsidRPr="00A059B5">
        <w:t xml:space="preserve"> </w:t>
      </w:r>
      <w:r w:rsidRPr="00A059B5">
        <w:rPr>
          <w:i/>
          <w:iCs/>
        </w:rPr>
        <w:t xml:space="preserve">Homeland Security: </w:t>
      </w:r>
      <w:r>
        <w:rPr>
          <w:i/>
          <w:iCs/>
        </w:rPr>
        <w:t>Federal</w:t>
      </w:r>
      <w:r w:rsidRPr="00A059B5">
        <w:rPr>
          <w:i/>
          <w:iCs/>
        </w:rPr>
        <w:t xml:space="preserve"> Efforts are       </w:t>
      </w:r>
      <w:proofErr w:type="gramStart"/>
      <w:r w:rsidRPr="00A059B5">
        <w:rPr>
          <w:i/>
          <w:iCs/>
        </w:rPr>
        <w:t>Helping</w:t>
      </w:r>
      <w:proofErr w:type="gramEnd"/>
      <w:r w:rsidRPr="00A059B5">
        <w:rPr>
          <w:i/>
          <w:iCs/>
        </w:rPr>
        <w:t xml:space="preserve"> to Address Some Challenges Faced by </w:t>
      </w:r>
      <w:r>
        <w:rPr>
          <w:i/>
          <w:iCs/>
        </w:rPr>
        <w:t>State</w:t>
      </w:r>
      <w:r w:rsidRPr="00A059B5">
        <w:rPr>
          <w:i/>
          <w:iCs/>
        </w:rPr>
        <w:t xml:space="preserve"> and Local Fusion Centers</w:t>
      </w:r>
      <w:r w:rsidRPr="00C91983">
        <w:rPr>
          <w:iCs/>
        </w:rPr>
        <w:t>,</w:t>
      </w:r>
      <w:r w:rsidRPr="00A059B5">
        <w:t xml:space="preserve"> 2008</w:t>
      </w:r>
      <w:r>
        <w:t>,</w:t>
      </w:r>
    </w:p>
    <w:p w:rsidR="00BB6190" w:rsidRDefault="000C5FEC" w:rsidP="00BB6190">
      <w:hyperlink r:id="rId58" w:history="1">
        <w:r w:rsidR="00C91983" w:rsidRPr="00727E18">
          <w:rPr>
            <w:rStyle w:val="Hyperlink"/>
          </w:rPr>
          <w:t>http://www.gao.gov/new.items/d08636t.pdf</w:t>
        </w:r>
      </w:hyperlink>
      <w:r w:rsidR="00C91983">
        <w:t xml:space="preserve">. </w:t>
      </w:r>
    </w:p>
    <w:p w:rsidR="00BB6190" w:rsidRDefault="00BB6190" w:rsidP="001E5456">
      <w:pPr>
        <w:rPr>
          <w:i/>
          <w:iCs/>
        </w:rPr>
      </w:pPr>
    </w:p>
    <w:p w:rsidR="00063971" w:rsidRPr="00A059B5" w:rsidRDefault="00133527" w:rsidP="004315F6">
      <w:r w:rsidRPr="00A059B5">
        <w:t xml:space="preserve">Robert </w:t>
      </w:r>
      <w:proofErr w:type="spellStart"/>
      <w:r w:rsidRPr="00A059B5">
        <w:t>Riegle</w:t>
      </w:r>
      <w:proofErr w:type="spellEnd"/>
      <w:r w:rsidR="00945A10">
        <w:t>,</w:t>
      </w:r>
      <w:r w:rsidR="00945A10" w:rsidRPr="00A059B5">
        <w:t xml:space="preserve"> </w:t>
      </w:r>
      <w:r w:rsidRPr="00A059B5">
        <w:t>Testimony</w:t>
      </w:r>
      <w:r w:rsidR="00BB1091">
        <w:t>,</w:t>
      </w:r>
      <w:r w:rsidR="00BB1091" w:rsidRPr="00A059B5">
        <w:t xml:space="preserve"> </w:t>
      </w:r>
      <w:r w:rsidR="00063971" w:rsidRPr="00A059B5">
        <w:rPr>
          <w:i/>
          <w:iCs/>
        </w:rPr>
        <w:t>The Future of Fusion Centers: Potential Promise and Dangers</w:t>
      </w:r>
      <w:r w:rsidR="00BB1091">
        <w:t>,</w:t>
      </w:r>
      <w:r w:rsidR="00BB1091" w:rsidRPr="00A059B5">
        <w:t xml:space="preserve"> </w:t>
      </w:r>
      <w:r w:rsidR="00063971" w:rsidRPr="00A059B5">
        <w:t>2009</w:t>
      </w:r>
      <w:r w:rsidR="00BB1091">
        <w:t>,</w:t>
      </w:r>
      <w:r w:rsidR="00C91983">
        <w:t xml:space="preserve"> </w:t>
      </w:r>
      <w:hyperlink r:id="rId59" w:history="1">
        <w:r w:rsidR="00C91983" w:rsidRPr="00727E18">
          <w:rPr>
            <w:rStyle w:val="Hyperlink"/>
          </w:rPr>
          <w:t>http://www.dhs.gov/ynews/testimony/testimony_1238597287040.shtm</w:t>
        </w:r>
      </w:hyperlink>
      <w:r w:rsidR="00C91983" w:rsidRPr="00C91983">
        <w:t xml:space="preserve">. </w:t>
      </w:r>
    </w:p>
    <w:p w:rsidR="00133527" w:rsidRPr="00A059B5" w:rsidRDefault="00133527">
      <w:pPr>
        <w:rPr>
          <w:i/>
          <w:iCs/>
        </w:rPr>
      </w:pPr>
    </w:p>
    <w:p w:rsidR="00B62BFD" w:rsidRPr="00A059B5" w:rsidRDefault="00B62BFD" w:rsidP="00B62BFD">
      <w:r w:rsidRPr="00A059B5">
        <w:rPr>
          <w:i/>
          <w:iCs/>
        </w:rPr>
        <w:t>The Role of ISACs in Private/Public Sector CIP</w:t>
      </w:r>
      <w:r>
        <w:t>,</w:t>
      </w:r>
      <w:r w:rsidRPr="00A059B5">
        <w:t xml:space="preserve"> 2009</w:t>
      </w:r>
      <w:r>
        <w:t>,</w:t>
      </w:r>
      <w:r w:rsidRPr="00A059B5">
        <w:t xml:space="preserve"> </w:t>
      </w:r>
    </w:p>
    <w:p w:rsidR="00133527" w:rsidRPr="001A48D7" w:rsidRDefault="000C5FEC">
      <w:pPr>
        <w:rPr>
          <w:iCs/>
        </w:rPr>
      </w:pPr>
      <w:hyperlink r:id="rId60" w:history="1">
        <w:r w:rsidR="00DE18E0" w:rsidRPr="00EE4EB2">
          <w:rPr>
            <w:rStyle w:val="Hyperlink"/>
            <w:iCs/>
          </w:rPr>
          <w:t>http://www.isaccouncil.org/images/ISAC_Role_in_CIP.pdf</w:t>
        </w:r>
      </w:hyperlink>
      <w:r w:rsidR="00DE18E0">
        <w:rPr>
          <w:iCs/>
        </w:rPr>
        <w:t xml:space="preserve">. </w:t>
      </w:r>
    </w:p>
    <w:p w:rsidR="001A48D7" w:rsidRPr="00A059B5" w:rsidRDefault="001A48D7">
      <w:pPr>
        <w:rPr>
          <w:i/>
          <w:iCs/>
        </w:rPr>
      </w:pPr>
    </w:p>
    <w:p w:rsidR="007C32AF" w:rsidRDefault="007C32AF">
      <w:pPr>
        <w:rPr>
          <w:iCs/>
        </w:rPr>
      </w:pPr>
      <w:proofErr w:type="gramStart"/>
      <w:r w:rsidRPr="007C32AF">
        <w:rPr>
          <w:iCs/>
        </w:rPr>
        <w:t>George Mason University</w:t>
      </w:r>
      <w:r w:rsidR="00BB1091">
        <w:rPr>
          <w:iCs/>
        </w:rPr>
        <w:t>,</w:t>
      </w:r>
      <w:r w:rsidR="00BB1091" w:rsidRPr="007C32AF">
        <w:rPr>
          <w:iCs/>
        </w:rPr>
        <w:t xml:space="preserve"> </w:t>
      </w:r>
      <w:r w:rsidR="00435E42">
        <w:rPr>
          <w:iCs/>
        </w:rPr>
        <w:t xml:space="preserve">The Center for Infrastructure Protection and Homeland Security, </w:t>
      </w:r>
      <w:r w:rsidRPr="007C32AF">
        <w:rPr>
          <w:i/>
          <w:iCs/>
        </w:rPr>
        <w:t>The CIP Report</w:t>
      </w:r>
      <w:r w:rsidR="006148BE">
        <w:rPr>
          <w:iCs/>
        </w:rPr>
        <w:t>,</w:t>
      </w:r>
      <w:r>
        <w:rPr>
          <w:iCs/>
        </w:rPr>
        <w:t xml:space="preserve"> 8</w:t>
      </w:r>
      <w:r w:rsidR="00BB1091">
        <w:rPr>
          <w:iCs/>
        </w:rPr>
        <w:t>(</w:t>
      </w:r>
      <w:r>
        <w:rPr>
          <w:iCs/>
        </w:rPr>
        <w:t>11</w:t>
      </w:r>
      <w:r w:rsidR="00BB1091">
        <w:rPr>
          <w:iCs/>
        </w:rPr>
        <w:t>),</w:t>
      </w:r>
      <w:r>
        <w:rPr>
          <w:iCs/>
        </w:rPr>
        <w:t xml:space="preserve"> 2010</w:t>
      </w:r>
      <w:r w:rsidR="00BB1091">
        <w:rPr>
          <w:iCs/>
        </w:rPr>
        <w:t xml:space="preserve">, </w:t>
      </w:r>
      <w:hyperlink r:id="rId61" w:history="1">
        <w:r w:rsidR="00C81388" w:rsidRPr="00831D94">
          <w:rPr>
            <w:rStyle w:val="Hyperlink"/>
          </w:rPr>
          <w:t>http://tuscany.gmu.edu/centers/cip/cip.gmu.edu/wp-content/uploads/2013/06/CIPHS_The</w:t>
        </w:r>
        <w:r w:rsidR="00C81388" w:rsidRPr="00831D94">
          <w:rPr>
            <w:rStyle w:val="Hyperlink"/>
          </w:rPr>
          <w:lastRenderedPageBreak/>
          <w:t>CIPReport_May2010_InformationSharing.pdf</w:t>
        </w:r>
      </w:hyperlink>
      <w:r w:rsidR="00BB6190">
        <w:rPr>
          <w:iCs/>
        </w:rPr>
        <w:t>.</w:t>
      </w:r>
      <w:proofErr w:type="gramEnd"/>
      <w:r w:rsidR="00BB6190">
        <w:rPr>
          <w:iCs/>
        </w:rPr>
        <w:t xml:space="preserve"> </w:t>
      </w:r>
    </w:p>
    <w:p w:rsidR="00DE18E0" w:rsidRDefault="00DE18E0">
      <w:pPr>
        <w:rPr>
          <w:iCs/>
        </w:rPr>
      </w:pPr>
    </w:p>
    <w:p w:rsidR="00DE18E0" w:rsidRPr="007C32AF" w:rsidRDefault="00DE18E0">
      <w:pPr>
        <w:rPr>
          <w:iCs/>
        </w:rPr>
      </w:pPr>
      <w:r w:rsidRPr="007C32AF">
        <w:rPr>
          <w:iCs/>
        </w:rPr>
        <w:t>George Mason University</w:t>
      </w:r>
      <w:r>
        <w:rPr>
          <w:iCs/>
        </w:rPr>
        <w:t>,</w:t>
      </w:r>
      <w:r w:rsidRPr="007C32AF">
        <w:rPr>
          <w:iCs/>
        </w:rPr>
        <w:t xml:space="preserve"> </w:t>
      </w:r>
      <w:r>
        <w:rPr>
          <w:iCs/>
        </w:rPr>
        <w:t xml:space="preserve">The Center for Infrastructure Protection and Homeland Security, </w:t>
      </w:r>
      <w:r w:rsidRPr="007C32AF">
        <w:rPr>
          <w:i/>
          <w:iCs/>
        </w:rPr>
        <w:t>The CIP Report</w:t>
      </w:r>
      <w:r>
        <w:rPr>
          <w:iCs/>
        </w:rPr>
        <w:t xml:space="preserve">, </w:t>
      </w:r>
      <w:r w:rsidR="00D46C2D">
        <w:rPr>
          <w:iCs/>
        </w:rPr>
        <w:t xml:space="preserve">2013, </w:t>
      </w:r>
      <w:r>
        <w:rPr>
          <w:iCs/>
        </w:rPr>
        <w:t xml:space="preserve">11(10), pp. 1-8, 16-21, 2013, </w:t>
      </w:r>
      <w:hyperlink r:id="rId62" w:history="1">
        <w:r>
          <w:rPr>
            <w:rStyle w:val="Hyperlink"/>
          </w:rPr>
          <w:t>http://tuscany.gmu.edu/centers/cip/cip.gmu.edu/wp-content/uploads/2013/06/April2013_PartershipsInformationSharing.pdf</w:t>
        </w:r>
      </w:hyperlink>
      <w:r>
        <w:t>.</w:t>
      </w:r>
    </w:p>
    <w:p w:rsidR="00405238" w:rsidRPr="00A059B5" w:rsidRDefault="00405238">
      <w:pPr>
        <w:rPr>
          <w:i/>
          <w:iCs/>
        </w:rPr>
      </w:pPr>
    </w:p>
    <w:p w:rsidR="00B62BFD" w:rsidRDefault="00063971">
      <w:proofErr w:type="gramStart"/>
      <w:r w:rsidRPr="00A059B5">
        <w:rPr>
          <w:i/>
          <w:iCs/>
        </w:rPr>
        <w:t xml:space="preserve">Information </w:t>
      </w:r>
      <w:r w:rsidR="00405238" w:rsidRPr="00A059B5">
        <w:rPr>
          <w:i/>
          <w:iCs/>
        </w:rPr>
        <w:t>Sharing and the Private Sector</w:t>
      </w:r>
      <w:r w:rsidR="00DE18E0">
        <w:rPr>
          <w:i/>
          <w:iCs/>
        </w:rPr>
        <w:t xml:space="preserve">, </w:t>
      </w:r>
      <w:hyperlink r:id="rId63" w:history="1">
        <w:r w:rsidR="00DE18E0" w:rsidRPr="00EE4EB2">
          <w:rPr>
            <w:rStyle w:val="Hyperlink"/>
          </w:rPr>
          <w:t>http://www.ise.gov/sharing-private-sector</w:t>
        </w:r>
      </w:hyperlink>
      <w:r w:rsidR="00DE18E0">
        <w:t>.</w:t>
      </w:r>
      <w:proofErr w:type="gramEnd"/>
      <w:r w:rsidR="00DE18E0">
        <w:t xml:space="preserve"> </w:t>
      </w:r>
    </w:p>
    <w:p w:rsidR="001A48D7" w:rsidRDefault="001A48D7"/>
    <w:p w:rsidR="00B62BFD" w:rsidRDefault="00B62BFD" w:rsidP="00B62BFD">
      <w:r w:rsidRPr="00A059B5">
        <w:rPr>
          <w:i/>
          <w:iCs/>
        </w:rPr>
        <w:t>Information Sharing Environment</w:t>
      </w:r>
      <w:r w:rsidRPr="00435E42">
        <w:rPr>
          <w:iCs/>
        </w:rPr>
        <w:t>,</w:t>
      </w:r>
      <w:r w:rsidRPr="00A059B5">
        <w:rPr>
          <w:i/>
          <w:iCs/>
        </w:rPr>
        <w:t xml:space="preserve"> </w:t>
      </w:r>
      <w:hyperlink r:id="rId64" w:history="1">
        <w:r w:rsidR="00435E42" w:rsidRPr="00727E18">
          <w:rPr>
            <w:rStyle w:val="Hyperlink"/>
          </w:rPr>
          <w:t>http://itlaw.wikia.com/wiki/Information_Sharing_Environment</w:t>
        </w:r>
      </w:hyperlink>
      <w:r w:rsidR="00DE18E0">
        <w:rPr>
          <w:rStyle w:val="Hyperlink"/>
        </w:rPr>
        <w:t>.</w:t>
      </w:r>
      <w:r w:rsidR="00435E42" w:rsidRPr="00435E42">
        <w:t xml:space="preserve"> </w:t>
      </w:r>
    </w:p>
    <w:p w:rsidR="00D46C2D" w:rsidRDefault="00D46C2D" w:rsidP="00B62BFD"/>
    <w:p w:rsidR="00D46C2D" w:rsidRPr="00A059B5" w:rsidRDefault="00D46C2D" w:rsidP="00B62BFD">
      <w:proofErr w:type="gramStart"/>
      <w:r w:rsidRPr="003A7278">
        <w:rPr>
          <w:iCs/>
        </w:rPr>
        <w:t xml:space="preserve">National Strategy for Information Sharing and Safeguarding, 2012, </w:t>
      </w:r>
      <w:hyperlink r:id="rId65" w:history="1">
        <w:r w:rsidRPr="003A7278">
          <w:rPr>
            <w:rStyle w:val="Hyperlink"/>
          </w:rPr>
          <w:t>http://www.whitehouse.gov/sites/default/files/docs/2012sharingstrategy_1.pdf</w:t>
        </w:r>
      </w:hyperlink>
      <w:r w:rsidR="00C76DB0">
        <w:t>.</w:t>
      </w:r>
      <w:proofErr w:type="gramEnd"/>
    </w:p>
    <w:p w:rsidR="004848FE" w:rsidRPr="00A059B5" w:rsidRDefault="004848FE"/>
    <w:p w:rsidR="00063971" w:rsidRPr="009674BB" w:rsidRDefault="000A045D" w:rsidP="000A045D">
      <w:pPr>
        <w:rPr>
          <w:b/>
        </w:rPr>
      </w:pPr>
      <w:r w:rsidRPr="000A045D">
        <w:rPr>
          <w:b/>
        </w:rPr>
        <w:t>4.</w:t>
      </w:r>
      <w:r>
        <w:rPr>
          <w:b/>
        </w:rPr>
        <w:t xml:space="preserve"> </w:t>
      </w:r>
      <w:r w:rsidR="00821E47" w:rsidRPr="009674BB">
        <w:rPr>
          <w:b/>
        </w:rPr>
        <w:t>Recommend Additional Reading:</w:t>
      </w:r>
    </w:p>
    <w:p w:rsidR="000A045D" w:rsidRPr="000A045D" w:rsidRDefault="000A045D" w:rsidP="000A045D"/>
    <w:p w:rsidR="001C472A" w:rsidRPr="00A059B5" w:rsidRDefault="00435E42" w:rsidP="00077C53">
      <w:r>
        <w:t>Critical Infrastructure</w:t>
      </w:r>
      <w:r w:rsidR="001C472A" w:rsidRPr="00A059B5">
        <w:t xml:space="preserve"> Resource Center, </w:t>
      </w:r>
      <w:r w:rsidR="001C472A" w:rsidRPr="00A059B5">
        <w:rPr>
          <w:i/>
        </w:rPr>
        <w:t>Partnerships</w:t>
      </w:r>
      <w:r w:rsidR="00BB1091">
        <w:t>,</w:t>
      </w:r>
      <w:r w:rsidR="00BB1091" w:rsidRPr="00A059B5">
        <w:t xml:space="preserve"> </w:t>
      </w:r>
    </w:p>
    <w:p w:rsidR="005F2C67" w:rsidRDefault="000C5FEC" w:rsidP="00077C53">
      <w:hyperlink r:id="rId66" w:history="1">
        <w:r w:rsidR="00435E42" w:rsidRPr="00727E18">
          <w:rPr>
            <w:rStyle w:val="Hyperlink"/>
          </w:rPr>
          <w:t>http://training.fema.gov/EMIWeb/IS/is860a/CIRC/index.htm</w:t>
        </w:r>
      </w:hyperlink>
      <w:r w:rsidR="00435E42">
        <w:t xml:space="preserve">. </w:t>
      </w:r>
    </w:p>
    <w:p w:rsidR="00435E42" w:rsidRDefault="00435E42" w:rsidP="00077C53">
      <w:pPr>
        <w:rPr>
          <w:u w:val="single"/>
        </w:rPr>
      </w:pPr>
    </w:p>
    <w:p w:rsidR="005F2C67" w:rsidRDefault="005F2C67" w:rsidP="00077C53">
      <w:r w:rsidRPr="005F2C67">
        <w:t xml:space="preserve">Homeland </w:t>
      </w:r>
      <w:r>
        <w:t>Security: Protecting, Analyzing &amp; Sharing Information</w:t>
      </w:r>
      <w:r w:rsidR="00BB1091">
        <w:t xml:space="preserve">, </w:t>
      </w:r>
    </w:p>
    <w:p w:rsidR="00951F0E" w:rsidRDefault="000C5FEC" w:rsidP="00077C53">
      <w:hyperlink r:id="rId67" w:history="1">
        <w:r w:rsidR="00DE18E0" w:rsidRPr="00EE4EB2">
          <w:rPr>
            <w:rStyle w:val="Hyperlink"/>
          </w:rPr>
          <w:t>http://www.dhs.gov/topic/information-sharing</w:t>
        </w:r>
      </w:hyperlink>
      <w:r w:rsidR="00DE18E0">
        <w:t xml:space="preserve">. </w:t>
      </w:r>
    </w:p>
    <w:p w:rsidR="008502CB" w:rsidRPr="009674BB" w:rsidRDefault="008502CB" w:rsidP="008502CB">
      <w:pPr>
        <w:spacing w:before="100" w:beforeAutospacing="1" w:after="100" w:afterAutospacing="1"/>
        <w:rPr>
          <w:rFonts w:eastAsia="Times New Roman"/>
          <w:color w:val="000000"/>
          <w:kern w:val="0"/>
        </w:rPr>
      </w:pPr>
      <w:r w:rsidRPr="008502CB">
        <w:t xml:space="preserve">The </w:t>
      </w:r>
      <w:r w:rsidR="007B5DE8">
        <w:t xml:space="preserve">2012 </w:t>
      </w:r>
      <w:r w:rsidRPr="008502CB">
        <w:t>Cr</w:t>
      </w:r>
      <w:r w:rsidR="00BA0DBF">
        <w:t>itical Infrastructure Symposium,</w:t>
      </w:r>
      <w:r w:rsidRPr="008502CB">
        <w:t xml:space="preserve"> </w:t>
      </w:r>
      <w:r w:rsidR="00821E47" w:rsidRPr="009674BB">
        <w:rPr>
          <w:bCs/>
          <w:i/>
          <w:iCs/>
          <w:color w:val="000000"/>
        </w:rPr>
        <w:t>Early Warning &amp; Information Sharing in Critical Infrastructure Protection (CIP)</w:t>
      </w:r>
      <w:r w:rsidR="00821E47" w:rsidRPr="007638C4">
        <w:rPr>
          <w:bCs/>
          <w:iCs/>
          <w:color w:val="000000"/>
        </w:rPr>
        <w:t>,</w:t>
      </w:r>
      <w:r w:rsidR="00821E47" w:rsidRPr="009674BB">
        <w:rPr>
          <w:b/>
          <w:bCs/>
          <w:i/>
          <w:iCs/>
          <w:color w:val="000000"/>
        </w:rPr>
        <w:t xml:space="preserve"> </w:t>
      </w:r>
      <w:r w:rsidR="00821E47" w:rsidRPr="009674BB">
        <w:rPr>
          <w:rFonts w:eastAsia="Times New Roman"/>
          <w:color w:val="000000"/>
          <w:kern w:val="0"/>
        </w:rPr>
        <w:t>Jennifer Giroux, Senior Researcher and Project Manager, Risk &amp; Resilience Research Group, Center for Security Studies, ETH Zurich</w:t>
      </w:r>
      <w:r>
        <w:rPr>
          <w:rFonts w:eastAsia="Times New Roman"/>
          <w:color w:val="000000"/>
          <w:kern w:val="0"/>
        </w:rPr>
        <w:t xml:space="preserve">, </w:t>
      </w:r>
      <w:r w:rsidR="00BD0047">
        <w:rPr>
          <w:rFonts w:eastAsia="Times New Roman"/>
          <w:color w:val="000000"/>
          <w:kern w:val="0"/>
        </w:rPr>
        <w:t>2012</w:t>
      </w:r>
      <w:r w:rsidR="00DE18E0">
        <w:rPr>
          <w:rFonts w:eastAsia="Times New Roman"/>
          <w:color w:val="000000"/>
          <w:kern w:val="0"/>
        </w:rPr>
        <w:t xml:space="preserve">, </w:t>
      </w:r>
      <w:hyperlink r:id="rId68" w:history="1">
        <w:r w:rsidR="00DE18E0" w:rsidRPr="00EE4EB2">
          <w:rPr>
            <w:rStyle w:val="Hyperlink"/>
            <w:rFonts w:eastAsia="Times New Roman"/>
            <w:kern w:val="0"/>
          </w:rPr>
          <w:t>http://tisp.org/index.cfm?pid=12831</w:t>
        </w:r>
      </w:hyperlink>
      <w:r w:rsidR="00DE18E0">
        <w:rPr>
          <w:rFonts w:eastAsia="Times New Roman"/>
          <w:color w:val="000000"/>
          <w:kern w:val="0"/>
        </w:rPr>
        <w:t xml:space="preserve">. </w:t>
      </w:r>
      <w:r>
        <w:rPr>
          <w:rFonts w:eastAsia="Times New Roman"/>
          <w:color w:val="000000"/>
          <w:kern w:val="0"/>
        </w:rPr>
        <w:t xml:space="preserve"> </w:t>
      </w:r>
    </w:p>
    <w:p w:rsidR="004C1201" w:rsidRDefault="004C1201">
      <w:pPr>
        <w:widowControl/>
        <w:overflowPunct/>
        <w:adjustRightInd/>
        <w:rPr>
          <w:bCs/>
          <w:smallCaps/>
        </w:rPr>
      </w:pPr>
      <w:r>
        <w:rPr>
          <w:bCs/>
          <w:smallCaps/>
        </w:rPr>
        <w:br w:type="page"/>
      </w:r>
    </w:p>
    <w:p w:rsidR="007753A6" w:rsidRPr="00A059B5" w:rsidRDefault="00B11A65" w:rsidP="007753A6">
      <w:pPr>
        <w:keepNext/>
        <w:rPr>
          <w:b/>
          <w:bCs/>
          <w:smallCaps/>
        </w:rPr>
      </w:pPr>
      <w:r>
        <w:rPr>
          <w:b/>
          <w:bCs/>
          <w:smallCaps/>
          <w:u w:val="single"/>
        </w:rPr>
        <w:lastRenderedPageBreak/>
        <w:t>L</w:t>
      </w:r>
      <w:r w:rsidR="007753A6" w:rsidRPr="00A059B5">
        <w:rPr>
          <w:b/>
          <w:bCs/>
          <w:smallCaps/>
          <w:u w:val="single"/>
        </w:rPr>
        <w:t xml:space="preserve">esson </w:t>
      </w:r>
      <w:r>
        <w:rPr>
          <w:b/>
          <w:bCs/>
          <w:smallCaps/>
          <w:u w:val="single"/>
        </w:rPr>
        <w:t>5</w:t>
      </w:r>
      <w:r w:rsidRPr="00A059B5">
        <w:rPr>
          <w:b/>
          <w:bCs/>
          <w:smallCaps/>
          <w:u w:val="single"/>
        </w:rPr>
        <w:t xml:space="preserve"> </w:t>
      </w:r>
      <w:proofErr w:type="gramStart"/>
      <w:r w:rsidRPr="00A059B5">
        <w:rPr>
          <w:b/>
          <w:bCs/>
          <w:smallCaps/>
          <w:u w:val="single"/>
        </w:rPr>
        <w:t>Topic</w:t>
      </w:r>
      <w:proofErr w:type="gramEnd"/>
      <w:r w:rsidRPr="00A059B5">
        <w:rPr>
          <w:b/>
          <w:bCs/>
          <w:smallCaps/>
        </w:rPr>
        <w:t xml:space="preserve">:  </w:t>
      </w:r>
      <w:r>
        <w:rPr>
          <w:rFonts w:ascii="Times New (W1)" w:hAnsi="Times New (W1)"/>
          <w:b/>
          <w:smallCaps/>
        </w:rPr>
        <w:t>C</w:t>
      </w:r>
      <w:r w:rsidRPr="00B16CE5">
        <w:rPr>
          <w:rFonts w:ascii="Times New (W1)" w:hAnsi="Times New (W1)"/>
          <w:b/>
          <w:smallCaps/>
        </w:rPr>
        <w:t xml:space="preserve">ritical </w:t>
      </w:r>
      <w:r>
        <w:rPr>
          <w:rFonts w:ascii="Times New (W1)" w:hAnsi="Times New (W1)"/>
          <w:b/>
          <w:smallCaps/>
        </w:rPr>
        <w:t>I</w:t>
      </w:r>
      <w:r w:rsidRPr="00B16CE5">
        <w:rPr>
          <w:rFonts w:ascii="Times New (W1)" w:hAnsi="Times New (W1)"/>
          <w:b/>
          <w:smallCaps/>
        </w:rPr>
        <w:t xml:space="preserve">nfrastructure </w:t>
      </w:r>
      <w:r w:rsidR="009537AC">
        <w:rPr>
          <w:rFonts w:ascii="Times New (W1)" w:hAnsi="Times New (W1)"/>
          <w:b/>
          <w:smallCaps/>
        </w:rPr>
        <w:t xml:space="preserve">Security </w:t>
      </w:r>
      <w:r>
        <w:rPr>
          <w:rFonts w:ascii="Times New (W1)" w:hAnsi="Times New (W1)"/>
          <w:b/>
          <w:smallCaps/>
        </w:rPr>
        <w:t>a</w:t>
      </w:r>
      <w:r w:rsidRPr="00B16CE5">
        <w:rPr>
          <w:rFonts w:ascii="Times New (W1)" w:hAnsi="Times New (W1)"/>
          <w:b/>
          <w:smallCaps/>
        </w:rPr>
        <w:t xml:space="preserve">nd </w:t>
      </w:r>
      <w:r>
        <w:rPr>
          <w:rFonts w:ascii="Times New (W1)" w:hAnsi="Times New (W1)"/>
          <w:b/>
          <w:smallCaps/>
        </w:rPr>
        <w:t>R</w:t>
      </w:r>
      <w:r w:rsidRPr="00B16CE5">
        <w:rPr>
          <w:rFonts w:ascii="Times New (W1)" w:hAnsi="Times New (W1)"/>
          <w:b/>
          <w:smallCaps/>
        </w:rPr>
        <w:t>esilience</w:t>
      </w:r>
      <w:r w:rsidRPr="00A059B5">
        <w:rPr>
          <w:b/>
          <w:bCs/>
          <w:smallCaps/>
        </w:rPr>
        <w:t xml:space="preserve"> </w:t>
      </w:r>
      <w:r>
        <w:rPr>
          <w:b/>
          <w:bCs/>
          <w:smallCaps/>
        </w:rPr>
        <w:t>and t</w:t>
      </w:r>
      <w:r w:rsidRPr="00A059B5">
        <w:rPr>
          <w:b/>
          <w:bCs/>
          <w:smallCaps/>
        </w:rPr>
        <w:t>he 21</w:t>
      </w:r>
      <w:r w:rsidRPr="00A059B5">
        <w:rPr>
          <w:b/>
          <w:bCs/>
          <w:smallCaps/>
          <w:vertAlign w:val="superscript"/>
        </w:rPr>
        <w:t>st</w:t>
      </w:r>
      <w:r w:rsidRPr="00A059B5">
        <w:rPr>
          <w:b/>
          <w:bCs/>
          <w:smallCaps/>
        </w:rPr>
        <w:t xml:space="preserve"> </w:t>
      </w:r>
      <w:r>
        <w:rPr>
          <w:b/>
          <w:bCs/>
          <w:smallCaps/>
        </w:rPr>
        <w:t>C</w:t>
      </w:r>
      <w:r w:rsidRPr="00A059B5">
        <w:rPr>
          <w:b/>
          <w:bCs/>
          <w:smallCaps/>
        </w:rPr>
        <w:t xml:space="preserve">entury </w:t>
      </w:r>
      <w:r>
        <w:rPr>
          <w:b/>
          <w:bCs/>
          <w:smallCaps/>
        </w:rPr>
        <w:t>R</w:t>
      </w:r>
      <w:r w:rsidRPr="00A059B5">
        <w:rPr>
          <w:b/>
          <w:bCs/>
          <w:smallCaps/>
        </w:rPr>
        <w:t xml:space="preserve">isk </w:t>
      </w:r>
      <w:r>
        <w:rPr>
          <w:b/>
          <w:bCs/>
          <w:smallCaps/>
        </w:rPr>
        <w:t>E</w:t>
      </w:r>
      <w:r w:rsidRPr="00A059B5">
        <w:rPr>
          <w:b/>
          <w:bCs/>
          <w:smallCaps/>
        </w:rPr>
        <w:t xml:space="preserve">nvironment  </w:t>
      </w:r>
    </w:p>
    <w:p w:rsidR="007753A6" w:rsidRDefault="007753A6" w:rsidP="007753A6">
      <w:pPr>
        <w:keepNext/>
        <w:rPr>
          <w:u w:val="single"/>
        </w:rPr>
      </w:pPr>
    </w:p>
    <w:p w:rsidR="007753A6" w:rsidRPr="00106241" w:rsidRDefault="007753A6" w:rsidP="007753A6">
      <w:pPr>
        <w:keepNext/>
        <w:rPr>
          <w:rFonts w:ascii="Times New (W1)" w:hAnsi="Times New (W1)"/>
          <w:smallCaps/>
          <w:u w:val="single"/>
        </w:rPr>
      </w:pPr>
      <w:r w:rsidRPr="00A059B5">
        <w:rPr>
          <w:b/>
          <w:bCs/>
        </w:rPr>
        <w:t>**</w:t>
      </w:r>
      <w:r w:rsidR="0058068C">
        <w:rPr>
          <w:rFonts w:ascii="Times New (W1)" w:hAnsi="Times New (W1)"/>
          <w:b/>
          <w:bCs/>
          <w:smallCaps/>
        </w:rPr>
        <w:t>s</w:t>
      </w:r>
      <w:r w:rsidRPr="00106241">
        <w:rPr>
          <w:rFonts w:ascii="Times New (W1)" w:hAnsi="Times New (W1)"/>
          <w:b/>
          <w:bCs/>
          <w:smallCaps/>
        </w:rPr>
        <w:t xml:space="preserve">pecial </w:t>
      </w:r>
      <w:r w:rsidR="0058068C">
        <w:rPr>
          <w:rFonts w:ascii="Times New (W1)" w:hAnsi="Times New (W1)"/>
          <w:b/>
          <w:bCs/>
          <w:smallCaps/>
        </w:rPr>
        <w:t>a</w:t>
      </w:r>
      <w:r w:rsidRPr="00106241">
        <w:rPr>
          <w:rFonts w:ascii="Times New (W1)" w:hAnsi="Times New (W1)"/>
          <w:b/>
          <w:bCs/>
          <w:smallCaps/>
        </w:rPr>
        <w:t xml:space="preserve">ctivity: </w:t>
      </w:r>
      <w:r w:rsidR="00867BDD">
        <w:rPr>
          <w:rFonts w:ascii="Times New (W1)" w:hAnsi="Times New (W1)"/>
          <w:b/>
          <w:bCs/>
          <w:smallCaps/>
        </w:rPr>
        <w:t xml:space="preserve"> </w:t>
      </w:r>
      <w:r w:rsidR="0058068C">
        <w:rPr>
          <w:rFonts w:ascii="Times New (W1)" w:hAnsi="Times New (W1)"/>
          <w:b/>
          <w:bCs/>
          <w:smallCaps/>
        </w:rPr>
        <w:t>r</w:t>
      </w:r>
      <w:r w:rsidRPr="00106241">
        <w:rPr>
          <w:rFonts w:ascii="Times New (W1)" w:hAnsi="Times New (W1)"/>
          <w:b/>
          <w:bCs/>
          <w:smallCaps/>
        </w:rPr>
        <w:t xml:space="preserve">esearch </w:t>
      </w:r>
      <w:r w:rsidR="00353D88" w:rsidRPr="00106241">
        <w:rPr>
          <w:rFonts w:ascii="Times New (W1)" w:hAnsi="Times New (W1)"/>
          <w:b/>
          <w:bCs/>
          <w:smallCaps/>
        </w:rPr>
        <w:t>p</w:t>
      </w:r>
      <w:r w:rsidRPr="00106241">
        <w:rPr>
          <w:rFonts w:ascii="Times New (W1)" w:hAnsi="Times New (W1)"/>
          <w:b/>
          <w:bCs/>
          <w:smallCaps/>
        </w:rPr>
        <w:t>aper topic descriptions due</w:t>
      </w:r>
      <w:r w:rsidR="0049090D">
        <w:rPr>
          <w:rFonts w:ascii="Times New (W1)" w:hAnsi="Times New (W1)"/>
          <w:b/>
          <w:bCs/>
          <w:smallCaps/>
        </w:rPr>
        <w:t>.</w:t>
      </w:r>
    </w:p>
    <w:p w:rsidR="007753A6" w:rsidRDefault="007753A6" w:rsidP="007753A6">
      <w:pPr>
        <w:ind w:left="720" w:hanging="720"/>
        <w:rPr>
          <w:b/>
        </w:rPr>
      </w:pPr>
    </w:p>
    <w:p w:rsidR="007753A6" w:rsidRPr="0058068C" w:rsidRDefault="0058068C" w:rsidP="0058068C">
      <w:pPr>
        <w:rPr>
          <w:b/>
        </w:rPr>
      </w:pPr>
      <w:r w:rsidRPr="0058068C">
        <w:rPr>
          <w:b/>
        </w:rPr>
        <w:t>1.</w:t>
      </w:r>
      <w:r>
        <w:rPr>
          <w:b/>
        </w:rPr>
        <w:t xml:space="preserve"> </w:t>
      </w:r>
      <w:r w:rsidR="007753A6" w:rsidRPr="0058068C">
        <w:rPr>
          <w:b/>
        </w:rPr>
        <w:t>Lesson Goals/Objectives:</w:t>
      </w:r>
    </w:p>
    <w:p w:rsidR="0058068C" w:rsidRPr="0058068C" w:rsidRDefault="0058068C" w:rsidP="0058068C"/>
    <w:p w:rsidR="007753A6" w:rsidRDefault="00453846" w:rsidP="00196C38">
      <w:pPr>
        <w:pStyle w:val="ListParagraph"/>
        <w:numPr>
          <w:ilvl w:val="0"/>
          <w:numId w:val="11"/>
        </w:numPr>
      </w:pPr>
      <w:r>
        <w:t xml:space="preserve">Identify and </w:t>
      </w:r>
      <w:r w:rsidR="00BA0DBF">
        <w:t>evaluate</w:t>
      </w:r>
      <w:r w:rsidR="007753A6" w:rsidRPr="00A059B5">
        <w:t xml:space="preserve"> the various threats </w:t>
      </w:r>
      <w:r w:rsidR="007753A6">
        <w:t xml:space="preserve">and hazards </w:t>
      </w:r>
      <w:r w:rsidR="007753A6" w:rsidRPr="00A059B5">
        <w:t>that may impact critical infrastructure</w:t>
      </w:r>
      <w:r w:rsidR="007753A6">
        <w:t xml:space="preserve"> within and across</w:t>
      </w:r>
      <w:r w:rsidR="007753A6" w:rsidRPr="00A059B5">
        <w:t xml:space="preserve"> the different sectors, and how they can be viewed in an all-hazards risk management approach</w:t>
      </w:r>
      <w:r w:rsidR="00435D20">
        <w:t>.</w:t>
      </w:r>
    </w:p>
    <w:p w:rsidR="007753A6" w:rsidRDefault="00BA0DBF" w:rsidP="00196C38">
      <w:pPr>
        <w:pStyle w:val="ListParagraph"/>
        <w:numPr>
          <w:ilvl w:val="0"/>
          <w:numId w:val="11"/>
        </w:numPr>
      </w:pPr>
      <w:r>
        <w:t>Assess</w:t>
      </w:r>
      <w:r w:rsidR="00453846">
        <w:t xml:space="preserve"> </w:t>
      </w:r>
      <w:r w:rsidR="007753A6" w:rsidRPr="00A059B5">
        <w:t xml:space="preserve">the challenges associated with critical infrastructure </w:t>
      </w:r>
      <w:r w:rsidR="009537AC">
        <w:t>security</w:t>
      </w:r>
      <w:r w:rsidR="009537AC" w:rsidRPr="00A059B5">
        <w:t xml:space="preserve"> </w:t>
      </w:r>
      <w:r w:rsidR="007753A6" w:rsidRPr="00A059B5">
        <w:t>and resilience in the current and projected threat environment</w:t>
      </w:r>
      <w:r w:rsidR="00435D20">
        <w:t>.</w:t>
      </w:r>
    </w:p>
    <w:p w:rsidR="007753A6" w:rsidRPr="00A059B5" w:rsidRDefault="007753A6" w:rsidP="007753A6"/>
    <w:p w:rsidR="007753A6" w:rsidRDefault="007753A6" w:rsidP="007753A6">
      <w:pPr>
        <w:rPr>
          <w:b/>
        </w:rPr>
      </w:pPr>
      <w:r w:rsidRPr="00A059B5">
        <w:rPr>
          <w:b/>
        </w:rPr>
        <w:t xml:space="preserve">2. </w:t>
      </w:r>
      <w:r w:rsidRPr="00382208">
        <w:rPr>
          <w:b/>
        </w:rPr>
        <w:t>Discussion Topics:</w:t>
      </w:r>
    </w:p>
    <w:p w:rsidR="0058068C" w:rsidRPr="00A059B5" w:rsidRDefault="0058068C" w:rsidP="007753A6">
      <w:pPr>
        <w:rPr>
          <w:b/>
        </w:rPr>
      </w:pPr>
    </w:p>
    <w:p w:rsidR="007753A6" w:rsidRDefault="007753A6" w:rsidP="00196C38">
      <w:pPr>
        <w:pStyle w:val="ListParagraph"/>
        <w:numPr>
          <w:ilvl w:val="0"/>
          <w:numId w:val="12"/>
        </w:numPr>
      </w:pPr>
      <w:r w:rsidRPr="00A059B5">
        <w:t>Currently, what are the principal threats to our critical infrastructure assets, systems</w:t>
      </w:r>
      <w:r w:rsidR="00687774">
        <w:t>,</w:t>
      </w:r>
      <w:r w:rsidRPr="00A059B5">
        <w:t xml:space="preserve"> and networks? What part </w:t>
      </w:r>
      <w:r w:rsidR="00641AF9" w:rsidRPr="00A059B5">
        <w:t>do</w:t>
      </w:r>
      <w:r w:rsidR="00C36730">
        <w:t xml:space="preserve"> </w:t>
      </w:r>
      <w:r w:rsidR="00641AF9">
        <w:t>critical infrastructure</w:t>
      </w:r>
      <w:r w:rsidRPr="00A059B5">
        <w:t xml:space="preserve"> “target sets” play in the concept of “asymmetric warfare?”</w:t>
      </w:r>
    </w:p>
    <w:p w:rsidR="007753A6" w:rsidRDefault="007753A6" w:rsidP="00196C38">
      <w:pPr>
        <w:pStyle w:val="ListParagraph"/>
        <w:numPr>
          <w:ilvl w:val="0"/>
          <w:numId w:val="12"/>
        </w:numPr>
      </w:pPr>
      <w:r w:rsidRPr="00A059B5">
        <w:t>How have these threats evolved over time?</w:t>
      </w:r>
      <w:r w:rsidR="005A7EF0">
        <w:t xml:space="preserve"> Are there threats we are not considering?</w:t>
      </w:r>
      <w:r w:rsidR="00AF5B4E">
        <w:t xml:space="preserve"> Or, are there threats that we are </w:t>
      </w:r>
      <w:r w:rsidR="00677EB7">
        <w:t xml:space="preserve">focusing on </w:t>
      </w:r>
      <w:r w:rsidR="00AF5B4E">
        <w:t>too much?</w:t>
      </w:r>
    </w:p>
    <w:p w:rsidR="007753A6" w:rsidRDefault="007753A6" w:rsidP="00196C38">
      <w:pPr>
        <w:pStyle w:val="ListParagraph"/>
        <w:numPr>
          <w:ilvl w:val="0"/>
          <w:numId w:val="12"/>
        </w:numPr>
      </w:pPr>
      <w:r>
        <w:t>Do</w:t>
      </w:r>
      <w:r w:rsidR="00677EB7">
        <w:t>es</w:t>
      </w:r>
      <w:r>
        <w:t xml:space="preserve"> the Nation’s </w:t>
      </w:r>
      <w:r w:rsidRPr="00A059B5">
        <w:t xml:space="preserve">critical infrastructure represent </w:t>
      </w:r>
      <w:r>
        <w:t>p</w:t>
      </w:r>
      <w:r w:rsidRPr="00A059B5">
        <w:t xml:space="preserve">referred targets for malicious actors (international terrorists, domestic terrorists, criminal organizations, etc.)? </w:t>
      </w:r>
      <w:r w:rsidR="00630B8B">
        <w:t>Who are some of these actors?</w:t>
      </w:r>
      <w:r w:rsidRPr="00A059B5">
        <w:t xml:space="preserve"> </w:t>
      </w:r>
    </w:p>
    <w:p w:rsidR="007753A6" w:rsidRDefault="007753A6" w:rsidP="00196C38">
      <w:pPr>
        <w:pStyle w:val="ListParagraph"/>
        <w:numPr>
          <w:ilvl w:val="0"/>
          <w:numId w:val="12"/>
        </w:numPr>
      </w:pPr>
      <w:r w:rsidRPr="00A059B5">
        <w:t>Why would government expand its view of critical infrastructure to encompass targets that have amplifying effects, such as commercial facilities</w:t>
      </w:r>
      <w:r w:rsidR="00B11A65">
        <w:t>?</w:t>
      </w:r>
      <w:r w:rsidRPr="00A059B5">
        <w:t xml:space="preserve"> </w:t>
      </w:r>
      <w:r>
        <w:t xml:space="preserve">How do natural disasters and other unintentional manmade threats and hazards impact our critical infrastructure?  </w:t>
      </w:r>
      <w:r w:rsidR="00630B8B">
        <w:t xml:space="preserve">How do natural disasters and other unintentional manmade threats and hazards impact people?  </w:t>
      </w:r>
      <w:r>
        <w:t>What are the most significant threats that we face in this area?</w:t>
      </w:r>
    </w:p>
    <w:p w:rsidR="007753A6" w:rsidRDefault="007753A6" w:rsidP="00196C38">
      <w:pPr>
        <w:pStyle w:val="ListParagraph"/>
        <w:numPr>
          <w:ilvl w:val="0"/>
          <w:numId w:val="12"/>
        </w:numPr>
      </w:pPr>
      <w:r w:rsidRPr="00A059B5">
        <w:t xml:space="preserve">What are the principal challenges </w:t>
      </w:r>
      <w:r>
        <w:t xml:space="preserve">to </w:t>
      </w:r>
      <w:r w:rsidRPr="00A059B5">
        <w:t xml:space="preserve">ensuring the </w:t>
      </w:r>
      <w:r w:rsidR="00C36730">
        <w:t>security</w:t>
      </w:r>
      <w:r w:rsidRPr="00A059B5">
        <w:t xml:space="preserve"> and resilience of our critical infrastructure in light of these threats?</w:t>
      </w:r>
    </w:p>
    <w:p w:rsidR="007753A6" w:rsidRDefault="007753A6" w:rsidP="00196C38">
      <w:pPr>
        <w:pStyle w:val="ListParagraph"/>
        <w:numPr>
          <w:ilvl w:val="0"/>
          <w:numId w:val="12"/>
        </w:numPr>
      </w:pPr>
      <w:r w:rsidRPr="00A059B5">
        <w:t>What are the trends regarding international terrorist acts focused on critical infrastructure assets, systems</w:t>
      </w:r>
      <w:r>
        <w:t>,</w:t>
      </w:r>
      <w:r w:rsidRPr="00A059B5">
        <w:t xml:space="preserve"> and networks outside the </w:t>
      </w:r>
      <w:r>
        <w:t>United States</w:t>
      </w:r>
      <w:r w:rsidRPr="00A059B5">
        <w:t>? Are there lessons to be learned from these experiences?</w:t>
      </w:r>
    </w:p>
    <w:p w:rsidR="00C40EC0" w:rsidRDefault="00102CEC" w:rsidP="00AD744A">
      <w:pPr>
        <w:pStyle w:val="ListParagraph"/>
        <w:numPr>
          <w:ilvl w:val="0"/>
          <w:numId w:val="12"/>
        </w:numPr>
      </w:pPr>
      <w:r>
        <w:t>Is</w:t>
      </w:r>
      <w:r w:rsidR="007753A6" w:rsidRPr="00A059B5">
        <w:t xml:space="preserve"> our critical infrastructure more resilient in a post-Katrina world?</w:t>
      </w:r>
      <w:r w:rsidR="00AC4AA1">
        <w:t xml:space="preserve"> Why or why not?</w:t>
      </w:r>
    </w:p>
    <w:p w:rsidR="007753A6" w:rsidRDefault="007753A6" w:rsidP="00196C38">
      <w:pPr>
        <w:pStyle w:val="ListParagraph"/>
        <w:numPr>
          <w:ilvl w:val="0"/>
          <w:numId w:val="12"/>
        </w:numPr>
      </w:pPr>
      <w:r>
        <w:t>What are the major lessons learned from the Fukushima nuclear reactor incident in Japan?</w:t>
      </w:r>
    </w:p>
    <w:p w:rsidR="007753A6" w:rsidRDefault="007753A6" w:rsidP="00196C38">
      <w:pPr>
        <w:pStyle w:val="ListParagraph"/>
        <w:numPr>
          <w:ilvl w:val="0"/>
          <w:numId w:val="12"/>
        </w:numPr>
      </w:pPr>
      <w:r w:rsidRPr="00A059B5">
        <w:t xml:space="preserve">What obstacles seem to hinder improvements to critical infrastructure </w:t>
      </w:r>
      <w:r w:rsidR="009537AC">
        <w:t>security</w:t>
      </w:r>
      <w:r w:rsidR="009537AC" w:rsidRPr="00A059B5">
        <w:t xml:space="preserve"> </w:t>
      </w:r>
      <w:r w:rsidRPr="00A059B5">
        <w:t>and resilience</w:t>
      </w:r>
      <w:r>
        <w:t xml:space="preserve"> in an all-hazards context</w:t>
      </w:r>
      <w:r w:rsidRPr="00A059B5">
        <w:t>?</w:t>
      </w:r>
      <w:r w:rsidR="00311110">
        <w:t xml:space="preserve"> </w:t>
      </w:r>
      <w:r>
        <w:t xml:space="preserve">Has post-Katrina Congressional action been effective in enhancing progress? </w:t>
      </w:r>
    </w:p>
    <w:p w:rsidR="002F3304" w:rsidRDefault="002F3304" w:rsidP="007753A6">
      <w:pPr>
        <w:keepNext/>
        <w:rPr>
          <w:b/>
        </w:rPr>
      </w:pPr>
    </w:p>
    <w:p w:rsidR="007753A6" w:rsidRPr="00A059B5" w:rsidRDefault="007753A6" w:rsidP="007753A6">
      <w:pPr>
        <w:keepNext/>
        <w:rPr>
          <w:b/>
        </w:rPr>
      </w:pPr>
      <w:r w:rsidRPr="00A059B5">
        <w:rPr>
          <w:b/>
        </w:rPr>
        <w:t xml:space="preserve">3. </w:t>
      </w:r>
      <w:r w:rsidRPr="00382208">
        <w:rPr>
          <w:b/>
        </w:rPr>
        <w:t xml:space="preserve">Required Reading: </w:t>
      </w:r>
    </w:p>
    <w:p w:rsidR="002F3304" w:rsidRDefault="002F3304" w:rsidP="007753A6">
      <w:pPr>
        <w:ind w:left="720" w:hanging="720"/>
      </w:pPr>
    </w:p>
    <w:p w:rsidR="007753A6" w:rsidRPr="00A059B5" w:rsidRDefault="007753A6" w:rsidP="007753A6">
      <w:pPr>
        <w:ind w:left="720" w:hanging="720"/>
      </w:pPr>
      <w:r w:rsidRPr="00A059B5">
        <w:t>Brown, Chapter 5.</w:t>
      </w:r>
    </w:p>
    <w:p w:rsidR="007753A6" w:rsidRPr="00A059B5" w:rsidRDefault="007753A6" w:rsidP="007753A6">
      <w:pPr>
        <w:ind w:left="720" w:hanging="720"/>
      </w:pPr>
    </w:p>
    <w:p w:rsidR="007753A6" w:rsidRPr="00A059B5" w:rsidRDefault="007753A6" w:rsidP="007753A6">
      <w:pPr>
        <w:ind w:left="720" w:hanging="720"/>
      </w:pPr>
      <w:r w:rsidRPr="00A059B5">
        <w:lastRenderedPageBreak/>
        <w:t>Lewis, Chapter 3 and Chapter 13, pp. 397-401.</w:t>
      </w:r>
    </w:p>
    <w:p w:rsidR="007753A6" w:rsidRPr="00A059B5" w:rsidRDefault="007753A6" w:rsidP="007753A6">
      <w:pPr>
        <w:ind w:left="720" w:hanging="720"/>
      </w:pPr>
    </w:p>
    <w:p w:rsidR="007753A6" w:rsidRDefault="007753A6" w:rsidP="007753A6">
      <w:pPr>
        <w:ind w:left="720" w:hanging="720"/>
      </w:pPr>
      <w:r w:rsidRPr="00A059B5">
        <w:t>Collins and Baggett, Chapters 13-15.</w:t>
      </w:r>
    </w:p>
    <w:p w:rsidR="001D72D1" w:rsidRDefault="001D72D1" w:rsidP="007753A6">
      <w:pPr>
        <w:ind w:left="720" w:hanging="720"/>
      </w:pPr>
    </w:p>
    <w:p w:rsidR="002209C8" w:rsidRDefault="002209C8" w:rsidP="00B15ACD">
      <w:r>
        <w:t xml:space="preserve">Strategic National Risk Assessment Executive Summary, 2012, </w:t>
      </w:r>
      <w:hyperlink r:id="rId69" w:history="1">
        <w:r w:rsidR="00957EA1" w:rsidRPr="00831D94">
          <w:rPr>
            <w:rStyle w:val="Hyperlink"/>
          </w:rPr>
          <w:t>http://www.fema.gov/media-library/assets/documents/29223</w:t>
        </w:r>
      </w:hyperlink>
      <w:r w:rsidR="00957EA1">
        <w:t xml:space="preserve">. </w:t>
      </w:r>
    </w:p>
    <w:p w:rsidR="002209C8" w:rsidRDefault="002209C8" w:rsidP="00B15ACD"/>
    <w:p w:rsidR="00B15ACD" w:rsidRDefault="00B15ACD" w:rsidP="00B15ACD">
      <w:r>
        <w:t xml:space="preserve">Post-Katrina Emergency Management Reform Act of 2006, </w:t>
      </w:r>
      <w:hyperlink r:id="rId70" w:history="1">
        <w:r w:rsidRPr="00727E18">
          <w:rPr>
            <w:rStyle w:val="Hyperlink"/>
          </w:rPr>
          <w:t>http://www.govtrack.us/congress/bills/109/s3721</w:t>
        </w:r>
      </w:hyperlink>
      <w:r>
        <w:t xml:space="preserve">. </w:t>
      </w:r>
    </w:p>
    <w:p w:rsidR="00B15ACD" w:rsidRDefault="00B15ACD" w:rsidP="007753A6">
      <w:pPr>
        <w:ind w:left="720" w:hanging="720"/>
      </w:pPr>
    </w:p>
    <w:p w:rsidR="000D3BEB" w:rsidRDefault="001D72D1" w:rsidP="001D72D1">
      <w:r>
        <w:t xml:space="preserve">Xavier </w:t>
      </w:r>
      <w:proofErr w:type="spellStart"/>
      <w:r w:rsidRPr="00A059B5">
        <w:t>Guiho</w:t>
      </w:r>
      <w:proofErr w:type="spellEnd"/>
      <w:r w:rsidRPr="00A059B5">
        <w:t xml:space="preserve">, </w:t>
      </w:r>
      <w:r>
        <w:t xml:space="preserve">Patrick </w:t>
      </w:r>
      <w:proofErr w:type="spellStart"/>
      <w:r w:rsidRPr="00A059B5">
        <w:t>Lagadec</w:t>
      </w:r>
      <w:proofErr w:type="spellEnd"/>
      <w:r w:rsidRPr="00A059B5">
        <w:t xml:space="preserve"> and </w:t>
      </w:r>
      <w:proofErr w:type="spellStart"/>
      <w:r>
        <w:t>Erwan</w:t>
      </w:r>
      <w:proofErr w:type="spellEnd"/>
      <w:r>
        <w:t xml:space="preserve"> </w:t>
      </w:r>
      <w:proofErr w:type="spellStart"/>
      <w:r w:rsidRPr="00A059B5">
        <w:t>Lagadec</w:t>
      </w:r>
      <w:proofErr w:type="spellEnd"/>
      <w:r>
        <w:t>,</w:t>
      </w:r>
      <w:r w:rsidRPr="00A059B5">
        <w:t xml:space="preserve"> </w:t>
      </w:r>
    </w:p>
    <w:p w:rsidR="001D72D1" w:rsidRPr="00A059B5" w:rsidRDefault="001D72D1" w:rsidP="001D72D1">
      <w:r w:rsidRPr="00A059B5">
        <w:rPr>
          <w:i/>
          <w:iCs/>
        </w:rPr>
        <w:t>Non-conventional Crises and Critical Infrastructure: Katrina</w:t>
      </w:r>
      <w:r w:rsidRPr="000D3BEB">
        <w:rPr>
          <w:iCs/>
        </w:rPr>
        <w:t>,</w:t>
      </w:r>
      <w:r>
        <w:rPr>
          <w:i/>
          <w:iCs/>
        </w:rPr>
        <w:t xml:space="preserve"> </w:t>
      </w:r>
      <w:r w:rsidRPr="00A059B5">
        <w:t>2006</w:t>
      </w:r>
      <w:r>
        <w:t>,</w:t>
      </w:r>
      <w:r w:rsidRPr="00A059B5">
        <w:t xml:space="preserve"> </w:t>
      </w:r>
      <w:hyperlink r:id="rId71" w:history="1">
        <w:r w:rsidR="000D3BEB" w:rsidRPr="00727E18">
          <w:rPr>
            <w:rStyle w:val="Hyperlink"/>
          </w:rPr>
          <w:t>http://www.patricklagadec.net/fr/pdf/EDF-Katrina-Report-31.pdf</w:t>
        </w:r>
      </w:hyperlink>
      <w:r w:rsidR="000D3BEB">
        <w:rPr>
          <w:u w:val="single"/>
        </w:rPr>
        <w:t>.</w:t>
      </w:r>
      <w:r w:rsidR="000D3BEB" w:rsidRPr="000D3BEB">
        <w:t xml:space="preserve"> </w:t>
      </w:r>
    </w:p>
    <w:p w:rsidR="001D72D1" w:rsidRPr="00A059B5" w:rsidRDefault="001D72D1" w:rsidP="001D72D1"/>
    <w:p w:rsidR="001D72D1" w:rsidRPr="00A059B5" w:rsidRDefault="00E960CA" w:rsidP="001D72D1">
      <w:pPr>
        <w:rPr>
          <w:u w:val="single"/>
        </w:rPr>
      </w:pPr>
      <w:r>
        <w:t xml:space="preserve">Louise K. </w:t>
      </w:r>
      <w:r w:rsidR="001D72D1" w:rsidRPr="00A059B5">
        <w:t xml:space="preserve">Comfort and </w:t>
      </w:r>
      <w:r>
        <w:t xml:space="preserve">Thomas W. </w:t>
      </w:r>
      <w:proofErr w:type="spellStart"/>
      <w:r w:rsidR="001D72D1" w:rsidRPr="00A059B5">
        <w:t>Haase</w:t>
      </w:r>
      <w:proofErr w:type="spellEnd"/>
      <w:r w:rsidR="001D72D1">
        <w:t>,</w:t>
      </w:r>
      <w:r w:rsidR="001D72D1" w:rsidRPr="00A059B5">
        <w:t xml:space="preserve"> </w:t>
      </w:r>
      <w:r w:rsidR="001D72D1" w:rsidRPr="00A059B5">
        <w:rPr>
          <w:i/>
          <w:iCs/>
        </w:rPr>
        <w:t>Communication, Coherence and Collective Action: The Impact of Hurricane Katrina on Communications Infrastructure</w:t>
      </w:r>
      <w:r w:rsidR="001D72D1" w:rsidRPr="00FD5458">
        <w:rPr>
          <w:iCs/>
        </w:rPr>
        <w:t>,</w:t>
      </w:r>
      <w:r w:rsidR="001D72D1" w:rsidRPr="00A059B5">
        <w:t xml:space="preserve"> 2006</w:t>
      </w:r>
      <w:r w:rsidR="001D72D1">
        <w:t>,</w:t>
      </w:r>
      <w:r w:rsidR="001D72D1" w:rsidRPr="00A059B5">
        <w:t xml:space="preserve"> </w:t>
      </w:r>
      <w:hyperlink r:id="rId72" w:history="1">
        <w:r w:rsidR="00FD5458" w:rsidRPr="00727E18">
          <w:rPr>
            <w:rStyle w:val="Hyperlink"/>
          </w:rPr>
          <w:t>http://www.iisis.pitt.edu/publications/Communication_Coherence_and_Collective_Action-Katrina.pdf</w:t>
        </w:r>
      </w:hyperlink>
      <w:r w:rsidR="00FD5458">
        <w:rPr>
          <w:u w:val="single"/>
        </w:rPr>
        <w:t>.</w:t>
      </w:r>
      <w:r w:rsidR="00FD5458" w:rsidRPr="00FD5458">
        <w:t xml:space="preserve"> </w:t>
      </w:r>
    </w:p>
    <w:p w:rsidR="00C40EC0" w:rsidRDefault="00C40EC0" w:rsidP="009674BB"/>
    <w:p w:rsidR="003A3398" w:rsidRPr="00A059B5" w:rsidRDefault="00493696" w:rsidP="003A3398">
      <w:r>
        <w:t xml:space="preserve">Robert A. Miller and Irving </w:t>
      </w:r>
      <w:proofErr w:type="spellStart"/>
      <w:r>
        <w:t>Lachow</w:t>
      </w:r>
      <w:proofErr w:type="spellEnd"/>
      <w:r>
        <w:t xml:space="preserve">, </w:t>
      </w:r>
      <w:r w:rsidR="003A3398" w:rsidRPr="00A059B5">
        <w:t>National Defense University</w:t>
      </w:r>
      <w:r w:rsidR="003A3398">
        <w:t>,</w:t>
      </w:r>
      <w:r w:rsidR="003A3398" w:rsidRPr="00A059B5">
        <w:rPr>
          <w:i/>
          <w:iCs/>
        </w:rPr>
        <w:t xml:space="preserve"> Strategic Fragility: Infrastructure Protection and National Security in the Information Age</w:t>
      </w:r>
      <w:r w:rsidR="00821E47" w:rsidRPr="009674BB">
        <w:rPr>
          <w:iCs/>
        </w:rPr>
        <w:t>,</w:t>
      </w:r>
      <w:r w:rsidR="003A3398">
        <w:rPr>
          <w:i/>
          <w:iCs/>
        </w:rPr>
        <w:t xml:space="preserve"> </w:t>
      </w:r>
      <w:r w:rsidR="003A3398" w:rsidRPr="00A059B5">
        <w:t>2008</w:t>
      </w:r>
      <w:r w:rsidR="003A3398">
        <w:t>,</w:t>
      </w:r>
      <w:r w:rsidR="003A3398" w:rsidRPr="00A059B5">
        <w:t xml:space="preserve"> </w:t>
      </w:r>
      <w:hyperlink r:id="rId73" w:history="1">
        <w:r w:rsidR="00FD5458" w:rsidRPr="00727E18">
          <w:rPr>
            <w:rStyle w:val="Hyperlink"/>
          </w:rPr>
          <w:t>http://www.dtic.mil/cgi-bin/GetTRDoc?AD=ADA476034&amp;Location=U2&amp;doc=GetTRDoc.pdf</w:t>
        </w:r>
      </w:hyperlink>
      <w:r w:rsidR="00FD5458">
        <w:t xml:space="preserve">. </w:t>
      </w:r>
    </w:p>
    <w:p w:rsidR="003A3398" w:rsidRPr="00A059B5" w:rsidRDefault="003A3398" w:rsidP="003A3398"/>
    <w:p w:rsidR="003A3398" w:rsidRPr="00A059B5" w:rsidRDefault="003A3398" w:rsidP="003A3398">
      <w:r w:rsidRPr="00A059B5">
        <w:t>Rand Corporation</w:t>
      </w:r>
      <w:r>
        <w:t>,</w:t>
      </w:r>
      <w:r w:rsidRPr="00A059B5">
        <w:t xml:space="preserve"> </w:t>
      </w:r>
      <w:r w:rsidRPr="00A059B5">
        <w:rPr>
          <w:i/>
          <w:iCs/>
        </w:rPr>
        <w:t>The Lessons of Mumbai</w:t>
      </w:r>
      <w:r w:rsidRPr="00FD5458">
        <w:rPr>
          <w:iCs/>
        </w:rPr>
        <w:t>,</w:t>
      </w:r>
      <w:r w:rsidRPr="00A059B5">
        <w:t xml:space="preserve"> 2008</w:t>
      </w:r>
      <w:r>
        <w:t xml:space="preserve">, </w:t>
      </w:r>
      <w:hyperlink r:id="rId74" w:history="1">
        <w:r w:rsidR="00FD5458" w:rsidRPr="00727E18">
          <w:rPr>
            <w:rStyle w:val="Hyperlink"/>
          </w:rPr>
          <w:t>http://www.rand.org/pubs/occasional_papers/2009/RAND_OP249.pdf</w:t>
        </w:r>
      </w:hyperlink>
      <w:r w:rsidR="00FD5458">
        <w:rPr>
          <w:u w:val="single"/>
        </w:rPr>
        <w:t xml:space="preserve">. </w:t>
      </w:r>
    </w:p>
    <w:p w:rsidR="003A3398" w:rsidRDefault="003A3398" w:rsidP="007753A6"/>
    <w:p w:rsidR="001D72D1" w:rsidRPr="00A059B5" w:rsidRDefault="001D72D1" w:rsidP="001D72D1">
      <w:proofErr w:type="gramStart"/>
      <w:r w:rsidRPr="00A059B5">
        <w:t xml:space="preserve">Brian Jackson and David </w:t>
      </w:r>
      <w:proofErr w:type="spellStart"/>
      <w:r w:rsidRPr="00A059B5">
        <w:t>Frelinger</w:t>
      </w:r>
      <w:proofErr w:type="spellEnd"/>
      <w:r>
        <w:t>,</w:t>
      </w:r>
      <w:r w:rsidRPr="00A059B5">
        <w:t xml:space="preserve"> </w:t>
      </w:r>
      <w:r w:rsidRPr="00A059B5">
        <w:rPr>
          <w:i/>
          <w:iCs/>
        </w:rPr>
        <w:t>Emerging Threats and Security Planning</w:t>
      </w:r>
      <w:r w:rsidRPr="00F05FF6">
        <w:rPr>
          <w:iCs/>
        </w:rPr>
        <w:t>,</w:t>
      </w:r>
      <w:r w:rsidRPr="00A059B5">
        <w:rPr>
          <w:i/>
          <w:iCs/>
        </w:rPr>
        <w:t xml:space="preserve"> </w:t>
      </w:r>
      <w:r w:rsidRPr="00A059B5">
        <w:t>2009</w:t>
      </w:r>
      <w:r>
        <w:t>,</w:t>
      </w:r>
      <w:r w:rsidR="00F05FF6">
        <w:t xml:space="preserve"> </w:t>
      </w:r>
      <w:hyperlink r:id="rId75" w:history="1">
        <w:r w:rsidR="00F05FF6" w:rsidRPr="00727E18">
          <w:rPr>
            <w:rStyle w:val="Hyperlink"/>
          </w:rPr>
          <w:t>http://www.rand.org/pubs/occasional_papers/2009/RAND_OP256.pdf</w:t>
        </w:r>
      </w:hyperlink>
      <w:r w:rsidR="00F05FF6">
        <w:rPr>
          <w:u w:val="single"/>
        </w:rPr>
        <w:t>.</w:t>
      </w:r>
      <w:proofErr w:type="gramEnd"/>
      <w:r w:rsidR="00F05FF6" w:rsidRPr="00F05FF6">
        <w:t xml:space="preserve"> </w:t>
      </w:r>
    </w:p>
    <w:p w:rsidR="001D72D1" w:rsidRDefault="001D72D1" w:rsidP="007753A6"/>
    <w:p w:rsidR="00493696" w:rsidRDefault="00493696" w:rsidP="00493696">
      <w:r w:rsidRPr="00A059B5">
        <w:rPr>
          <w:iCs/>
        </w:rPr>
        <w:t>Congressional Research Service</w:t>
      </w:r>
      <w:r>
        <w:rPr>
          <w:iCs/>
        </w:rPr>
        <w:t>,</w:t>
      </w:r>
      <w:r w:rsidRPr="00A059B5">
        <w:rPr>
          <w:iCs/>
        </w:rPr>
        <w:t xml:space="preserve"> </w:t>
      </w:r>
      <w:r w:rsidRPr="00A059B5">
        <w:rPr>
          <w:i/>
          <w:iCs/>
        </w:rPr>
        <w:t>Banking and Financial Institution Continuity: Pandemic Flu, Terrorism, and Other Challenges</w:t>
      </w:r>
      <w:r w:rsidR="002E02C2">
        <w:rPr>
          <w:iCs/>
        </w:rPr>
        <w:t>,</w:t>
      </w:r>
      <w:r w:rsidR="002E02C2" w:rsidRPr="00A059B5">
        <w:rPr>
          <w:iCs/>
        </w:rPr>
        <w:t xml:space="preserve"> 2009</w:t>
      </w:r>
      <w:r>
        <w:rPr>
          <w:iCs/>
        </w:rPr>
        <w:t>,</w:t>
      </w:r>
      <w:r w:rsidRPr="00A059B5">
        <w:rPr>
          <w:iCs/>
        </w:rPr>
        <w:t xml:space="preserve"> </w:t>
      </w:r>
      <w:hyperlink r:id="rId76" w:history="1">
        <w:r w:rsidR="00F05FF6" w:rsidRPr="00727E18">
          <w:rPr>
            <w:rStyle w:val="Hyperlink"/>
          </w:rPr>
          <w:t>http://www.fas.org/sgp/crs/misc/RL31873.pdf</w:t>
        </w:r>
      </w:hyperlink>
      <w:r w:rsidR="00F05FF6">
        <w:t xml:space="preserve">. </w:t>
      </w:r>
    </w:p>
    <w:p w:rsidR="00493696" w:rsidRDefault="00493696" w:rsidP="007753A6"/>
    <w:p w:rsidR="007753A6" w:rsidRPr="00A059B5" w:rsidRDefault="007753A6" w:rsidP="007753A6">
      <w:r w:rsidRPr="00A059B5">
        <w:t xml:space="preserve">Congressional Research Service Report, </w:t>
      </w:r>
      <w:r w:rsidRPr="00A059B5">
        <w:rPr>
          <w:i/>
        </w:rPr>
        <w:t>International Terrorism and Transnational Crime: Security Threats, U.S. Policy, and Considerations for Congress</w:t>
      </w:r>
      <w:r w:rsidR="00821E47" w:rsidRPr="009674BB">
        <w:t>,</w:t>
      </w:r>
      <w:r w:rsidRPr="00A059B5">
        <w:t xml:space="preserve"> 2010</w:t>
      </w:r>
      <w:r>
        <w:t>,</w:t>
      </w:r>
      <w:r w:rsidRPr="00A059B5">
        <w:t xml:space="preserve"> </w:t>
      </w:r>
    </w:p>
    <w:p w:rsidR="007753A6" w:rsidRPr="00A059B5" w:rsidRDefault="000C5FEC" w:rsidP="007753A6">
      <w:hyperlink r:id="rId77" w:history="1">
        <w:r w:rsidR="00F05FF6" w:rsidRPr="00727E18">
          <w:rPr>
            <w:rStyle w:val="Hyperlink"/>
          </w:rPr>
          <w:t>http://assets.opencrs.com/rpts/R41004_20100318.pdf</w:t>
        </w:r>
      </w:hyperlink>
      <w:r w:rsidR="00F05FF6">
        <w:t xml:space="preserve">. </w:t>
      </w:r>
    </w:p>
    <w:p w:rsidR="007753A6" w:rsidRPr="00A059B5" w:rsidRDefault="007753A6" w:rsidP="007753A6">
      <w:pPr>
        <w:ind w:left="720" w:hanging="720"/>
      </w:pPr>
    </w:p>
    <w:p w:rsidR="007753A6" w:rsidRPr="00A059B5" w:rsidRDefault="007753A6" w:rsidP="007753A6">
      <w:r w:rsidRPr="00A059B5">
        <w:t xml:space="preserve">Congressional Research Service Report, </w:t>
      </w:r>
      <w:r w:rsidRPr="00A059B5">
        <w:rPr>
          <w:i/>
        </w:rPr>
        <w:t>Al Qaeda and Affiliates: Historical Perspective, Global Presence, and Implications for U.S. Policy</w:t>
      </w:r>
      <w:r w:rsidR="002E02C2" w:rsidRPr="009674BB">
        <w:t>,</w:t>
      </w:r>
      <w:r w:rsidR="002E02C2">
        <w:rPr>
          <w:i/>
        </w:rPr>
        <w:t xml:space="preserve"> </w:t>
      </w:r>
      <w:r w:rsidR="002E02C2" w:rsidRPr="00A059B5">
        <w:t>2010</w:t>
      </w:r>
      <w:r>
        <w:t>,</w:t>
      </w:r>
      <w:r w:rsidRPr="00A059B5">
        <w:t xml:space="preserve">  </w:t>
      </w:r>
    </w:p>
    <w:p w:rsidR="007753A6" w:rsidRPr="00A059B5" w:rsidRDefault="000C5FEC" w:rsidP="007753A6">
      <w:hyperlink r:id="rId78" w:history="1">
        <w:r w:rsidR="00F05FF6" w:rsidRPr="00727E18">
          <w:rPr>
            <w:rStyle w:val="Hyperlink"/>
          </w:rPr>
          <w:t>http://www.fas.org/sgp/crs/terror/R41070.pdf</w:t>
        </w:r>
      </w:hyperlink>
      <w:r w:rsidR="00F05FF6">
        <w:t xml:space="preserve">. </w:t>
      </w:r>
    </w:p>
    <w:p w:rsidR="00931F26" w:rsidRPr="00A059B5" w:rsidRDefault="00931F26" w:rsidP="007753A6"/>
    <w:p w:rsidR="007753A6" w:rsidRDefault="007753A6" w:rsidP="007753A6">
      <w:r>
        <w:t xml:space="preserve">The 9/11 Commission Report, </w:t>
      </w:r>
      <w:r w:rsidRPr="000B5F51">
        <w:rPr>
          <w:i/>
        </w:rPr>
        <w:t>Final Report of the National Commission on Terrorist Attacks Upon the United States</w:t>
      </w:r>
      <w:r>
        <w:t>, Chapters 2, 3, 6 and 7,</w:t>
      </w:r>
      <w:r w:rsidR="00BD0047">
        <w:t xml:space="preserve"> 2004</w:t>
      </w:r>
      <w:r>
        <w:t xml:space="preserve"> </w:t>
      </w:r>
    </w:p>
    <w:p w:rsidR="005C27BB" w:rsidRDefault="000C5FEC" w:rsidP="007753A6">
      <w:hyperlink r:id="rId79" w:history="1">
        <w:r w:rsidR="00957EA1" w:rsidRPr="00831D94">
          <w:rPr>
            <w:rStyle w:val="Hyperlink"/>
          </w:rPr>
          <w:t>http://www.9-11commission.gov/</w:t>
        </w:r>
      </w:hyperlink>
      <w:r w:rsidR="00957EA1">
        <w:t xml:space="preserve">. </w:t>
      </w:r>
    </w:p>
    <w:p w:rsidR="007753A6" w:rsidRDefault="007753A6" w:rsidP="007753A6"/>
    <w:p w:rsidR="007753A6" w:rsidRDefault="007753A6" w:rsidP="007753A6">
      <w:proofErr w:type="gramStart"/>
      <w:r>
        <w:lastRenderedPageBreak/>
        <w:t>Atomic Energy Society of Japan, “</w:t>
      </w:r>
      <w:r w:rsidRPr="0028505F">
        <w:rPr>
          <w:i/>
        </w:rPr>
        <w:t xml:space="preserve">Lessons </w:t>
      </w:r>
      <w:r>
        <w:rPr>
          <w:i/>
        </w:rPr>
        <w:t>L</w:t>
      </w:r>
      <w:r w:rsidRPr="0028505F">
        <w:rPr>
          <w:i/>
        </w:rPr>
        <w:t xml:space="preserve">earned from the Accident at the Fukushima Daiichi Nuclear </w:t>
      </w:r>
      <w:r>
        <w:rPr>
          <w:i/>
        </w:rPr>
        <w:t>P</w:t>
      </w:r>
      <w:r w:rsidRPr="0028505F">
        <w:rPr>
          <w:i/>
        </w:rPr>
        <w:t>ower Plant</w:t>
      </w:r>
      <w:r>
        <w:t>,</w:t>
      </w:r>
      <w:r w:rsidR="002E02C2">
        <w:t>” 2011</w:t>
      </w:r>
      <w:r>
        <w:t xml:space="preserve">, </w:t>
      </w:r>
      <w:hyperlink r:id="rId80" w:history="1">
        <w:r w:rsidRPr="00CF2B18">
          <w:rPr>
            <w:rStyle w:val="Hyperlink"/>
          </w:rPr>
          <w:t>http://www.aesj.or.jp/en/release/gbcom_kyokun_EN_20110530.pdf</w:t>
        </w:r>
      </w:hyperlink>
      <w:r>
        <w:t>.</w:t>
      </w:r>
      <w:proofErr w:type="gramEnd"/>
    </w:p>
    <w:p w:rsidR="007753A6" w:rsidRDefault="007753A6" w:rsidP="007753A6"/>
    <w:p w:rsidR="007753A6" w:rsidRDefault="007753A6" w:rsidP="007753A6">
      <w:r>
        <w:t>Jack Spencer, “</w:t>
      </w:r>
      <w:r w:rsidRPr="001F6DE2">
        <w:rPr>
          <w:i/>
        </w:rPr>
        <w:t>U.S. Nuclear Policy after Fukushima: Trust but Modify</w:t>
      </w:r>
      <w:r>
        <w:t>,” Backgrounder No. 2557, The Heritage Foundation</w:t>
      </w:r>
      <w:r w:rsidR="002E02C2">
        <w:t>, 2011</w:t>
      </w:r>
      <w:r>
        <w:t xml:space="preserve">, </w:t>
      </w:r>
      <w:hyperlink r:id="rId81" w:history="1">
        <w:r w:rsidRPr="00CF2B18">
          <w:rPr>
            <w:rStyle w:val="Hyperlink"/>
          </w:rPr>
          <w:t>http://thf_media.s3.amazonaws.com/2011/pdf/bg2557.pdf</w:t>
        </w:r>
      </w:hyperlink>
      <w:r>
        <w:t>.</w:t>
      </w:r>
    </w:p>
    <w:p w:rsidR="004664EE" w:rsidRDefault="004664EE">
      <w:pPr>
        <w:widowControl/>
        <w:overflowPunct/>
        <w:adjustRightInd/>
        <w:rPr>
          <w:b/>
          <w:bCs/>
          <w:smallCaps/>
          <w:u w:val="single"/>
        </w:rPr>
      </w:pPr>
    </w:p>
    <w:p w:rsidR="007753A6" w:rsidRPr="009674BB" w:rsidRDefault="00EA043E">
      <w:pPr>
        <w:keepNext/>
        <w:rPr>
          <w:bCs/>
        </w:rPr>
      </w:pPr>
      <w:r w:rsidRPr="00EA043E">
        <w:rPr>
          <w:bCs/>
        </w:rPr>
        <w:t xml:space="preserve">The 2012 Critical Infrastructure Symposium: </w:t>
      </w:r>
      <w:r w:rsidR="00821E47" w:rsidRPr="009674BB">
        <w:rPr>
          <w:bCs/>
          <w:i/>
          <w:iCs/>
          <w:color w:val="000000"/>
        </w:rPr>
        <w:t>Lessons Learned from Past Attacks on America’s Infrastructure</w:t>
      </w:r>
      <w:r w:rsidR="00821E47" w:rsidRPr="009674BB">
        <w:rPr>
          <w:bCs/>
          <w:iCs/>
          <w:color w:val="000000"/>
        </w:rPr>
        <w:t>,</w:t>
      </w:r>
      <w:r w:rsidR="00821E47" w:rsidRPr="009674BB">
        <w:rPr>
          <w:bCs/>
          <w:i/>
          <w:iCs/>
          <w:color w:val="000000"/>
        </w:rPr>
        <w:t xml:space="preserve"> </w:t>
      </w:r>
      <w:r w:rsidR="00821E47" w:rsidRPr="009674BB">
        <w:rPr>
          <w:color w:val="000000"/>
        </w:rPr>
        <w:t xml:space="preserve">Raymond H. Bennett, Ph.D., P.E., Baker Engineering and Risk Consultants Inc., </w:t>
      </w:r>
      <w:r w:rsidR="00BD0047">
        <w:rPr>
          <w:color w:val="000000"/>
        </w:rPr>
        <w:t>2011</w:t>
      </w:r>
    </w:p>
    <w:p w:rsidR="007753A6" w:rsidRDefault="000C5FEC">
      <w:pPr>
        <w:keepNext/>
        <w:rPr>
          <w:bCs/>
          <w:smallCaps/>
          <w:u w:val="single"/>
        </w:rPr>
      </w:pPr>
      <w:hyperlink r:id="rId82" w:history="1">
        <w:r w:rsidR="002209C8" w:rsidRPr="00863A64">
          <w:rPr>
            <w:rStyle w:val="Hyperlink"/>
            <w:bCs/>
            <w:smallCaps/>
          </w:rPr>
          <w:t>http://tisp.org/index.cfm?pid=12831</w:t>
        </w:r>
      </w:hyperlink>
      <w:r w:rsidR="00957EA1">
        <w:rPr>
          <w:bCs/>
          <w:smallCaps/>
          <w:u w:val="single"/>
        </w:rPr>
        <w:t>.</w:t>
      </w:r>
    </w:p>
    <w:p w:rsidR="002209C8" w:rsidRPr="006E2C92" w:rsidRDefault="002209C8">
      <w:pPr>
        <w:keepNext/>
        <w:rPr>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931F26" w:rsidRDefault="00931F26" w:rsidP="00931F26">
      <w:pPr>
        <w:widowControl/>
        <w:overflowPunct/>
        <w:adjustRightInd/>
        <w:rPr>
          <w:b/>
          <w:bCs/>
          <w:smallCaps/>
          <w:u w:val="single"/>
        </w:rPr>
      </w:pPr>
    </w:p>
    <w:p w:rsidR="00C75246" w:rsidRDefault="00C75246" w:rsidP="00931F26">
      <w:pPr>
        <w:widowControl/>
        <w:overflowPunct/>
        <w:adjustRightInd/>
        <w:rPr>
          <w:b/>
          <w:bCs/>
          <w:smallCaps/>
          <w:u w:val="single"/>
        </w:rPr>
      </w:pPr>
    </w:p>
    <w:p w:rsidR="00C75246" w:rsidRDefault="00C75246" w:rsidP="00931F26">
      <w:pPr>
        <w:widowControl/>
        <w:overflowPunct/>
        <w:adjustRightInd/>
        <w:rPr>
          <w:b/>
          <w:bCs/>
          <w:smallCaps/>
          <w:u w:val="single"/>
        </w:rPr>
      </w:pPr>
    </w:p>
    <w:p w:rsidR="00C81388" w:rsidRDefault="00C81388" w:rsidP="00931F26">
      <w:pPr>
        <w:widowControl/>
        <w:overflowPunct/>
        <w:adjustRightInd/>
        <w:rPr>
          <w:b/>
          <w:bCs/>
          <w:smallCaps/>
          <w:u w:val="single"/>
        </w:rPr>
      </w:pPr>
    </w:p>
    <w:p w:rsidR="00063971" w:rsidRPr="00931F26" w:rsidRDefault="006E2C92" w:rsidP="00931F26">
      <w:pPr>
        <w:widowControl/>
        <w:overflowPunct/>
        <w:adjustRightInd/>
        <w:rPr>
          <w:b/>
          <w:bCs/>
          <w:smallCaps/>
          <w:u w:val="single"/>
        </w:rPr>
      </w:pPr>
      <w:r>
        <w:rPr>
          <w:b/>
          <w:bCs/>
          <w:smallCaps/>
          <w:u w:val="single"/>
        </w:rPr>
        <w:lastRenderedPageBreak/>
        <w:t>L</w:t>
      </w:r>
      <w:r w:rsidRPr="00A059B5">
        <w:rPr>
          <w:b/>
          <w:bCs/>
          <w:smallCaps/>
          <w:u w:val="single"/>
        </w:rPr>
        <w:t xml:space="preserve">esson </w:t>
      </w:r>
      <w:r>
        <w:rPr>
          <w:b/>
          <w:bCs/>
          <w:smallCaps/>
          <w:u w:val="single"/>
        </w:rPr>
        <w:t>6</w:t>
      </w:r>
      <w:r w:rsidRPr="00A059B5">
        <w:rPr>
          <w:b/>
          <w:bCs/>
          <w:smallCaps/>
          <w:u w:val="single"/>
        </w:rPr>
        <w:t xml:space="preserve"> </w:t>
      </w:r>
      <w:proofErr w:type="gramStart"/>
      <w:r w:rsidRPr="00A059B5">
        <w:rPr>
          <w:b/>
          <w:bCs/>
          <w:smallCaps/>
          <w:u w:val="single"/>
        </w:rPr>
        <w:t>Topic</w:t>
      </w:r>
      <w:proofErr w:type="gramEnd"/>
      <w:r w:rsidRPr="00A059B5">
        <w:rPr>
          <w:b/>
          <w:bCs/>
          <w:smallCaps/>
        </w:rPr>
        <w:t xml:space="preserve">:  </w:t>
      </w:r>
      <w:r>
        <w:rPr>
          <w:b/>
          <w:bCs/>
          <w:smallCaps/>
        </w:rPr>
        <w:t>A</w:t>
      </w:r>
      <w:r w:rsidRPr="00A059B5">
        <w:rPr>
          <w:b/>
          <w:bCs/>
          <w:smallCaps/>
        </w:rPr>
        <w:t xml:space="preserve">ssessing Critical Infrastructure </w:t>
      </w:r>
      <w:r>
        <w:rPr>
          <w:b/>
          <w:bCs/>
          <w:smallCaps/>
        </w:rPr>
        <w:t>Risk in a</w:t>
      </w:r>
      <w:r w:rsidRPr="00A059B5">
        <w:rPr>
          <w:b/>
          <w:bCs/>
          <w:smallCaps/>
        </w:rPr>
        <w:t xml:space="preserve">n </w:t>
      </w:r>
      <w:r>
        <w:rPr>
          <w:b/>
          <w:bCs/>
          <w:smallCaps/>
        </w:rPr>
        <w:t>I</w:t>
      </w:r>
      <w:r w:rsidRPr="00A059B5">
        <w:rPr>
          <w:b/>
          <w:bCs/>
          <w:smallCaps/>
        </w:rPr>
        <w:t xml:space="preserve">nterdependent </w:t>
      </w:r>
      <w:r>
        <w:rPr>
          <w:b/>
          <w:bCs/>
          <w:smallCaps/>
        </w:rPr>
        <w:t>W</w:t>
      </w:r>
      <w:r w:rsidRPr="00A059B5">
        <w:rPr>
          <w:b/>
          <w:bCs/>
          <w:smallCaps/>
        </w:rPr>
        <w:t>orld</w:t>
      </w:r>
    </w:p>
    <w:p w:rsidR="00453846" w:rsidRDefault="00453846">
      <w:pPr>
        <w:keepNext/>
        <w:rPr>
          <w:b/>
          <w:bCs/>
          <w:smallCaps/>
        </w:rPr>
      </w:pPr>
    </w:p>
    <w:p w:rsidR="00453846" w:rsidRPr="00A059B5" w:rsidRDefault="00453846">
      <w:pPr>
        <w:keepNext/>
        <w:rPr>
          <w:b/>
          <w:bCs/>
          <w:smallCaps/>
        </w:rPr>
      </w:pPr>
      <w:r>
        <w:rPr>
          <w:b/>
          <w:bCs/>
          <w:smallCaps/>
        </w:rPr>
        <w:t>**</w:t>
      </w:r>
      <w:r w:rsidR="000F646A">
        <w:rPr>
          <w:b/>
          <w:bCs/>
          <w:smallCaps/>
        </w:rPr>
        <w:t>s</w:t>
      </w:r>
      <w:r>
        <w:rPr>
          <w:b/>
          <w:bCs/>
          <w:smallCaps/>
        </w:rPr>
        <w:t xml:space="preserve">pecial </w:t>
      </w:r>
      <w:r w:rsidR="000F646A">
        <w:rPr>
          <w:b/>
          <w:bCs/>
          <w:smallCaps/>
        </w:rPr>
        <w:t>a</w:t>
      </w:r>
      <w:r>
        <w:rPr>
          <w:b/>
          <w:bCs/>
          <w:smallCaps/>
        </w:rPr>
        <w:t xml:space="preserve">ctivity: </w:t>
      </w:r>
      <w:r w:rsidR="000F646A">
        <w:rPr>
          <w:b/>
          <w:bCs/>
          <w:smallCaps/>
        </w:rPr>
        <w:t>a</w:t>
      </w:r>
      <w:r>
        <w:rPr>
          <w:b/>
          <w:bCs/>
          <w:smallCaps/>
        </w:rPr>
        <w:t xml:space="preserve">ssign </w:t>
      </w:r>
      <w:r w:rsidR="000F646A">
        <w:rPr>
          <w:b/>
          <w:bCs/>
          <w:smallCaps/>
        </w:rPr>
        <w:t>s</w:t>
      </w:r>
      <w:r>
        <w:rPr>
          <w:b/>
          <w:bCs/>
          <w:smallCaps/>
        </w:rPr>
        <w:t xml:space="preserve">ector </w:t>
      </w:r>
      <w:r w:rsidR="000F646A">
        <w:rPr>
          <w:b/>
          <w:bCs/>
          <w:smallCaps/>
        </w:rPr>
        <w:t>s</w:t>
      </w:r>
      <w:r>
        <w:rPr>
          <w:b/>
          <w:bCs/>
          <w:smallCaps/>
        </w:rPr>
        <w:t xml:space="preserve">pecific </w:t>
      </w:r>
      <w:r w:rsidR="000F646A">
        <w:rPr>
          <w:b/>
          <w:bCs/>
          <w:smallCaps/>
        </w:rPr>
        <w:t>p</w:t>
      </w:r>
      <w:r>
        <w:rPr>
          <w:b/>
          <w:bCs/>
          <w:smallCaps/>
        </w:rPr>
        <w:t xml:space="preserve">lan </w:t>
      </w:r>
      <w:r w:rsidR="000F646A">
        <w:rPr>
          <w:b/>
          <w:bCs/>
          <w:smallCaps/>
        </w:rPr>
        <w:t>r</w:t>
      </w:r>
      <w:r>
        <w:rPr>
          <w:b/>
          <w:bCs/>
          <w:smallCaps/>
        </w:rPr>
        <w:t xml:space="preserve">eadings for </w:t>
      </w:r>
      <w:r w:rsidR="000F646A">
        <w:rPr>
          <w:b/>
          <w:bCs/>
          <w:smallCaps/>
        </w:rPr>
        <w:t>l</w:t>
      </w:r>
      <w:r w:rsidR="0049090D">
        <w:rPr>
          <w:b/>
          <w:bCs/>
          <w:smallCaps/>
        </w:rPr>
        <w:t>esson 7.</w:t>
      </w:r>
    </w:p>
    <w:p w:rsidR="00063971" w:rsidRDefault="00063971"/>
    <w:p w:rsidR="00CB74EC" w:rsidRPr="003902F2" w:rsidRDefault="003902F2" w:rsidP="003902F2">
      <w:pPr>
        <w:rPr>
          <w:b/>
        </w:rPr>
      </w:pPr>
      <w:r w:rsidRPr="003902F2">
        <w:rPr>
          <w:b/>
        </w:rPr>
        <w:t>1.</w:t>
      </w:r>
      <w:r>
        <w:rPr>
          <w:b/>
        </w:rPr>
        <w:t xml:space="preserve"> </w:t>
      </w:r>
      <w:r w:rsidR="00382208" w:rsidRPr="003902F2">
        <w:rPr>
          <w:b/>
        </w:rPr>
        <w:t>Lesson Goals/Objectives:</w:t>
      </w:r>
    </w:p>
    <w:p w:rsidR="003902F2" w:rsidRPr="003902F2" w:rsidRDefault="003902F2" w:rsidP="003902F2"/>
    <w:p w:rsidR="00CD7B5C" w:rsidRDefault="00CD7B5C" w:rsidP="00CD7B5C">
      <w:pPr>
        <w:pStyle w:val="ListParagraph"/>
        <w:numPr>
          <w:ilvl w:val="0"/>
          <w:numId w:val="17"/>
        </w:numPr>
      </w:pPr>
      <w:r>
        <w:t>Define the</w:t>
      </w:r>
      <w:r w:rsidRPr="00A059B5">
        <w:t xml:space="preserve"> major elements of risk in the context of critical infrastructure </w:t>
      </w:r>
      <w:r>
        <w:t>security</w:t>
      </w:r>
      <w:r w:rsidRPr="00A059B5">
        <w:t xml:space="preserve"> and resilience: threats, vulnerabilities, and consequences</w:t>
      </w:r>
      <w:r w:rsidRPr="005D4507">
        <w:t xml:space="preserve"> </w:t>
      </w:r>
    </w:p>
    <w:p w:rsidR="00CD7B5C" w:rsidRPr="005D4507" w:rsidRDefault="00CD7B5C" w:rsidP="00CD7B5C">
      <w:pPr>
        <w:pStyle w:val="ListParagraph"/>
        <w:numPr>
          <w:ilvl w:val="0"/>
          <w:numId w:val="17"/>
        </w:numPr>
      </w:pPr>
      <w:r w:rsidRPr="005D4507">
        <w:t xml:space="preserve">Critique the </w:t>
      </w:r>
      <w:r>
        <w:t>NIPP</w:t>
      </w:r>
      <w:r w:rsidRPr="005D4507">
        <w:t xml:space="preserve"> strategic risk </w:t>
      </w:r>
      <w:r>
        <w:t>management</w:t>
      </w:r>
      <w:r w:rsidRPr="005D4507">
        <w:t xml:space="preserve"> process, as well as how other government and private sector critical infrastructure stak</w:t>
      </w:r>
      <w:r>
        <w:t>eholders view and evaluate risk</w:t>
      </w:r>
    </w:p>
    <w:p w:rsidR="00CD7B5C" w:rsidRDefault="00CD7B5C" w:rsidP="00CD7B5C">
      <w:pPr>
        <w:pStyle w:val="ListParagraph"/>
        <w:numPr>
          <w:ilvl w:val="0"/>
          <w:numId w:val="17"/>
        </w:numPr>
      </w:pPr>
      <w:r>
        <w:t>Explain how risk</w:t>
      </w:r>
      <w:r w:rsidRPr="005D4507">
        <w:t xml:space="preserve"> drive</w:t>
      </w:r>
      <w:r>
        <w:t>s</w:t>
      </w:r>
      <w:r w:rsidRPr="005D4507">
        <w:t xml:space="preserve"> risk management strategies, plans, and resource investment across go</w:t>
      </w:r>
      <w:r>
        <w:t>vernment and the private sector</w:t>
      </w:r>
    </w:p>
    <w:p w:rsidR="00CD7B5C" w:rsidRDefault="00CD7B5C" w:rsidP="00CD7B5C">
      <w:pPr>
        <w:pStyle w:val="ListParagraph"/>
        <w:numPr>
          <w:ilvl w:val="0"/>
          <w:numId w:val="17"/>
        </w:numPr>
      </w:pPr>
      <w:r>
        <w:t>Explain h</w:t>
      </w:r>
      <w:r w:rsidRPr="00A059B5">
        <w:t>ow critical infrastru</w:t>
      </w:r>
      <w:r>
        <w:t>cture security</w:t>
      </w:r>
      <w:r w:rsidRPr="00A059B5">
        <w:t xml:space="preserve"> </w:t>
      </w:r>
      <w:r>
        <w:t>and resilience</w:t>
      </w:r>
      <w:r w:rsidRPr="00A059B5">
        <w:t>-focused risk differ</w:t>
      </w:r>
      <w:r>
        <w:t>s</w:t>
      </w:r>
      <w:r w:rsidRPr="00A059B5">
        <w:t xml:space="preserve"> from that applied in the context of other disciplines (security, engineering, finance, </w:t>
      </w:r>
      <w:r>
        <w:t xml:space="preserve">and </w:t>
      </w:r>
      <w:r w:rsidRPr="00A059B5">
        <w:t>business)</w:t>
      </w:r>
    </w:p>
    <w:p w:rsidR="00CD7B5C" w:rsidRDefault="00CD7B5C" w:rsidP="00CD7B5C">
      <w:pPr>
        <w:pStyle w:val="ListParagraph"/>
        <w:numPr>
          <w:ilvl w:val="0"/>
          <w:numId w:val="17"/>
        </w:numPr>
      </w:pPr>
      <w:r>
        <w:t>Compare and contrast</w:t>
      </w:r>
      <w:r w:rsidRPr="00A059B5">
        <w:t xml:space="preserve"> terrorism risk </w:t>
      </w:r>
      <w:r>
        <w:t>and</w:t>
      </w:r>
      <w:r w:rsidRPr="00A059B5">
        <w:t xml:space="preserve"> the </w:t>
      </w:r>
      <w:r>
        <w:t xml:space="preserve">risk </w:t>
      </w:r>
      <w:r w:rsidRPr="00A059B5">
        <w:t>represented by natural disasters and other manmade hazards</w:t>
      </w:r>
    </w:p>
    <w:p w:rsidR="00CD7B5C" w:rsidRDefault="00CD7B5C" w:rsidP="00CD7B5C">
      <w:pPr>
        <w:pStyle w:val="ListParagraph"/>
        <w:numPr>
          <w:ilvl w:val="0"/>
          <w:numId w:val="17"/>
        </w:numPr>
      </w:pPr>
      <w:r>
        <w:t>Evaluate</w:t>
      </w:r>
      <w:r w:rsidRPr="00A059B5">
        <w:t xml:space="preserve"> the complexities regarding critical infrastructure dependencies and interdependencies as they relate to risk and its components</w:t>
      </w:r>
    </w:p>
    <w:p w:rsidR="00063971" w:rsidRPr="00A059B5" w:rsidRDefault="00063971"/>
    <w:p w:rsidR="00063971" w:rsidRDefault="00240F16">
      <w:pPr>
        <w:rPr>
          <w:b/>
        </w:rPr>
      </w:pPr>
      <w:r w:rsidRPr="00A059B5">
        <w:rPr>
          <w:b/>
        </w:rPr>
        <w:t xml:space="preserve">2. </w:t>
      </w:r>
      <w:r w:rsidR="00382208" w:rsidRPr="00382208">
        <w:rPr>
          <w:b/>
        </w:rPr>
        <w:t>Discussion Topics:</w:t>
      </w:r>
    </w:p>
    <w:p w:rsidR="00856B48" w:rsidRPr="00A059B5" w:rsidRDefault="00856B48">
      <w:pPr>
        <w:rPr>
          <w:b/>
        </w:rPr>
      </w:pPr>
    </w:p>
    <w:p w:rsidR="0029341C" w:rsidRDefault="0029341C" w:rsidP="00196C38">
      <w:pPr>
        <w:pStyle w:val="ListParagraph"/>
        <w:numPr>
          <w:ilvl w:val="0"/>
          <w:numId w:val="18"/>
        </w:numPr>
      </w:pPr>
      <w:r>
        <w:t xml:space="preserve">How does </w:t>
      </w:r>
      <w:r w:rsidR="00A84ABF">
        <w:t xml:space="preserve">the NIPP </w:t>
      </w:r>
      <w:r>
        <w:t>define risk?</w:t>
      </w:r>
      <w:r w:rsidR="00311110">
        <w:t xml:space="preserve"> </w:t>
      </w:r>
      <w:r w:rsidR="00BE4C48">
        <w:t>Is this the best definition? Why or why not?</w:t>
      </w:r>
    </w:p>
    <w:p w:rsidR="00511C41" w:rsidRDefault="004B62BC" w:rsidP="00196C38">
      <w:pPr>
        <w:pStyle w:val="ListParagraph"/>
        <w:numPr>
          <w:ilvl w:val="0"/>
          <w:numId w:val="18"/>
        </w:numPr>
      </w:pPr>
      <w:r w:rsidRPr="00A059B5">
        <w:t xml:space="preserve">What are the major elements of risk as they pertain to the </w:t>
      </w:r>
      <w:r w:rsidR="00475AB9" w:rsidRPr="00A059B5">
        <w:t xml:space="preserve">critical infrastructure </w:t>
      </w:r>
      <w:r w:rsidR="009537AC">
        <w:t>security</w:t>
      </w:r>
      <w:r w:rsidR="009537AC" w:rsidRPr="00A059B5">
        <w:t xml:space="preserve"> </w:t>
      </w:r>
      <w:r w:rsidR="00475AB9" w:rsidRPr="00A059B5">
        <w:t>and resilience</w:t>
      </w:r>
      <w:r w:rsidRPr="00A059B5">
        <w:t xml:space="preserve"> mission?</w:t>
      </w:r>
      <w:r w:rsidR="00E6356C">
        <w:t xml:space="preserve"> </w:t>
      </w:r>
      <w:r w:rsidRPr="00A059B5">
        <w:t>How are they quantified to support risk management decisions?</w:t>
      </w:r>
    </w:p>
    <w:p w:rsidR="00511C41" w:rsidRDefault="004B62BC" w:rsidP="00196C38">
      <w:pPr>
        <w:pStyle w:val="ListParagraph"/>
        <w:numPr>
          <w:ilvl w:val="0"/>
          <w:numId w:val="18"/>
        </w:numPr>
      </w:pPr>
      <w:r w:rsidRPr="00A059B5">
        <w:t xml:space="preserve">How does the NIPP address the subject of risk and its component elements? How are risks prioritized within the NIPP framework? </w:t>
      </w:r>
    </w:p>
    <w:p w:rsidR="00511C41" w:rsidRDefault="004B62BC" w:rsidP="00196C38">
      <w:pPr>
        <w:pStyle w:val="ListParagraph"/>
        <w:numPr>
          <w:ilvl w:val="0"/>
          <w:numId w:val="18"/>
        </w:numPr>
      </w:pPr>
      <w:r w:rsidRPr="00A059B5">
        <w:t xml:space="preserve">How do the human, physical, and cyber dimensions of </w:t>
      </w:r>
      <w:r w:rsidR="00475AB9" w:rsidRPr="00A059B5">
        <w:t xml:space="preserve">critical infrastructure </w:t>
      </w:r>
      <w:r w:rsidR="009537AC">
        <w:t>security</w:t>
      </w:r>
      <w:r w:rsidR="009537AC" w:rsidRPr="00A059B5">
        <w:t xml:space="preserve"> </w:t>
      </w:r>
      <w:r w:rsidR="00475AB9" w:rsidRPr="00A059B5">
        <w:t>and resilience</w:t>
      </w:r>
      <w:r w:rsidRPr="00A059B5">
        <w:t xml:space="preserve"> relate to the concept of risk?</w:t>
      </w:r>
    </w:p>
    <w:p w:rsidR="00511C41" w:rsidRDefault="004B62BC" w:rsidP="00196C38">
      <w:pPr>
        <w:pStyle w:val="ListParagraph"/>
        <w:numPr>
          <w:ilvl w:val="0"/>
          <w:numId w:val="18"/>
        </w:numPr>
      </w:pPr>
      <w:r w:rsidRPr="00A059B5">
        <w:t xml:space="preserve">Does terrorism risk differ from the risk associated with natural disasters and other manmade hazards? If so, how? </w:t>
      </w:r>
    </w:p>
    <w:p w:rsidR="00362DCF" w:rsidRDefault="004B62BC" w:rsidP="00196C38">
      <w:pPr>
        <w:pStyle w:val="ListParagraph"/>
        <w:numPr>
          <w:ilvl w:val="0"/>
          <w:numId w:val="18"/>
        </w:numPr>
      </w:pPr>
      <w:r w:rsidRPr="00A059B5">
        <w:t xml:space="preserve">How does the </w:t>
      </w:r>
      <w:r w:rsidR="00405FAF">
        <w:t>Federal</w:t>
      </w:r>
      <w:r w:rsidRPr="00A059B5">
        <w:t xml:space="preserve"> government assess risk and communicate the results of the risk assessment process to other </w:t>
      </w:r>
      <w:r w:rsidR="00475AB9" w:rsidRPr="00A059B5">
        <w:t xml:space="preserve">critical infrastructure </w:t>
      </w:r>
      <w:r w:rsidRPr="00A059B5">
        <w:t xml:space="preserve">stakeholders? </w:t>
      </w:r>
    </w:p>
    <w:p w:rsidR="00511C41" w:rsidRDefault="004B62BC" w:rsidP="00196C38">
      <w:pPr>
        <w:pStyle w:val="ListParagraph"/>
        <w:numPr>
          <w:ilvl w:val="0"/>
          <w:numId w:val="18"/>
        </w:numPr>
      </w:pPr>
      <w:r w:rsidRPr="00A059B5">
        <w:t xml:space="preserve">How does risk management relate to strategic decisions and resource investments in the </w:t>
      </w:r>
      <w:r w:rsidR="00475AB9" w:rsidRPr="00A059B5">
        <w:t xml:space="preserve">critical infrastructure </w:t>
      </w:r>
      <w:r w:rsidR="009537AC">
        <w:t>security</w:t>
      </w:r>
      <w:r w:rsidR="009537AC" w:rsidRPr="00A059B5">
        <w:t xml:space="preserve"> </w:t>
      </w:r>
      <w:r w:rsidR="00475AB9" w:rsidRPr="00A059B5">
        <w:t>and resilience</w:t>
      </w:r>
      <w:r w:rsidRPr="00A059B5">
        <w:t xml:space="preserve"> mission area</w:t>
      </w:r>
      <w:r w:rsidR="00265C8D">
        <w:t>, particularly regarding more traditional cost-benefit analyses?</w:t>
      </w:r>
    </w:p>
    <w:p w:rsidR="00511C41" w:rsidRDefault="004B62BC" w:rsidP="00196C38">
      <w:pPr>
        <w:pStyle w:val="ListParagraph"/>
        <w:numPr>
          <w:ilvl w:val="0"/>
          <w:numId w:val="18"/>
        </w:numPr>
      </w:pPr>
      <w:r w:rsidRPr="00A059B5">
        <w:t xml:space="preserve">How do we calculate risk </w:t>
      </w:r>
      <w:r w:rsidR="00807F13">
        <w:t xml:space="preserve">across </w:t>
      </w:r>
      <w:r w:rsidRPr="00A059B5">
        <w:t>jurisdictions? Across sectors?</w:t>
      </w:r>
      <w:r w:rsidR="00807F13">
        <w:t xml:space="preserve"> Internationally?</w:t>
      </w:r>
    </w:p>
    <w:p w:rsidR="00511C41" w:rsidRDefault="004B62BC" w:rsidP="00196C38">
      <w:pPr>
        <w:pStyle w:val="ListParagraph"/>
        <w:numPr>
          <w:ilvl w:val="0"/>
          <w:numId w:val="18"/>
        </w:numPr>
      </w:pPr>
      <w:r w:rsidRPr="00A059B5">
        <w:t>Is there room for subjectivity in the risk analysis process?</w:t>
      </w:r>
    </w:p>
    <w:p w:rsidR="00511C41" w:rsidRDefault="004B62BC" w:rsidP="00196C38">
      <w:pPr>
        <w:pStyle w:val="ListParagraph"/>
        <w:numPr>
          <w:ilvl w:val="0"/>
          <w:numId w:val="18"/>
        </w:numPr>
      </w:pPr>
      <w:r w:rsidRPr="00A059B5">
        <w:t>How does the issue of critical infrastructure dependencies/interdependencies</w:t>
      </w:r>
      <w:r w:rsidR="00F62812">
        <w:t xml:space="preserve"> and interdependent supply chains</w:t>
      </w:r>
      <w:r w:rsidRPr="00A059B5">
        <w:t xml:space="preserve"> complicate the risk assessment process? How do we measure the</w:t>
      </w:r>
      <w:r w:rsidR="00DA1FDC">
        <w:t>se</w:t>
      </w:r>
      <w:r w:rsidRPr="00A059B5">
        <w:t xml:space="preserve"> dependencies </w:t>
      </w:r>
      <w:r w:rsidR="00DA1FDC">
        <w:t>and interdependencies</w:t>
      </w:r>
      <w:r w:rsidRPr="00A059B5">
        <w:t>?</w:t>
      </w:r>
    </w:p>
    <w:p w:rsidR="00511C41" w:rsidRDefault="004B62BC" w:rsidP="00196C38">
      <w:pPr>
        <w:pStyle w:val="ListParagraph"/>
        <w:numPr>
          <w:ilvl w:val="0"/>
          <w:numId w:val="18"/>
        </w:numPr>
      </w:pPr>
      <w:r w:rsidRPr="00A059B5">
        <w:t xml:space="preserve">Can we ever get to a </w:t>
      </w:r>
      <w:r w:rsidR="00B92579">
        <w:t>completely</w:t>
      </w:r>
      <w:r w:rsidR="00B92579" w:rsidRPr="00A059B5">
        <w:t xml:space="preserve"> </w:t>
      </w:r>
      <w:r w:rsidRPr="00A059B5">
        <w:t xml:space="preserve">risk-based </w:t>
      </w:r>
      <w:r w:rsidR="00475AB9" w:rsidRPr="00A059B5">
        <w:t xml:space="preserve">critical infrastructure </w:t>
      </w:r>
      <w:r w:rsidR="009537AC">
        <w:t>security</w:t>
      </w:r>
      <w:r w:rsidR="009537AC" w:rsidRPr="00A059B5">
        <w:t xml:space="preserve"> </w:t>
      </w:r>
      <w:r w:rsidR="00475AB9" w:rsidRPr="00A059B5">
        <w:t xml:space="preserve">and </w:t>
      </w:r>
      <w:r w:rsidR="00475AB9" w:rsidRPr="00A059B5">
        <w:lastRenderedPageBreak/>
        <w:t>resilience</w:t>
      </w:r>
      <w:r w:rsidRPr="00A059B5">
        <w:t xml:space="preserve"> construct</w:t>
      </w:r>
      <w:r w:rsidR="009F6B22">
        <w:t xml:space="preserve"> in terms of resource allocation</w:t>
      </w:r>
      <w:r w:rsidRPr="00A059B5">
        <w:t>?</w:t>
      </w:r>
    </w:p>
    <w:p w:rsidR="00511C41" w:rsidRDefault="004B62BC" w:rsidP="00196C38">
      <w:pPr>
        <w:pStyle w:val="ListParagraph"/>
        <w:numPr>
          <w:ilvl w:val="0"/>
          <w:numId w:val="18"/>
        </w:numPr>
      </w:pPr>
      <w:r w:rsidRPr="00A059B5">
        <w:t xml:space="preserve">Should we </w:t>
      </w:r>
      <w:r w:rsidR="009F6B22">
        <w:t xml:space="preserve">continue to </w:t>
      </w:r>
      <w:r w:rsidRPr="00A059B5">
        <w:t>base the allocation of critical infrastructure-related grant funding on the notion of risk? Is the system working?</w:t>
      </w:r>
    </w:p>
    <w:p w:rsidR="00063971" w:rsidRPr="00A059B5" w:rsidRDefault="00063971"/>
    <w:p w:rsidR="00063971" w:rsidRPr="00A059B5" w:rsidRDefault="00240F16">
      <w:pPr>
        <w:rPr>
          <w:b/>
        </w:rPr>
      </w:pPr>
      <w:r w:rsidRPr="00A059B5">
        <w:rPr>
          <w:b/>
        </w:rPr>
        <w:t xml:space="preserve">3. </w:t>
      </w:r>
      <w:r w:rsidR="00382208" w:rsidRPr="00382208">
        <w:rPr>
          <w:b/>
        </w:rPr>
        <w:t xml:space="preserve">Required Reading: </w:t>
      </w:r>
    </w:p>
    <w:p w:rsidR="00856B48" w:rsidRDefault="00856B48" w:rsidP="0059446D"/>
    <w:p w:rsidR="0059446D" w:rsidRPr="00A059B5" w:rsidRDefault="0059446D" w:rsidP="0059446D">
      <w:r w:rsidRPr="00A059B5">
        <w:t>Collins and Baggett, Chapter 5.</w:t>
      </w:r>
    </w:p>
    <w:p w:rsidR="0059446D" w:rsidRPr="00A059B5" w:rsidRDefault="0059446D" w:rsidP="0059446D"/>
    <w:p w:rsidR="0059446D" w:rsidRPr="00A059B5" w:rsidRDefault="0059446D" w:rsidP="0059446D">
      <w:r w:rsidRPr="00A059B5">
        <w:t xml:space="preserve">Lewis, Chapter 4, pp. 71-73; and Chapter 5, pp. 107-110. </w:t>
      </w:r>
    </w:p>
    <w:p w:rsidR="0059446D" w:rsidRPr="00A059B5" w:rsidRDefault="0059446D">
      <w:pPr>
        <w:rPr>
          <w:i/>
        </w:rPr>
      </w:pPr>
    </w:p>
    <w:p w:rsidR="00C76DB0" w:rsidRPr="00A059B5" w:rsidRDefault="00C76DB0" w:rsidP="00C76DB0">
      <w:proofErr w:type="gramStart"/>
      <w:r w:rsidRPr="00850617">
        <w:t>U.S. Department of Homeland Security.</w:t>
      </w:r>
      <w:proofErr w:type="gramEnd"/>
      <w:r w:rsidRPr="00850617">
        <w:t xml:space="preserve"> </w:t>
      </w:r>
      <w:r w:rsidRPr="00850617">
        <w:rPr>
          <w:i/>
        </w:rPr>
        <w:t>NIPP 2013: Partnering for Critical Infrastructure Security and Resilience</w:t>
      </w:r>
      <w:r w:rsidRPr="003A7278">
        <w:t>,</w:t>
      </w:r>
      <w:r>
        <w:t xml:space="preserve"> pp. 15-20,</w:t>
      </w:r>
    </w:p>
    <w:p w:rsidR="00C76DB0" w:rsidRDefault="000C5FEC" w:rsidP="00C76DB0">
      <w:pPr>
        <w:rPr>
          <w:rStyle w:val="Hyperlink"/>
        </w:rPr>
      </w:pPr>
      <w:hyperlink r:id="rId83" w:history="1">
        <w:r w:rsidR="00C76DB0">
          <w:rPr>
            <w:rStyle w:val="Hyperlink"/>
          </w:rPr>
          <w:t>http://www.dhs.gov/sites/default/files/publications/NIPP%202013_Partnering%20for%20Critical%20Infrastructure%20Security%20and%20Resilience_508.pdf</w:t>
        </w:r>
      </w:hyperlink>
    </w:p>
    <w:p w:rsidR="00C76DB0" w:rsidRDefault="00C76DB0" w:rsidP="00C76DB0">
      <w:pPr>
        <w:rPr>
          <w:rStyle w:val="Hyperlink"/>
        </w:rPr>
      </w:pPr>
    </w:p>
    <w:p w:rsidR="00CB73C9" w:rsidRDefault="00D678E1" w:rsidP="00C76DB0">
      <w:proofErr w:type="gramStart"/>
      <w:r>
        <w:t xml:space="preserve">Steven M. </w:t>
      </w:r>
      <w:proofErr w:type="spellStart"/>
      <w:r w:rsidR="00CB73C9" w:rsidRPr="00A059B5">
        <w:t>Rinaldi</w:t>
      </w:r>
      <w:proofErr w:type="spellEnd"/>
      <w:r w:rsidR="00CB73C9">
        <w:t>,</w:t>
      </w:r>
      <w:r w:rsidR="00CB73C9" w:rsidRPr="00A059B5">
        <w:t xml:space="preserve"> </w:t>
      </w:r>
      <w:r>
        <w:t xml:space="preserve">James P. </w:t>
      </w:r>
      <w:proofErr w:type="spellStart"/>
      <w:r>
        <w:t>Peerenb</w:t>
      </w:r>
      <w:r w:rsidR="00CB73C9" w:rsidRPr="00A059B5">
        <w:t>oom</w:t>
      </w:r>
      <w:proofErr w:type="spellEnd"/>
      <w:r w:rsidR="00CB73C9">
        <w:t>,</w:t>
      </w:r>
      <w:r w:rsidR="00CB73C9" w:rsidRPr="00A059B5">
        <w:t xml:space="preserve"> and </w:t>
      </w:r>
      <w:r>
        <w:t xml:space="preserve">Terrence K. </w:t>
      </w:r>
      <w:r w:rsidR="00CB73C9" w:rsidRPr="00A059B5">
        <w:t>Kelly</w:t>
      </w:r>
      <w:r w:rsidR="00CB73C9">
        <w:t>,</w:t>
      </w:r>
      <w:r w:rsidR="00CB73C9" w:rsidRPr="00A059B5">
        <w:t xml:space="preserve"> </w:t>
      </w:r>
      <w:r w:rsidR="00CB73C9" w:rsidRPr="00A059B5">
        <w:rPr>
          <w:i/>
          <w:iCs/>
        </w:rPr>
        <w:t>Identifying, Understanding and Analyzing Critical Infrastructure Interdependencies</w:t>
      </w:r>
      <w:r w:rsidR="00821E47" w:rsidRPr="009674BB">
        <w:rPr>
          <w:iCs/>
        </w:rPr>
        <w:t>,</w:t>
      </w:r>
      <w:r w:rsidR="00CB73C9" w:rsidRPr="00A059B5">
        <w:t xml:space="preserve"> 2004</w:t>
      </w:r>
      <w:r w:rsidR="00CB73C9">
        <w:t>,</w:t>
      </w:r>
      <w:r w:rsidR="00CB73C9" w:rsidRPr="00A059B5">
        <w:t xml:space="preserve"> </w:t>
      </w:r>
      <w:hyperlink r:id="rId84" w:history="1">
        <w:r w:rsidR="007A1C4D" w:rsidRPr="00727E18">
          <w:rPr>
            <w:rStyle w:val="Hyperlink"/>
          </w:rPr>
          <w:t>http://www.ce.cmu.edu/~hsm/im2004/readings/CII-Rinaldi.pdf</w:t>
        </w:r>
      </w:hyperlink>
      <w:r w:rsidR="007A1C4D" w:rsidRPr="007A1C4D">
        <w:t>.</w:t>
      </w:r>
      <w:proofErr w:type="gramEnd"/>
      <w:r w:rsidR="007A1C4D" w:rsidRPr="007A1C4D">
        <w:t xml:space="preserve"> </w:t>
      </w:r>
    </w:p>
    <w:p w:rsidR="004E2F1F" w:rsidRDefault="004E2F1F" w:rsidP="00CB73C9"/>
    <w:p w:rsidR="004E2F1F" w:rsidRDefault="004E2F1F" w:rsidP="004E2F1F">
      <w:pPr>
        <w:contextualSpacing/>
      </w:pPr>
      <w:r>
        <w:t xml:space="preserve">Y.Y. </w:t>
      </w:r>
      <w:proofErr w:type="spellStart"/>
      <w:r>
        <w:t>Haimes</w:t>
      </w:r>
      <w:proofErr w:type="spellEnd"/>
      <w:r>
        <w:t xml:space="preserve">, </w:t>
      </w:r>
      <w:r w:rsidRPr="00B55211">
        <w:t xml:space="preserve">“Infrastructure </w:t>
      </w:r>
      <w:r>
        <w:t>I</w:t>
      </w:r>
      <w:r w:rsidRPr="00B55211">
        <w:t xml:space="preserve">nterdependencies and </w:t>
      </w:r>
      <w:r>
        <w:t>H</w:t>
      </w:r>
      <w:r w:rsidRPr="00B55211">
        <w:t xml:space="preserve">omeland </w:t>
      </w:r>
      <w:r>
        <w:t>Security,</w:t>
      </w:r>
      <w:r w:rsidRPr="00B55211">
        <w:t xml:space="preserve">” </w:t>
      </w:r>
      <w:r w:rsidRPr="002C15FC">
        <w:rPr>
          <w:i/>
        </w:rPr>
        <w:t>ASCE Journal of Infrastructure Systems</w:t>
      </w:r>
      <w:r w:rsidRPr="00B55211">
        <w:t xml:space="preserve">, 11(2), </w:t>
      </w:r>
      <w:r>
        <w:t xml:space="preserve">2005, </w:t>
      </w:r>
      <w:r w:rsidRPr="00B55211">
        <w:t>65-66.</w:t>
      </w:r>
    </w:p>
    <w:p w:rsidR="005C27BB" w:rsidRPr="00B55211" w:rsidRDefault="000C5FEC" w:rsidP="004E2F1F">
      <w:pPr>
        <w:contextualSpacing/>
      </w:pPr>
      <w:hyperlink r:id="rId85" w:history="1">
        <w:r w:rsidR="00DB0C20" w:rsidRPr="00EE4EB2">
          <w:rPr>
            <w:rStyle w:val="Hyperlink"/>
          </w:rPr>
          <w:t>http://www.wou.edu/~koboldm/RCTP/RCTP%20Resource%20Handbook/Haimes_infrastructure_interdependencies_and_homeland_securit.pdf</w:t>
        </w:r>
      </w:hyperlink>
      <w:r w:rsidR="00DB0C20">
        <w:t xml:space="preserve">. </w:t>
      </w:r>
    </w:p>
    <w:p w:rsidR="004E2F1F" w:rsidRDefault="004E2F1F" w:rsidP="00CB73C9"/>
    <w:p w:rsidR="00CB73C9" w:rsidRPr="00A059B5" w:rsidRDefault="00CB73C9" w:rsidP="00CB73C9">
      <w:r w:rsidRPr="00A059B5">
        <w:t>Congressional Research Service Report</w:t>
      </w:r>
      <w:r>
        <w:rPr>
          <w:i/>
        </w:rPr>
        <w:t>,</w:t>
      </w:r>
      <w:r w:rsidRPr="00A059B5">
        <w:rPr>
          <w:i/>
        </w:rPr>
        <w:t xml:space="preserve"> Vulnerability of Concentrated Critical Infrastructure: Background and Policy Options</w:t>
      </w:r>
      <w:r w:rsidRPr="007A1C4D">
        <w:t>,</w:t>
      </w:r>
      <w:r w:rsidRPr="00A059B5">
        <w:rPr>
          <w:i/>
        </w:rPr>
        <w:t xml:space="preserve"> </w:t>
      </w:r>
      <w:r w:rsidRPr="00A059B5">
        <w:t>2006</w:t>
      </w:r>
      <w:r>
        <w:t>,</w:t>
      </w:r>
    </w:p>
    <w:p w:rsidR="00CB73C9" w:rsidRPr="00A059B5" w:rsidRDefault="000C5FEC" w:rsidP="00CB73C9">
      <w:hyperlink r:id="rId86" w:history="1">
        <w:r w:rsidR="007A1C4D" w:rsidRPr="00727E18">
          <w:rPr>
            <w:rStyle w:val="Hyperlink"/>
          </w:rPr>
          <w:t>http://assets.opencrs.com/rpts/RL33206_20080912.pdf</w:t>
        </w:r>
      </w:hyperlink>
      <w:r w:rsidR="007A1C4D">
        <w:t xml:space="preserve">. </w:t>
      </w:r>
    </w:p>
    <w:p w:rsidR="00CB73C9" w:rsidRDefault="00CB73C9" w:rsidP="00CB73C9"/>
    <w:p w:rsidR="00CB73C9" w:rsidRPr="00A059B5" w:rsidRDefault="00CB73C9" w:rsidP="00CB73C9">
      <w:r w:rsidRPr="00A059B5">
        <w:t>George Mason University</w:t>
      </w:r>
      <w:r>
        <w:t>,</w:t>
      </w:r>
      <w:r w:rsidRPr="00A059B5">
        <w:t xml:space="preserve"> </w:t>
      </w:r>
      <w:r w:rsidR="007A1C4D">
        <w:t xml:space="preserve">The Center for Infrastructure Protection and Homeland Security, </w:t>
      </w:r>
      <w:r w:rsidRPr="00A059B5">
        <w:rPr>
          <w:i/>
          <w:iCs/>
        </w:rPr>
        <w:t>Critical Infrastructure Protection: Elements of Risk</w:t>
      </w:r>
      <w:r w:rsidR="007A1C4D" w:rsidRPr="007A1C4D">
        <w:rPr>
          <w:iCs/>
        </w:rPr>
        <w:t>,</w:t>
      </w:r>
      <w:r w:rsidR="007A1C4D">
        <w:rPr>
          <w:i/>
          <w:iCs/>
        </w:rPr>
        <w:t xml:space="preserve"> </w:t>
      </w:r>
      <w:r w:rsidRPr="00A059B5">
        <w:t>Various articles</w:t>
      </w:r>
      <w:r>
        <w:t>,</w:t>
      </w:r>
      <w:r w:rsidRPr="00A059B5">
        <w:t xml:space="preserve"> 2007</w:t>
      </w:r>
      <w:r>
        <w:t>,</w:t>
      </w:r>
      <w:r w:rsidRPr="00A059B5">
        <w:t xml:space="preserve"> </w:t>
      </w:r>
    </w:p>
    <w:p w:rsidR="009371A3" w:rsidRDefault="000C5FEC">
      <w:hyperlink r:id="rId87" w:history="1">
        <w:r w:rsidR="009371A3" w:rsidRPr="00B21944">
          <w:rPr>
            <w:rStyle w:val="Hyperlink"/>
          </w:rPr>
          <w:t>http://cip.gmu.edu/wp-content/uploads/2014/03/ElementsofRiskMonograph.pdf</w:t>
        </w:r>
      </w:hyperlink>
      <w:r w:rsidR="009371A3">
        <w:t>.</w:t>
      </w:r>
    </w:p>
    <w:p w:rsidR="005C27BB" w:rsidRDefault="009371A3">
      <w:pPr>
        <w:rPr>
          <w:i/>
        </w:rPr>
      </w:pPr>
      <w:r>
        <w:t xml:space="preserve"> </w:t>
      </w:r>
    </w:p>
    <w:p w:rsidR="00CB73C9" w:rsidRPr="00A059B5" w:rsidRDefault="00CB73C9" w:rsidP="00CB73C9">
      <w:r w:rsidRPr="00A059B5">
        <w:t>U.S. Government Accountability Office</w:t>
      </w:r>
      <w:r>
        <w:t>,</w:t>
      </w:r>
      <w:r w:rsidRPr="00A059B5">
        <w:t xml:space="preserve"> </w:t>
      </w:r>
      <w:r w:rsidRPr="00A059B5">
        <w:rPr>
          <w:i/>
          <w:iCs/>
        </w:rPr>
        <w:t>Homeland Security: DHS Risk-based Grant       Methodology is Reasonable, but Current Version’s Measure of Vulnerability is Limited</w:t>
      </w:r>
      <w:r w:rsidRPr="007A1C4D">
        <w:rPr>
          <w:iCs/>
        </w:rPr>
        <w:t>,</w:t>
      </w:r>
      <w:r w:rsidRPr="00A059B5">
        <w:rPr>
          <w:i/>
          <w:iCs/>
        </w:rPr>
        <w:t>”</w:t>
      </w:r>
      <w:r w:rsidRPr="00A059B5">
        <w:t xml:space="preserve"> 2008</w:t>
      </w:r>
      <w:r>
        <w:t xml:space="preserve">, </w:t>
      </w:r>
      <w:hyperlink r:id="rId88" w:history="1">
        <w:r w:rsidR="007A1C4D" w:rsidRPr="00727E18">
          <w:rPr>
            <w:rStyle w:val="Hyperlink"/>
          </w:rPr>
          <w:t>http://www.gao.gov/new.items/d08852.pdf</w:t>
        </w:r>
      </w:hyperlink>
      <w:r w:rsidR="007A1C4D">
        <w:t xml:space="preserve">. </w:t>
      </w:r>
    </w:p>
    <w:p w:rsidR="00CB73C9" w:rsidRDefault="00CB73C9">
      <w:pPr>
        <w:rPr>
          <w:i/>
        </w:rPr>
      </w:pPr>
    </w:p>
    <w:p w:rsidR="00CB73C9" w:rsidRPr="00A059B5" w:rsidRDefault="00CB73C9" w:rsidP="00CB73C9">
      <w:r w:rsidRPr="00A059B5">
        <w:t>U.S. Government Accountability Office</w:t>
      </w:r>
      <w:r>
        <w:t>,</w:t>
      </w:r>
      <w:r w:rsidRPr="00A059B5">
        <w:t xml:space="preserve"> </w:t>
      </w:r>
      <w:r w:rsidRPr="00A059B5">
        <w:rPr>
          <w:i/>
          <w:iCs/>
        </w:rPr>
        <w:t>Risk Management: Strengthening the Use of Risk Management Principles in Homeland Security</w:t>
      </w:r>
      <w:r w:rsidRPr="007A1C4D">
        <w:rPr>
          <w:iCs/>
        </w:rPr>
        <w:t>,</w:t>
      </w:r>
      <w:r>
        <w:rPr>
          <w:i/>
          <w:iCs/>
        </w:rPr>
        <w:t xml:space="preserve"> </w:t>
      </w:r>
      <w:r w:rsidRPr="00A059B5">
        <w:t>2008</w:t>
      </w:r>
      <w:r>
        <w:t>,</w:t>
      </w:r>
      <w:r w:rsidRPr="00A059B5">
        <w:t xml:space="preserve">  </w:t>
      </w:r>
    </w:p>
    <w:p w:rsidR="00CB73C9" w:rsidRPr="00A059B5" w:rsidRDefault="000C5FEC" w:rsidP="00CB73C9">
      <w:hyperlink r:id="rId89" w:history="1">
        <w:r w:rsidR="007A1C4D" w:rsidRPr="00727E18">
          <w:rPr>
            <w:rStyle w:val="Hyperlink"/>
          </w:rPr>
          <w:t>http://www.gao.gov/new.items/d08904t.pdf</w:t>
        </w:r>
      </w:hyperlink>
      <w:r w:rsidR="007A1C4D">
        <w:t xml:space="preserve">. </w:t>
      </w:r>
    </w:p>
    <w:p w:rsidR="004E2F1F" w:rsidRDefault="004E2F1F"/>
    <w:p w:rsidR="004E2F1F" w:rsidRPr="00A059B5" w:rsidRDefault="004E2F1F">
      <w:pPr>
        <w:rPr>
          <w:u w:val="single"/>
        </w:rPr>
      </w:pPr>
      <w:proofErr w:type="gramStart"/>
      <w:r>
        <w:t>DHS</w:t>
      </w:r>
      <w:r w:rsidR="002007F0">
        <w:t>,</w:t>
      </w:r>
      <w:r>
        <w:t xml:space="preserve"> </w:t>
      </w:r>
      <w:r w:rsidR="002007F0">
        <w:t>“</w:t>
      </w:r>
      <w:r>
        <w:t>Risk Lexicon,</w:t>
      </w:r>
      <w:r w:rsidR="002007F0">
        <w:t xml:space="preserve">” </w:t>
      </w:r>
      <w:hyperlink r:id="rId90" w:history="1">
        <w:r w:rsidRPr="009935BA">
          <w:rPr>
            <w:rStyle w:val="Hyperlink"/>
          </w:rPr>
          <w:t>http://www.fema.gov/pdf/government/grant/2011/fy11_hsgp_lexicon.pdf</w:t>
        </w:r>
      </w:hyperlink>
      <w:r>
        <w:t>.</w:t>
      </w:r>
      <w:proofErr w:type="gramEnd"/>
      <w:r>
        <w:t xml:space="preserve"> </w:t>
      </w:r>
    </w:p>
    <w:p w:rsidR="00172CC1" w:rsidRPr="00A059B5" w:rsidRDefault="00172CC1"/>
    <w:p w:rsidR="004E2F1F" w:rsidRPr="003E4B5E" w:rsidRDefault="004E2F1F" w:rsidP="004E2F1F">
      <w:pPr>
        <w:autoSpaceDE w:val="0"/>
        <w:autoSpaceDN w:val="0"/>
      </w:pPr>
      <w:r>
        <w:t xml:space="preserve">U.S. Government Accountability Office, </w:t>
      </w:r>
      <w:r w:rsidRPr="00F619DD">
        <w:rPr>
          <w:i/>
          <w:iCs/>
        </w:rPr>
        <w:t>Critical Infrastructure Protection: DHS Has Taken Action Designed to Identify and Address Overlaps and Gaps in Critical Infrastructure Security Activities</w:t>
      </w:r>
      <w:r w:rsidRPr="007A1C4D">
        <w:rPr>
          <w:iCs/>
        </w:rPr>
        <w:t>,</w:t>
      </w:r>
      <w:r w:rsidRPr="00F619DD">
        <w:rPr>
          <w:i/>
          <w:iCs/>
        </w:rPr>
        <w:t xml:space="preserve"> </w:t>
      </w:r>
      <w:r w:rsidRPr="00F619DD">
        <w:rPr>
          <w:iCs/>
        </w:rPr>
        <w:t>2011,</w:t>
      </w:r>
      <w:r w:rsidRPr="00F619DD">
        <w:rPr>
          <w:i/>
          <w:iCs/>
        </w:rPr>
        <w:t xml:space="preserve"> </w:t>
      </w:r>
      <w:hyperlink r:id="rId91" w:history="1">
        <w:r w:rsidRPr="00F619DD">
          <w:rPr>
            <w:rStyle w:val="Hyperlink"/>
          </w:rPr>
          <w:t>http://www.gao.gov/new.items/d11537r.pdf</w:t>
        </w:r>
      </w:hyperlink>
      <w:r w:rsidRPr="00F619DD">
        <w:t>.</w:t>
      </w:r>
    </w:p>
    <w:p w:rsidR="004E2F1F" w:rsidRDefault="004E2F1F" w:rsidP="00597CFF"/>
    <w:p w:rsidR="00597CFF" w:rsidRDefault="00597CFF" w:rsidP="00597CFF">
      <w:r>
        <w:t xml:space="preserve">George Mason University, Center for Infrastructure Protection and Homeland Security (CIP/HS), </w:t>
      </w:r>
      <w:proofErr w:type="gramStart"/>
      <w:r w:rsidRPr="008E6936">
        <w:rPr>
          <w:i/>
        </w:rPr>
        <w:t>The</w:t>
      </w:r>
      <w:proofErr w:type="gramEnd"/>
      <w:r w:rsidRPr="008E6936">
        <w:rPr>
          <w:i/>
        </w:rPr>
        <w:t xml:space="preserve"> CIP Report</w:t>
      </w:r>
      <w:r>
        <w:t>, 10(</w:t>
      </w:r>
      <w:r w:rsidR="00646DB1">
        <w:t>2</w:t>
      </w:r>
      <w:r>
        <w:t xml:space="preserve">), </w:t>
      </w:r>
      <w:r w:rsidR="002E02C2">
        <w:t>2011</w:t>
      </w:r>
      <w:r>
        <w:t>,</w:t>
      </w:r>
    </w:p>
    <w:p w:rsidR="007928BB" w:rsidRDefault="000C5FEC">
      <w:hyperlink r:id="rId92" w:history="1">
        <w:r w:rsidR="007928BB" w:rsidRPr="00B21944">
          <w:rPr>
            <w:rStyle w:val="Hyperlink"/>
          </w:rPr>
          <w:t>http://tuscany.gmu.edu/centers/cip/cip.gmu.edu/wp-content/uploads/2013/06/CIPHS_TheCIPReport_August2011_Interdependencies.pdf</w:t>
        </w:r>
      </w:hyperlink>
      <w:r w:rsidR="007928BB">
        <w:t>.</w:t>
      </w:r>
    </w:p>
    <w:p w:rsidR="00597CFF" w:rsidRDefault="007928BB">
      <w:r>
        <w:t xml:space="preserve"> </w:t>
      </w:r>
    </w:p>
    <w:p w:rsidR="004F54D2" w:rsidRPr="004F54D2" w:rsidRDefault="004F54D2">
      <w:r w:rsidRPr="004F54D2">
        <w:t xml:space="preserve">Michel Van </w:t>
      </w:r>
      <w:proofErr w:type="spellStart"/>
      <w:r w:rsidRPr="004F54D2">
        <w:t>Eeten</w:t>
      </w:r>
      <w:proofErr w:type="spellEnd"/>
      <w:r w:rsidRPr="004F54D2">
        <w:t xml:space="preserve">, Albert </w:t>
      </w:r>
      <w:proofErr w:type="spellStart"/>
      <w:r w:rsidRPr="004F54D2">
        <w:t>Nieuwenhuijs</w:t>
      </w:r>
      <w:proofErr w:type="spellEnd"/>
      <w:r w:rsidRPr="004F54D2">
        <w:t xml:space="preserve">, Eric </w:t>
      </w:r>
      <w:proofErr w:type="spellStart"/>
      <w:r w:rsidRPr="004F54D2">
        <w:t>Luiijf</w:t>
      </w:r>
      <w:proofErr w:type="spellEnd"/>
      <w:r w:rsidRPr="004F54D2">
        <w:t xml:space="preserve">, </w:t>
      </w:r>
      <w:proofErr w:type="spellStart"/>
      <w:r w:rsidRPr="004F54D2">
        <w:t>Marieke</w:t>
      </w:r>
      <w:proofErr w:type="spellEnd"/>
      <w:r w:rsidRPr="004F54D2">
        <w:t xml:space="preserve"> </w:t>
      </w:r>
      <w:proofErr w:type="spellStart"/>
      <w:r w:rsidRPr="004F54D2">
        <w:t>Klaver</w:t>
      </w:r>
      <w:proofErr w:type="spellEnd"/>
      <w:r w:rsidRPr="004F54D2">
        <w:t xml:space="preserve">, and </w:t>
      </w:r>
      <w:proofErr w:type="spellStart"/>
      <w:r w:rsidRPr="004F54D2">
        <w:t>Edite</w:t>
      </w:r>
      <w:proofErr w:type="spellEnd"/>
      <w:r w:rsidRPr="004F54D2">
        <w:t xml:space="preserve"> Cruz, </w:t>
      </w:r>
      <w:r w:rsidR="007433BA">
        <w:t>“</w:t>
      </w:r>
      <w:r w:rsidRPr="004F54D2">
        <w:t xml:space="preserve">The State and the Threat of Cascading Failure </w:t>
      </w:r>
      <w:r w:rsidR="004F4C51" w:rsidRPr="004F54D2">
        <w:t>across</w:t>
      </w:r>
      <w:r w:rsidRPr="004F54D2">
        <w:t xml:space="preserve"> Critical Infrastructures: The Implications of Empirical Evidence from Media Incident Reports,</w:t>
      </w:r>
      <w:r w:rsidR="007433BA">
        <w:t>”</w:t>
      </w:r>
      <w:r w:rsidRPr="004F54D2">
        <w:t xml:space="preserve"> </w:t>
      </w:r>
      <w:r w:rsidR="00F619DD" w:rsidRPr="00F619DD">
        <w:rPr>
          <w:i/>
          <w:kern w:val="0"/>
        </w:rPr>
        <w:t>Public Administration</w:t>
      </w:r>
      <w:r w:rsidR="00C2123E">
        <w:rPr>
          <w:kern w:val="0"/>
        </w:rPr>
        <w:t>,</w:t>
      </w:r>
      <w:r w:rsidR="00F619DD" w:rsidRPr="00F619DD">
        <w:rPr>
          <w:kern w:val="0"/>
        </w:rPr>
        <w:t xml:space="preserve"> </w:t>
      </w:r>
      <w:r>
        <w:rPr>
          <w:kern w:val="0"/>
        </w:rPr>
        <w:t>89(</w:t>
      </w:r>
      <w:r w:rsidR="00F619DD" w:rsidRPr="00F619DD">
        <w:rPr>
          <w:kern w:val="0"/>
        </w:rPr>
        <w:t>2</w:t>
      </w:r>
      <w:r>
        <w:rPr>
          <w:kern w:val="0"/>
        </w:rPr>
        <w:t xml:space="preserve">), </w:t>
      </w:r>
      <w:r w:rsidR="00F619DD" w:rsidRPr="00F619DD">
        <w:rPr>
          <w:kern w:val="0"/>
        </w:rPr>
        <w:t>2011</w:t>
      </w:r>
      <w:r>
        <w:rPr>
          <w:kern w:val="0"/>
        </w:rPr>
        <w:t>,</w:t>
      </w:r>
      <w:r w:rsidR="00375FFA">
        <w:rPr>
          <w:kern w:val="0"/>
        </w:rPr>
        <w:t xml:space="preserve"> 381–400</w:t>
      </w:r>
      <w:r w:rsidR="00422F9D">
        <w:rPr>
          <w:kern w:val="0"/>
        </w:rPr>
        <w:t xml:space="preserve">, </w:t>
      </w:r>
    </w:p>
    <w:p w:rsidR="002C06F9" w:rsidRDefault="000C5FEC" w:rsidP="002C06F9">
      <w:pPr>
        <w:tabs>
          <w:tab w:val="left" w:pos="3510"/>
        </w:tabs>
      </w:pPr>
      <w:hyperlink r:id="rId93" w:history="1">
        <w:r w:rsidR="00A84ABF" w:rsidRPr="00EE4EB2">
          <w:rPr>
            <w:rStyle w:val="Hyperlink"/>
          </w:rPr>
          <w:t>http://onlinelibrary.wiley.com/doi/10.1111/j.1467-9299.2011.01926.x/abstract</w:t>
        </w:r>
      </w:hyperlink>
      <w:r w:rsidR="00A84ABF">
        <w:t xml:space="preserve">. </w:t>
      </w:r>
    </w:p>
    <w:p w:rsidR="000731F2" w:rsidRDefault="005C27BB" w:rsidP="00C76DB0">
      <w:pPr>
        <w:tabs>
          <w:tab w:val="left" w:pos="3510"/>
        </w:tabs>
      </w:pPr>
      <w:r>
        <w:tab/>
      </w:r>
      <w:r w:rsidR="000731F2">
        <w:t xml:space="preserve">. </w:t>
      </w:r>
    </w:p>
    <w:p w:rsidR="00850617" w:rsidRDefault="00850617">
      <w:pPr>
        <w:widowControl/>
        <w:overflowPunct/>
        <w:adjustRightInd/>
        <w:rPr>
          <w:b/>
          <w:bCs/>
          <w:smallCaps/>
          <w:u w:val="single"/>
        </w:rPr>
      </w:pPr>
      <w:r>
        <w:rPr>
          <w:b/>
          <w:bCs/>
          <w:smallCaps/>
          <w:u w:val="single"/>
        </w:rPr>
        <w:br w:type="page"/>
      </w:r>
    </w:p>
    <w:p w:rsidR="009268C9" w:rsidRPr="007928BB" w:rsidRDefault="006E2C92" w:rsidP="007928BB">
      <w:pPr>
        <w:widowControl/>
        <w:overflowPunct/>
        <w:adjustRightInd/>
      </w:pPr>
      <w:r>
        <w:rPr>
          <w:b/>
          <w:bCs/>
          <w:smallCaps/>
          <w:u w:val="single"/>
        </w:rPr>
        <w:lastRenderedPageBreak/>
        <w:t>L</w:t>
      </w:r>
      <w:r w:rsidRPr="00D366E7">
        <w:rPr>
          <w:b/>
          <w:bCs/>
          <w:smallCaps/>
          <w:u w:val="single"/>
        </w:rPr>
        <w:t xml:space="preserve">esson </w:t>
      </w:r>
      <w:r>
        <w:rPr>
          <w:b/>
          <w:bCs/>
          <w:smallCaps/>
          <w:u w:val="single"/>
        </w:rPr>
        <w:t>7</w:t>
      </w:r>
      <w:r w:rsidRPr="00D366E7">
        <w:rPr>
          <w:b/>
          <w:bCs/>
          <w:smallCaps/>
          <w:u w:val="single"/>
        </w:rPr>
        <w:t xml:space="preserve"> </w:t>
      </w:r>
      <w:proofErr w:type="gramStart"/>
      <w:r w:rsidRPr="00D366E7">
        <w:rPr>
          <w:b/>
          <w:bCs/>
          <w:smallCaps/>
          <w:u w:val="single"/>
        </w:rPr>
        <w:t>Topic</w:t>
      </w:r>
      <w:proofErr w:type="gramEnd"/>
      <w:r w:rsidRPr="00D366E7">
        <w:rPr>
          <w:b/>
          <w:bCs/>
          <w:smallCaps/>
        </w:rPr>
        <w:t xml:space="preserve">:  </w:t>
      </w:r>
      <w:r w:rsidR="00DB0C20">
        <w:rPr>
          <w:b/>
          <w:bCs/>
          <w:smallCaps/>
        </w:rPr>
        <w:t>Enhancing Security</w:t>
      </w:r>
      <w:r w:rsidRPr="00D366E7">
        <w:rPr>
          <w:b/>
          <w:bCs/>
          <w:smallCaps/>
        </w:rPr>
        <w:t xml:space="preserve">, </w:t>
      </w:r>
      <w:r>
        <w:rPr>
          <w:b/>
          <w:bCs/>
          <w:smallCaps/>
        </w:rPr>
        <w:t>M</w:t>
      </w:r>
      <w:r w:rsidRPr="00D366E7">
        <w:rPr>
          <w:b/>
          <w:bCs/>
          <w:smallCaps/>
        </w:rPr>
        <w:t xml:space="preserve">anaging </w:t>
      </w:r>
      <w:r>
        <w:rPr>
          <w:b/>
          <w:bCs/>
          <w:smallCaps/>
        </w:rPr>
        <w:t>R</w:t>
      </w:r>
      <w:r w:rsidRPr="00D366E7">
        <w:rPr>
          <w:b/>
          <w:bCs/>
          <w:smallCaps/>
        </w:rPr>
        <w:t>isk</w:t>
      </w:r>
      <w:r>
        <w:rPr>
          <w:b/>
          <w:bCs/>
          <w:smallCaps/>
        </w:rPr>
        <w:t>, a</w:t>
      </w:r>
      <w:r w:rsidRPr="00D366E7">
        <w:rPr>
          <w:b/>
          <w:bCs/>
          <w:smallCaps/>
        </w:rPr>
        <w:t xml:space="preserve">nd </w:t>
      </w:r>
      <w:r>
        <w:rPr>
          <w:b/>
          <w:bCs/>
          <w:smallCaps/>
        </w:rPr>
        <w:t>M</w:t>
      </w:r>
      <w:r w:rsidRPr="00D366E7">
        <w:rPr>
          <w:b/>
          <w:bCs/>
          <w:smallCaps/>
        </w:rPr>
        <w:t xml:space="preserve">easuring </w:t>
      </w:r>
      <w:r>
        <w:rPr>
          <w:b/>
          <w:bCs/>
          <w:smallCaps/>
        </w:rPr>
        <w:t>P</w:t>
      </w:r>
      <w:r w:rsidRPr="00D366E7">
        <w:rPr>
          <w:b/>
          <w:bCs/>
          <w:smallCaps/>
        </w:rPr>
        <w:t xml:space="preserve">erformance: </w:t>
      </w:r>
      <w:r>
        <w:rPr>
          <w:b/>
          <w:bCs/>
          <w:smallCaps/>
        </w:rPr>
        <w:t xml:space="preserve"> T</w:t>
      </w:r>
      <w:r w:rsidRPr="00D366E7">
        <w:rPr>
          <w:b/>
          <w:bCs/>
          <w:smallCaps/>
        </w:rPr>
        <w:t xml:space="preserve">he </w:t>
      </w:r>
      <w:r>
        <w:rPr>
          <w:b/>
          <w:bCs/>
          <w:smallCaps/>
        </w:rPr>
        <w:t>V</w:t>
      </w:r>
      <w:r w:rsidRPr="00D366E7">
        <w:rPr>
          <w:b/>
          <w:bCs/>
          <w:smallCaps/>
        </w:rPr>
        <w:t xml:space="preserve">oluntary </w:t>
      </w:r>
      <w:r>
        <w:rPr>
          <w:b/>
          <w:bCs/>
          <w:smallCaps/>
        </w:rPr>
        <w:t>A</w:t>
      </w:r>
      <w:r w:rsidRPr="00D366E7">
        <w:rPr>
          <w:b/>
          <w:bCs/>
          <w:smallCaps/>
        </w:rPr>
        <w:t>pproach</w:t>
      </w:r>
    </w:p>
    <w:p w:rsidR="009268C9" w:rsidRPr="00A059B5" w:rsidRDefault="009268C9" w:rsidP="009268C9"/>
    <w:p w:rsidR="00050742" w:rsidRDefault="00050742" w:rsidP="00050742">
      <w:pPr>
        <w:rPr>
          <w:b/>
          <w:bCs/>
        </w:rPr>
      </w:pPr>
      <w:r w:rsidRPr="00A059B5">
        <w:rPr>
          <w:b/>
          <w:bCs/>
        </w:rPr>
        <w:t>**</w:t>
      </w:r>
      <w:r w:rsidR="00196C38">
        <w:rPr>
          <w:rFonts w:ascii="Times New (W1)" w:hAnsi="Times New (W1)"/>
          <w:b/>
          <w:bCs/>
          <w:smallCaps/>
        </w:rPr>
        <w:t>s</w:t>
      </w:r>
      <w:r w:rsidRPr="009A3AA2">
        <w:rPr>
          <w:rFonts w:ascii="Times New (W1)" w:hAnsi="Times New (W1)"/>
          <w:b/>
          <w:bCs/>
          <w:smallCaps/>
        </w:rPr>
        <w:t xml:space="preserve">pecial </w:t>
      </w:r>
      <w:r w:rsidR="00196C38">
        <w:rPr>
          <w:rFonts w:ascii="Times New (W1)" w:hAnsi="Times New (W1)"/>
          <w:b/>
          <w:bCs/>
          <w:smallCaps/>
        </w:rPr>
        <w:t>a</w:t>
      </w:r>
      <w:r w:rsidRPr="009A3AA2">
        <w:rPr>
          <w:rFonts w:ascii="Times New (W1)" w:hAnsi="Times New (W1)"/>
          <w:b/>
          <w:bCs/>
          <w:smallCaps/>
        </w:rPr>
        <w:t xml:space="preserve">ctivity: </w:t>
      </w:r>
      <w:r w:rsidR="002F63E6">
        <w:rPr>
          <w:rFonts w:ascii="Times New (W1)" w:hAnsi="Times New (W1)"/>
          <w:b/>
          <w:bCs/>
          <w:smallCaps/>
        </w:rPr>
        <w:t xml:space="preserve"> </w:t>
      </w:r>
      <w:r w:rsidR="00196C38">
        <w:rPr>
          <w:rFonts w:ascii="Times New (W1)" w:hAnsi="Times New (W1)"/>
          <w:b/>
          <w:bCs/>
          <w:smallCaps/>
        </w:rPr>
        <w:t>l</w:t>
      </w:r>
      <w:r w:rsidR="007723BB" w:rsidRPr="009A3AA2">
        <w:rPr>
          <w:rFonts w:ascii="Times New (W1)" w:hAnsi="Times New (W1)"/>
          <w:b/>
          <w:bCs/>
          <w:smallCaps/>
        </w:rPr>
        <w:t xml:space="preserve">earners </w:t>
      </w:r>
      <w:r w:rsidRPr="009A3AA2">
        <w:rPr>
          <w:rFonts w:ascii="Times New (W1)" w:hAnsi="Times New (W1)"/>
          <w:b/>
          <w:bCs/>
          <w:smallCaps/>
        </w:rPr>
        <w:t xml:space="preserve">will read and be prepared to discuss and provide examples related to one of the </w:t>
      </w:r>
      <w:proofErr w:type="spellStart"/>
      <w:r w:rsidR="00196C38">
        <w:rPr>
          <w:rFonts w:ascii="Times New (W1)" w:hAnsi="Times New (W1)"/>
          <w:b/>
          <w:bCs/>
          <w:smallCaps/>
        </w:rPr>
        <w:t>nipp</w:t>
      </w:r>
      <w:proofErr w:type="spellEnd"/>
      <w:r w:rsidR="001E5177" w:rsidRPr="009A3AA2">
        <w:rPr>
          <w:rFonts w:ascii="Times New (W1)" w:hAnsi="Times New (W1)"/>
          <w:b/>
          <w:bCs/>
          <w:smallCaps/>
        </w:rPr>
        <w:t xml:space="preserve"> </w:t>
      </w:r>
      <w:r w:rsidR="00196C38">
        <w:rPr>
          <w:rFonts w:ascii="Times New (W1)" w:hAnsi="Times New (W1)"/>
          <w:b/>
          <w:bCs/>
          <w:smallCaps/>
        </w:rPr>
        <w:t>s</w:t>
      </w:r>
      <w:r w:rsidR="001E5177" w:rsidRPr="009A3AA2">
        <w:rPr>
          <w:rFonts w:ascii="Times New (W1)" w:hAnsi="Times New (W1)"/>
          <w:b/>
          <w:bCs/>
          <w:smallCaps/>
        </w:rPr>
        <w:t>ector</w:t>
      </w:r>
      <w:r w:rsidR="002209C8">
        <w:rPr>
          <w:rFonts w:ascii="Times New (W1)" w:hAnsi="Times New (W1)"/>
          <w:b/>
          <w:bCs/>
          <w:smallCaps/>
        </w:rPr>
        <w:t>-</w:t>
      </w:r>
      <w:r w:rsidR="00196C38">
        <w:rPr>
          <w:rFonts w:ascii="Times New (W1)" w:hAnsi="Times New (W1)"/>
          <w:b/>
          <w:bCs/>
          <w:smallCaps/>
        </w:rPr>
        <w:t>s</w:t>
      </w:r>
      <w:r w:rsidR="001E5177" w:rsidRPr="009A3AA2">
        <w:rPr>
          <w:rFonts w:ascii="Times New (W1)" w:hAnsi="Times New (W1)"/>
          <w:b/>
          <w:bCs/>
          <w:smallCaps/>
        </w:rPr>
        <w:t xml:space="preserve">pecific </w:t>
      </w:r>
      <w:r w:rsidR="00196C38">
        <w:rPr>
          <w:rFonts w:ascii="Times New (W1)" w:hAnsi="Times New (W1)"/>
          <w:b/>
          <w:bCs/>
          <w:smallCaps/>
        </w:rPr>
        <w:t>p</w:t>
      </w:r>
      <w:r w:rsidR="001E5177" w:rsidRPr="009A3AA2">
        <w:rPr>
          <w:rFonts w:ascii="Times New (W1)" w:hAnsi="Times New (W1)"/>
          <w:b/>
          <w:bCs/>
          <w:smallCaps/>
        </w:rPr>
        <w:t>lans (</w:t>
      </w:r>
      <w:proofErr w:type="spellStart"/>
      <w:r w:rsidR="00196C38">
        <w:rPr>
          <w:rFonts w:ascii="Times New (W1)" w:hAnsi="Times New (W1)"/>
          <w:b/>
          <w:bCs/>
          <w:smallCaps/>
        </w:rPr>
        <w:t>ssp</w:t>
      </w:r>
      <w:r w:rsidR="00677EB7">
        <w:rPr>
          <w:rFonts w:ascii="Times New (W1)" w:hAnsi="Times New (W1)"/>
          <w:b/>
          <w:bCs/>
          <w:smallCaps/>
        </w:rPr>
        <w:t>s</w:t>
      </w:r>
      <w:proofErr w:type="spellEnd"/>
      <w:r w:rsidR="001E5177" w:rsidRPr="009A3AA2">
        <w:rPr>
          <w:rFonts w:ascii="Times New (W1)" w:hAnsi="Times New (W1)"/>
          <w:b/>
          <w:bCs/>
          <w:smallCaps/>
        </w:rPr>
        <w:t>)</w:t>
      </w:r>
      <w:r w:rsidRPr="009A3AA2">
        <w:rPr>
          <w:rFonts w:ascii="Times New (W1)" w:hAnsi="Times New (W1)"/>
          <w:b/>
          <w:bCs/>
          <w:smallCaps/>
        </w:rPr>
        <w:t>.</w:t>
      </w:r>
      <w:r w:rsidR="009531CA" w:rsidRPr="009A3AA2">
        <w:rPr>
          <w:rFonts w:ascii="Times New (W1)" w:hAnsi="Times New (W1)"/>
          <w:b/>
          <w:bCs/>
          <w:smallCaps/>
        </w:rPr>
        <w:t xml:space="preserve"> </w:t>
      </w:r>
      <w:r w:rsidR="00196C38">
        <w:rPr>
          <w:rFonts w:ascii="Times New (W1)" w:hAnsi="Times New (W1)"/>
          <w:b/>
          <w:bCs/>
          <w:smallCaps/>
        </w:rPr>
        <w:t>i</w:t>
      </w:r>
      <w:r w:rsidR="00CD211F" w:rsidRPr="009A3AA2">
        <w:rPr>
          <w:rFonts w:ascii="Times New (W1)" w:hAnsi="Times New (W1)"/>
          <w:b/>
          <w:bCs/>
          <w:smallCaps/>
        </w:rPr>
        <w:t xml:space="preserve">ndividual </w:t>
      </w:r>
      <w:proofErr w:type="spellStart"/>
      <w:r w:rsidR="00196C38">
        <w:rPr>
          <w:rFonts w:ascii="Times New (W1)" w:hAnsi="Times New (W1)"/>
          <w:b/>
          <w:bCs/>
          <w:smallCaps/>
        </w:rPr>
        <w:t>ssp</w:t>
      </w:r>
      <w:proofErr w:type="spellEnd"/>
      <w:r w:rsidR="00CD211F" w:rsidRPr="009A3AA2">
        <w:rPr>
          <w:rFonts w:ascii="Times New (W1)" w:hAnsi="Times New (W1)"/>
          <w:b/>
          <w:bCs/>
          <w:smallCaps/>
        </w:rPr>
        <w:t xml:space="preserve"> </w:t>
      </w:r>
      <w:r w:rsidR="00F426FE" w:rsidRPr="009A3AA2">
        <w:rPr>
          <w:rFonts w:ascii="Times New (W1)" w:hAnsi="Times New (W1)"/>
          <w:b/>
          <w:bCs/>
          <w:smallCaps/>
        </w:rPr>
        <w:t xml:space="preserve">reading </w:t>
      </w:r>
      <w:r w:rsidR="00CD211F" w:rsidRPr="009A3AA2">
        <w:rPr>
          <w:rFonts w:ascii="Times New (W1)" w:hAnsi="Times New (W1)"/>
          <w:b/>
          <w:bCs/>
          <w:smallCaps/>
        </w:rPr>
        <w:t xml:space="preserve">assignments will be made by the instructor at the end of </w:t>
      </w:r>
      <w:r w:rsidR="00196C38">
        <w:rPr>
          <w:rFonts w:ascii="Times New (W1)" w:hAnsi="Times New (W1)"/>
          <w:b/>
          <w:bCs/>
          <w:smallCaps/>
        </w:rPr>
        <w:t>l</w:t>
      </w:r>
      <w:r w:rsidR="00CD211F" w:rsidRPr="009A3AA2">
        <w:rPr>
          <w:rFonts w:ascii="Times New (W1)" w:hAnsi="Times New (W1)"/>
          <w:b/>
          <w:bCs/>
          <w:smallCaps/>
        </w:rPr>
        <w:t>esson 6</w:t>
      </w:r>
      <w:r w:rsidR="009A3AA2">
        <w:rPr>
          <w:b/>
          <w:bCs/>
        </w:rPr>
        <w:t xml:space="preserve">, </w:t>
      </w:r>
      <w:hyperlink r:id="rId94" w:anchor="2" w:history="1">
        <w:r w:rsidR="009A3AA2" w:rsidRPr="009A3AA2">
          <w:rPr>
            <w:rStyle w:val="Hyperlink"/>
            <w:bCs/>
          </w:rPr>
          <w:t>http://www.dhs.gov/files/programs/gc_1179866197607.shtm#2</w:t>
        </w:r>
      </w:hyperlink>
      <w:r w:rsidR="009A3AA2" w:rsidRPr="00196C38">
        <w:rPr>
          <w:bCs/>
        </w:rPr>
        <w:t>.</w:t>
      </w:r>
    </w:p>
    <w:p w:rsidR="00050742" w:rsidRDefault="00050742" w:rsidP="00050742">
      <w:pPr>
        <w:rPr>
          <w:b/>
        </w:rPr>
      </w:pPr>
    </w:p>
    <w:p w:rsidR="009268C9" w:rsidRPr="00196C38" w:rsidRDefault="00196C38" w:rsidP="00196C38">
      <w:pPr>
        <w:rPr>
          <w:b/>
        </w:rPr>
      </w:pPr>
      <w:r w:rsidRPr="00196C38">
        <w:rPr>
          <w:b/>
        </w:rPr>
        <w:t>1.</w:t>
      </w:r>
      <w:r>
        <w:rPr>
          <w:b/>
        </w:rPr>
        <w:t xml:space="preserve"> </w:t>
      </w:r>
      <w:r w:rsidR="00382208" w:rsidRPr="00196C38">
        <w:rPr>
          <w:b/>
        </w:rPr>
        <w:t>Lesson Goals/Objectives:</w:t>
      </w:r>
    </w:p>
    <w:p w:rsidR="00196C38" w:rsidRPr="00196C38" w:rsidRDefault="00196C38" w:rsidP="00196C38"/>
    <w:p w:rsidR="004C6B68" w:rsidRDefault="004C6B68" w:rsidP="004C6B68">
      <w:pPr>
        <w:pStyle w:val="ListParagraph"/>
        <w:numPr>
          <w:ilvl w:val="0"/>
          <w:numId w:val="19"/>
        </w:numPr>
      </w:pPr>
      <w:r>
        <w:t>Explain</w:t>
      </w:r>
      <w:r w:rsidRPr="00A059B5">
        <w:t xml:space="preserve"> the strengths and weaknesses of the voluntary approach to critical infrastructure </w:t>
      </w:r>
      <w:r>
        <w:t>security</w:t>
      </w:r>
      <w:r w:rsidRPr="00A059B5">
        <w:t xml:space="preserve"> and resilience</w:t>
      </w:r>
      <w:r>
        <w:t>.</w:t>
      </w:r>
    </w:p>
    <w:p w:rsidR="00511C41" w:rsidRDefault="004C6B68" w:rsidP="00196C38">
      <w:pPr>
        <w:pStyle w:val="ListParagraph"/>
        <w:numPr>
          <w:ilvl w:val="0"/>
          <w:numId w:val="19"/>
        </w:numPr>
      </w:pPr>
      <w:r>
        <w:t>Evaluate</w:t>
      </w:r>
      <w:r w:rsidRPr="00A059B5">
        <w:t xml:space="preserve"> </w:t>
      </w:r>
      <w:r w:rsidR="009268C9" w:rsidRPr="00A059B5">
        <w:t xml:space="preserve">how risks are assessed and managed and how performance is </w:t>
      </w:r>
      <w:r>
        <w:t>measured</w:t>
      </w:r>
      <w:r w:rsidRPr="00A059B5">
        <w:t xml:space="preserve"> </w:t>
      </w:r>
      <w:r w:rsidR="009268C9" w:rsidRPr="00A059B5">
        <w:t>in those sectors in which security is not regulated by a government entity</w:t>
      </w:r>
      <w:r w:rsidR="005D1C94">
        <w:t>.</w:t>
      </w:r>
      <w:r w:rsidR="009268C9" w:rsidRPr="00A059B5">
        <w:t xml:space="preserve"> </w:t>
      </w:r>
    </w:p>
    <w:p w:rsidR="00511C41" w:rsidRDefault="00F426FE" w:rsidP="00196C38">
      <w:pPr>
        <w:pStyle w:val="ListParagraph"/>
        <w:numPr>
          <w:ilvl w:val="0"/>
          <w:numId w:val="19"/>
        </w:numPr>
      </w:pPr>
      <w:r>
        <w:t>Identify and discuss</w:t>
      </w:r>
      <w:r w:rsidR="009268C9" w:rsidRPr="00A059B5">
        <w:t xml:space="preserve"> the various resources made available by the </w:t>
      </w:r>
      <w:r w:rsidR="00405FAF">
        <w:t>Federal</w:t>
      </w:r>
      <w:r w:rsidR="009268C9" w:rsidRPr="00A059B5">
        <w:t xml:space="preserve"> government to other levels of government and the private sector to foster </w:t>
      </w:r>
      <w:r w:rsidR="00452EE5" w:rsidRPr="00A059B5">
        <w:t xml:space="preserve">critical infrastructure </w:t>
      </w:r>
      <w:r w:rsidR="009537AC">
        <w:t>security</w:t>
      </w:r>
      <w:r w:rsidR="009537AC" w:rsidRPr="00A059B5">
        <w:t xml:space="preserve"> </w:t>
      </w:r>
      <w:r w:rsidR="00452EE5" w:rsidRPr="00A059B5">
        <w:t>and resilience</w:t>
      </w:r>
      <w:r w:rsidR="009268C9" w:rsidRPr="00A059B5">
        <w:t xml:space="preserve"> program development and implementation</w:t>
      </w:r>
      <w:r w:rsidR="005D1C94">
        <w:t>.</w:t>
      </w:r>
      <w:r w:rsidR="009268C9" w:rsidRPr="00A059B5">
        <w:t xml:space="preserve"> </w:t>
      </w:r>
    </w:p>
    <w:p w:rsidR="009268C9" w:rsidRPr="00A059B5" w:rsidRDefault="009268C9" w:rsidP="009268C9"/>
    <w:p w:rsidR="009268C9" w:rsidRDefault="00240F16" w:rsidP="009268C9">
      <w:pPr>
        <w:rPr>
          <w:b/>
        </w:rPr>
      </w:pPr>
      <w:r w:rsidRPr="00A059B5">
        <w:rPr>
          <w:b/>
        </w:rPr>
        <w:t xml:space="preserve">2. </w:t>
      </w:r>
      <w:r w:rsidR="00382208" w:rsidRPr="00382208">
        <w:rPr>
          <w:b/>
        </w:rPr>
        <w:t>Discussion Topics:</w:t>
      </w:r>
    </w:p>
    <w:p w:rsidR="00500F45" w:rsidRPr="00A059B5" w:rsidRDefault="00500F45" w:rsidP="009268C9">
      <w:pPr>
        <w:rPr>
          <w:b/>
        </w:rPr>
      </w:pPr>
    </w:p>
    <w:p w:rsidR="00511C41" w:rsidRDefault="009268C9" w:rsidP="00196C38">
      <w:pPr>
        <w:pStyle w:val="ListParagraph"/>
        <w:numPr>
          <w:ilvl w:val="0"/>
          <w:numId w:val="20"/>
        </w:numPr>
      </w:pPr>
      <w:r w:rsidRPr="00A059B5">
        <w:t>What are the sectors in which security</w:t>
      </w:r>
      <w:r w:rsidR="00121AA8">
        <w:t xml:space="preserve"> and/or</w:t>
      </w:r>
      <w:r w:rsidRPr="00A059B5">
        <w:t xml:space="preserve"> </w:t>
      </w:r>
      <w:r w:rsidR="00121AA8">
        <w:t>emergency preparedness are</w:t>
      </w:r>
      <w:r w:rsidRPr="00A059B5">
        <w:t xml:space="preserve"> not under government regulatory oversight?</w:t>
      </w:r>
      <w:r w:rsidR="00B36EF0">
        <w:t xml:space="preserve"> Which sectors use a hybrid voluntary-regulatory approach?</w:t>
      </w:r>
    </w:p>
    <w:p w:rsidR="00511C41" w:rsidRDefault="009268C9" w:rsidP="00196C38">
      <w:pPr>
        <w:pStyle w:val="ListParagraph"/>
        <w:numPr>
          <w:ilvl w:val="0"/>
          <w:numId w:val="20"/>
        </w:numPr>
      </w:pPr>
      <w:r w:rsidRPr="00A059B5">
        <w:t xml:space="preserve">What are the different approaches to voluntary security collaboration and coordination across the sectors? How does each address the major areas of risk assessment, management, and performance measurement? </w:t>
      </w:r>
    </w:p>
    <w:p w:rsidR="008F5331" w:rsidRDefault="008F5331" w:rsidP="00196C38">
      <w:pPr>
        <w:pStyle w:val="ListParagraph"/>
        <w:numPr>
          <w:ilvl w:val="0"/>
          <w:numId w:val="20"/>
        </w:numPr>
      </w:pPr>
      <w:r>
        <w:t>How effective are the various assessment tools in use today in enabling the comparison of risk between and across sectors?</w:t>
      </w:r>
    </w:p>
    <w:p w:rsidR="00511C41" w:rsidRDefault="009268C9" w:rsidP="00196C38">
      <w:pPr>
        <w:pStyle w:val="ListParagraph"/>
        <w:numPr>
          <w:ilvl w:val="0"/>
          <w:numId w:val="20"/>
        </w:numPr>
      </w:pPr>
      <w:r w:rsidRPr="00A059B5">
        <w:t xml:space="preserve">How does government at various levels relate to the private sector in these </w:t>
      </w:r>
      <w:r w:rsidR="00623743">
        <w:t xml:space="preserve">different </w:t>
      </w:r>
      <w:r w:rsidRPr="00A059B5">
        <w:t>sector approaches/models?</w:t>
      </w:r>
    </w:p>
    <w:p w:rsidR="00511C41" w:rsidRDefault="009268C9" w:rsidP="00196C38">
      <w:pPr>
        <w:pStyle w:val="ListParagraph"/>
        <w:numPr>
          <w:ilvl w:val="0"/>
          <w:numId w:val="20"/>
        </w:numPr>
      </w:pPr>
      <w:r w:rsidRPr="00A059B5">
        <w:t xml:space="preserve">What are the strengths and weaknesses of a purely voluntary approach to </w:t>
      </w:r>
      <w:r w:rsidR="00452EE5" w:rsidRPr="00A059B5">
        <w:t xml:space="preserve">critical infrastructure </w:t>
      </w:r>
      <w:r w:rsidR="009537AC">
        <w:t>security</w:t>
      </w:r>
      <w:r w:rsidR="009537AC" w:rsidRPr="00A059B5">
        <w:t xml:space="preserve"> </w:t>
      </w:r>
      <w:r w:rsidR="00452EE5" w:rsidRPr="00A059B5">
        <w:t>and resilience</w:t>
      </w:r>
      <w:r w:rsidRPr="00A059B5">
        <w:t>?</w:t>
      </w:r>
    </w:p>
    <w:p w:rsidR="005E69C4" w:rsidRDefault="005E69C4" w:rsidP="00196C38">
      <w:pPr>
        <w:pStyle w:val="ListParagraph"/>
        <w:numPr>
          <w:ilvl w:val="0"/>
          <w:numId w:val="20"/>
        </w:numPr>
      </w:pPr>
      <w:r>
        <w:t xml:space="preserve">How </w:t>
      </w:r>
      <w:r w:rsidR="009C1D83">
        <w:t>is</w:t>
      </w:r>
      <w:r>
        <w:t xml:space="preserve"> a trusted partnership and two-way information sharing achieved in a voluntary approach to critical infrastructure </w:t>
      </w:r>
      <w:r w:rsidR="009537AC">
        <w:t xml:space="preserve">security </w:t>
      </w:r>
      <w:r>
        <w:t>and resilience?</w:t>
      </w:r>
    </w:p>
    <w:p w:rsidR="00511C41" w:rsidRDefault="00CF179D" w:rsidP="00196C38">
      <w:pPr>
        <w:pStyle w:val="ListParagraph"/>
        <w:numPr>
          <w:ilvl w:val="0"/>
          <w:numId w:val="20"/>
        </w:numPr>
      </w:pPr>
      <w:r>
        <w:t xml:space="preserve">Are </w:t>
      </w:r>
      <w:r w:rsidR="009268C9" w:rsidRPr="00A059B5">
        <w:t>there one or</w:t>
      </w:r>
      <w:r w:rsidR="00D709D8">
        <w:t xml:space="preserve"> more</w:t>
      </w:r>
      <w:r w:rsidR="009268C9" w:rsidRPr="00A059B5">
        <w:t xml:space="preserve"> model</w:t>
      </w:r>
      <w:r w:rsidR="00D709D8">
        <w:t>s</w:t>
      </w:r>
      <w:r w:rsidR="009268C9" w:rsidRPr="00A059B5">
        <w:t xml:space="preserve"> of voluntary security collaboration/coordination that stand out as more effective than others? If so, why?</w:t>
      </w:r>
    </w:p>
    <w:p w:rsidR="00511C41" w:rsidRDefault="009268C9" w:rsidP="00196C38">
      <w:pPr>
        <w:pStyle w:val="ListParagraph"/>
        <w:numPr>
          <w:ilvl w:val="0"/>
          <w:numId w:val="20"/>
        </w:numPr>
      </w:pPr>
      <w:r w:rsidRPr="00A059B5">
        <w:t>How do voluntary security regimes deal with “outside-the-fence” security concerns as well as critical dependency/interdependency issues?</w:t>
      </w:r>
    </w:p>
    <w:p w:rsidR="00265C8D" w:rsidRDefault="00265C8D" w:rsidP="00196C38">
      <w:pPr>
        <w:pStyle w:val="ListParagraph"/>
        <w:numPr>
          <w:ilvl w:val="0"/>
          <w:numId w:val="20"/>
        </w:numPr>
      </w:pPr>
      <w:r>
        <w:t>How does the notion of cost-benefit analysis fit within a voluntary security and resilience risk assessment and management framework?</w:t>
      </w:r>
    </w:p>
    <w:p w:rsidR="00511C41" w:rsidRDefault="009268C9" w:rsidP="00D01239">
      <w:pPr>
        <w:pStyle w:val="ListParagraph"/>
        <w:numPr>
          <w:ilvl w:val="0"/>
          <w:numId w:val="20"/>
        </w:numPr>
      </w:pPr>
      <w:r w:rsidRPr="00A059B5">
        <w:t xml:space="preserve">Is the voluntary approach working to produce a measurable increase in security in those sectors in which regulation is not operative?  </w:t>
      </w:r>
    </w:p>
    <w:p w:rsidR="00511C41" w:rsidRDefault="009268C9" w:rsidP="00196C38">
      <w:pPr>
        <w:pStyle w:val="ListParagraph"/>
        <w:numPr>
          <w:ilvl w:val="0"/>
          <w:numId w:val="20"/>
        </w:numPr>
      </w:pPr>
      <w:r w:rsidRPr="00A059B5">
        <w:t xml:space="preserve">What are the various resources made available by the </w:t>
      </w:r>
      <w:r w:rsidR="00405FAF">
        <w:t>Federal</w:t>
      </w:r>
      <w:r w:rsidRPr="00A059B5">
        <w:t xml:space="preserve"> government to other levels of government and the private sector to foster </w:t>
      </w:r>
      <w:r w:rsidR="00452EE5" w:rsidRPr="00A059B5">
        <w:t xml:space="preserve">critical infrastructure </w:t>
      </w:r>
      <w:r w:rsidR="009537AC">
        <w:t>security</w:t>
      </w:r>
      <w:r w:rsidR="009537AC" w:rsidRPr="00A059B5">
        <w:t xml:space="preserve"> </w:t>
      </w:r>
      <w:r w:rsidR="00452EE5" w:rsidRPr="00A059B5">
        <w:t>and resilience</w:t>
      </w:r>
      <w:r w:rsidRPr="00A059B5">
        <w:t xml:space="preserve"> program development and implementation?  </w:t>
      </w:r>
    </w:p>
    <w:p w:rsidR="009268C9" w:rsidRPr="00A059B5" w:rsidRDefault="009268C9" w:rsidP="009268C9"/>
    <w:p w:rsidR="009268C9" w:rsidRPr="00A059B5" w:rsidRDefault="00240F16" w:rsidP="009268C9">
      <w:pPr>
        <w:ind w:left="720" w:hanging="720"/>
        <w:rPr>
          <w:b/>
        </w:rPr>
      </w:pPr>
      <w:r w:rsidRPr="00A059B5">
        <w:rPr>
          <w:b/>
        </w:rPr>
        <w:lastRenderedPageBreak/>
        <w:t xml:space="preserve">3. </w:t>
      </w:r>
      <w:r w:rsidR="00382208" w:rsidRPr="00382208">
        <w:rPr>
          <w:b/>
        </w:rPr>
        <w:t xml:space="preserve">Required Reading: </w:t>
      </w:r>
    </w:p>
    <w:p w:rsidR="00500F45" w:rsidRDefault="00500F45" w:rsidP="008074FF"/>
    <w:p w:rsidR="008074FF" w:rsidRPr="00A059B5" w:rsidRDefault="008074FF" w:rsidP="008074FF">
      <w:proofErr w:type="gramStart"/>
      <w:r w:rsidRPr="00A059B5">
        <w:t>Collins and Baggett, Chapters 8 and 9.</w:t>
      </w:r>
      <w:proofErr w:type="gramEnd"/>
    </w:p>
    <w:p w:rsidR="008074FF" w:rsidRPr="00A059B5" w:rsidRDefault="008074FF" w:rsidP="008074FF">
      <w:pPr>
        <w:ind w:left="720" w:hanging="720"/>
      </w:pPr>
    </w:p>
    <w:p w:rsidR="008074FF" w:rsidRPr="00A059B5" w:rsidRDefault="008074FF" w:rsidP="008074FF">
      <w:pPr>
        <w:ind w:left="720" w:hanging="720"/>
      </w:pPr>
      <w:r w:rsidRPr="00A059B5">
        <w:t>Lewis, Chapter 7, pp. 193-202; Chapter 9, pp. 249-263; and Chapter 10, pp. 291-303.</w:t>
      </w:r>
    </w:p>
    <w:p w:rsidR="008074FF" w:rsidRPr="00A059B5" w:rsidRDefault="008074FF" w:rsidP="009268C9">
      <w:pPr>
        <w:rPr>
          <w:i/>
          <w:iCs/>
        </w:rPr>
      </w:pPr>
    </w:p>
    <w:p w:rsidR="00B13326" w:rsidRDefault="00B13326" w:rsidP="00B13326">
      <w:proofErr w:type="gramStart"/>
      <w:r>
        <w:t xml:space="preserve">Philip </w:t>
      </w:r>
      <w:proofErr w:type="spellStart"/>
      <w:r w:rsidRPr="00A059B5">
        <w:t>Auerswald</w:t>
      </w:r>
      <w:proofErr w:type="spellEnd"/>
      <w:r w:rsidRPr="00A059B5">
        <w:t xml:space="preserve">, </w:t>
      </w:r>
      <w:r>
        <w:t xml:space="preserve">Lewis M. </w:t>
      </w:r>
      <w:proofErr w:type="spellStart"/>
      <w:r w:rsidRPr="00A059B5">
        <w:t>Branscomb</w:t>
      </w:r>
      <w:proofErr w:type="spellEnd"/>
      <w:r w:rsidRPr="00A059B5">
        <w:t xml:space="preserve">, </w:t>
      </w:r>
      <w:r>
        <w:t xml:space="preserve">Todd M. </w:t>
      </w:r>
      <w:proofErr w:type="spellStart"/>
      <w:r w:rsidRPr="00A059B5">
        <w:t>LaPorte</w:t>
      </w:r>
      <w:proofErr w:type="spellEnd"/>
      <w:r w:rsidRPr="00A059B5">
        <w:t xml:space="preserve"> and </w:t>
      </w:r>
      <w:proofErr w:type="spellStart"/>
      <w:r>
        <w:t>Erwann</w:t>
      </w:r>
      <w:proofErr w:type="spellEnd"/>
      <w:r>
        <w:t xml:space="preserve"> </w:t>
      </w:r>
      <w:r w:rsidRPr="00A059B5">
        <w:t>Michel-</w:t>
      </w:r>
      <w:proofErr w:type="spellStart"/>
      <w:r w:rsidRPr="00A059B5">
        <w:t>Kerjan</w:t>
      </w:r>
      <w:proofErr w:type="spellEnd"/>
      <w:r>
        <w:t>,</w:t>
      </w:r>
      <w:r w:rsidRPr="00A059B5">
        <w:t xml:space="preserve"> </w:t>
      </w:r>
      <w:r w:rsidRPr="00A059B5">
        <w:rPr>
          <w:i/>
          <w:iCs/>
        </w:rPr>
        <w:t>The Challenge of Protecting Critical Infrastructure</w:t>
      </w:r>
      <w:r w:rsidR="00821E47" w:rsidRPr="00DE612D">
        <w:rPr>
          <w:i/>
          <w:iCs/>
        </w:rPr>
        <w:t>,</w:t>
      </w:r>
      <w:r w:rsidRPr="003B761A">
        <w:t xml:space="preserve"> </w:t>
      </w:r>
      <w:r w:rsidRPr="00A059B5">
        <w:t>2005</w:t>
      </w:r>
      <w:r>
        <w:t>,</w:t>
      </w:r>
      <w:r w:rsidRPr="00A059B5">
        <w:t xml:space="preserve"> </w:t>
      </w:r>
      <w:hyperlink r:id="rId95" w:history="1">
        <w:r w:rsidR="00DE612D" w:rsidRPr="00727E18">
          <w:rPr>
            <w:rStyle w:val="Hyperlink"/>
          </w:rPr>
          <w:t>http://opim.wharton.upenn.edu/risk/downloads/05-11-EMK.pdf</w:t>
        </w:r>
      </w:hyperlink>
      <w:r w:rsidR="00DE612D">
        <w:t>.</w:t>
      </w:r>
      <w:proofErr w:type="gramEnd"/>
      <w:r w:rsidR="00DE612D">
        <w:t xml:space="preserve"> </w:t>
      </w:r>
    </w:p>
    <w:p w:rsidR="003B761A" w:rsidRDefault="003B761A" w:rsidP="00B13326"/>
    <w:p w:rsidR="003B761A" w:rsidRPr="00A059B5" w:rsidRDefault="003B761A" w:rsidP="003B761A">
      <w:r w:rsidRPr="00A059B5">
        <w:rPr>
          <w:lang w:val="it-IT"/>
        </w:rPr>
        <w:t>Daniel Prieto</w:t>
      </w:r>
      <w:r>
        <w:rPr>
          <w:lang w:val="it-IT"/>
        </w:rPr>
        <w:t>,</w:t>
      </w:r>
      <w:r w:rsidRPr="00A059B5">
        <w:rPr>
          <w:lang w:val="it-IT"/>
        </w:rPr>
        <w:t xml:space="preserve"> </w:t>
      </w:r>
      <w:r w:rsidRPr="00A059B5">
        <w:rPr>
          <w:i/>
          <w:iCs/>
        </w:rPr>
        <w:t>Mass Transit after the London Bombings</w:t>
      </w:r>
      <w:r w:rsidRPr="002F2C1A">
        <w:rPr>
          <w:iCs/>
        </w:rPr>
        <w:t>,</w:t>
      </w:r>
      <w:r w:rsidRPr="002F2C1A">
        <w:t xml:space="preserve"> </w:t>
      </w:r>
      <w:r>
        <w:t xml:space="preserve">2005, </w:t>
      </w:r>
      <w:hyperlink r:id="rId96" w:history="1">
        <w:r w:rsidR="002F2C1A" w:rsidRPr="00727E18">
          <w:rPr>
            <w:rStyle w:val="Hyperlink"/>
          </w:rPr>
          <w:t>http://belfercenter.ksg.harvard.edu/publication/3275/mass_transit_security_after_the_london_bombings.html?breadcrumb=%2Fexperts%2F812%2Fdaniel_b_prieto</w:t>
        </w:r>
      </w:hyperlink>
      <w:r w:rsidR="002F2C1A">
        <w:t xml:space="preserve">. </w:t>
      </w:r>
    </w:p>
    <w:p w:rsidR="003B761A" w:rsidRPr="00A059B5" w:rsidRDefault="003B761A" w:rsidP="00B13326"/>
    <w:p w:rsidR="00AB7803" w:rsidRDefault="00AB7803" w:rsidP="00AB7803">
      <w:r w:rsidRPr="00A059B5">
        <w:t xml:space="preserve">Bill </w:t>
      </w:r>
      <w:proofErr w:type="spellStart"/>
      <w:r w:rsidRPr="00A059B5">
        <w:t>Johnstone</w:t>
      </w:r>
      <w:proofErr w:type="spellEnd"/>
      <w:r>
        <w:t>,</w:t>
      </w:r>
      <w:r w:rsidRPr="00A059B5">
        <w:t xml:space="preserve"> </w:t>
      </w:r>
      <w:r w:rsidRPr="00A059B5">
        <w:rPr>
          <w:i/>
          <w:iCs/>
        </w:rPr>
        <w:t>New Strategies to Protect America: Terrorism and Mass Transit after London and Madrid</w:t>
      </w:r>
      <w:r w:rsidRPr="002F2C1A">
        <w:rPr>
          <w:iCs/>
        </w:rPr>
        <w:t>,</w:t>
      </w:r>
      <w:r w:rsidRPr="00A059B5">
        <w:t xml:space="preserve"> </w:t>
      </w:r>
      <w:r w:rsidRPr="00A059B5">
        <w:rPr>
          <w:lang w:val="it-IT"/>
        </w:rPr>
        <w:t>2007</w:t>
      </w:r>
      <w:r>
        <w:rPr>
          <w:lang w:val="it-IT"/>
        </w:rPr>
        <w:t>,</w:t>
      </w:r>
      <w:r w:rsidRPr="00A059B5">
        <w:rPr>
          <w:lang w:val="it-IT"/>
        </w:rPr>
        <w:t xml:space="preserve"> </w:t>
      </w:r>
    </w:p>
    <w:p w:rsidR="004451C2" w:rsidRPr="00A059B5" w:rsidRDefault="000C5FEC" w:rsidP="00AB7803">
      <w:hyperlink r:id="rId97" w:history="1">
        <w:r w:rsidR="00D01239" w:rsidRPr="00B21944">
          <w:rPr>
            <w:rStyle w:val="Hyperlink"/>
          </w:rPr>
          <w:t>http://www.americanprogress.org/issues/security/news/2005/08/10/1592/new-strategies-to-protect-america-terrorism-and-mass-transit-after-london-and-madrid/</w:t>
        </w:r>
      </w:hyperlink>
      <w:r w:rsidR="00D01239">
        <w:t xml:space="preserve"> </w:t>
      </w:r>
    </w:p>
    <w:p w:rsidR="008074FF" w:rsidRDefault="008074FF" w:rsidP="008F1F1F"/>
    <w:p w:rsidR="00AB7803" w:rsidRDefault="00AB7803" w:rsidP="00AB7803">
      <w:pPr>
        <w:rPr>
          <w:u w:val="single"/>
        </w:rPr>
      </w:pPr>
      <w:proofErr w:type="gramStart"/>
      <w:r w:rsidRPr="00A059B5">
        <w:t>Claudia Copeland</w:t>
      </w:r>
      <w:r>
        <w:t>,</w:t>
      </w:r>
      <w:r w:rsidRPr="00A059B5">
        <w:t xml:space="preserve"> </w:t>
      </w:r>
      <w:r w:rsidRPr="00A059B5">
        <w:rPr>
          <w:i/>
          <w:iCs/>
        </w:rPr>
        <w:t>Terrorism and Security Issues Facing the Water Sector</w:t>
      </w:r>
      <w:r w:rsidRPr="002F2C1A">
        <w:rPr>
          <w:iCs/>
        </w:rPr>
        <w:t>,</w:t>
      </w:r>
      <w:r w:rsidRPr="00A059B5">
        <w:rPr>
          <w:i/>
          <w:iCs/>
        </w:rPr>
        <w:t xml:space="preserve"> </w:t>
      </w:r>
      <w:r w:rsidRPr="00A059B5">
        <w:t>2009</w:t>
      </w:r>
      <w:r>
        <w:t>,</w:t>
      </w:r>
      <w:r w:rsidR="002F2C1A">
        <w:t xml:space="preserve"> </w:t>
      </w:r>
      <w:hyperlink r:id="rId98" w:history="1">
        <w:r w:rsidR="002F2C1A" w:rsidRPr="00727E18">
          <w:rPr>
            <w:rStyle w:val="Hyperlink"/>
          </w:rPr>
          <w:t>http://www.fas.org/sgp/crs/terror/RL32189.pdf</w:t>
        </w:r>
      </w:hyperlink>
      <w:r w:rsidR="002F2C1A" w:rsidRPr="002F2C1A">
        <w:t>.</w:t>
      </w:r>
      <w:proofErr w:type="gramEnd"/>
      <w:r w:rsidR="002F2C1A" w:rsidRPr="002F2C1A">
        <w:t xml:space="preserve"> </w:t>
      </w:r>
    </w:p>
    <w:p w:rsidR="003B761A" w:rsidRDefault="003B761A" w:rsidP="00AB7803">
      <w:pPr>
        <w:rPr>
          <w:u w:val="single"/>
        </w:rPr>
      </w:pPr>
    </w:p>
    <w:p w:rsidR="003B761A" w:rsidRDefault="003B761A" w:rsidP="003B761A">
      <w:r w:rsidRPr="00A059B5">
        <w:t>U.S. Government Accounting Office</w:t>
      </w:r>
      <w:r>
        <w:t>,</w:t>
      </w:r>
      <w:r w:rsidRPr="00A059B5">
        <w:t xml:space="preserve"> </w:t>
      </w:r>
      <w:r w:rsidRPr="00A059B5">
        <w:rPr>
          <w:i/>
        </w:rPr>
        <w:t>Surface Transportation Security: TSA Has Taken Action to manage Risk, Improve Coordination, and Measure Performance, but Additional Actions Would Enhance Its Effort</w:t>
      </w:r>
      <w:r w:rsidRPr="00B106BD">
        <w:t>,</w:t>
      </w:r>
      <w:r w:rsidRPr="00A059B5">
        <w:t xml:space="preserve"> April 2010</w:t>
      </w:r>
      <w:r>
        <w:t>,</w:t>
      </w:r>
      <w:r w:rsidRPr="00A059B5">
        <w:t xml:space="preserve"> </w:t>
      </w:r>
      <w:hyperlink r:id="rId99" w:history="1">
        <w:r w:rsidR="00B106BD" w:rsidRPr="00727E18">
          <w:rPr>
            <w:rStyle w:val="Hyperlink"/>
          </w:rPr>
          <w:t>http://www.gao.gov/new.items/d10650t.pdf</w:t>
        </w:r>
      </w:hyperlink>
      <w:r w:rsidR="00B106BD">
        <w:t xml:space="preserve">. </w:t>
      </w:r>
    </w:p>
    <w:p w:rsidR="003B761A" w:rsidRPr="00A059B5" w:rsidRDefault="003B761A" w:rsidP="00AB7803"/>
    <w:p w:rsidR="004451C2" w:rsidRDefault="00A84ABF" w:rsidP="00D010CB">
      <w:pPr>
        <w:rPr>
          <w:u w:val="single"/>
        </w:rPr>
      </w:pPr>
      <w:r>
        <w:t xml:space="preserve">U.S. </w:t>
      </w:r>
      <w:r w:rsidR="002007F0">
        <w:t>Department of Homeland Security</w:t>
      </w:r>
      <w:r>
        <w:t>,</w:t>
      </w:r>
      <w:r w:rsidR="003A08CC">
        <w:t xml:space="preserve"> </w:t>
      </w:r>
      <w:r w:rsidR="00D010CB" w:rsidRPr="00A059B5">
        <w:rPr>
          <w:i/>
        </w:rPr>
        <w:t>NIPP Sector</w:t>
      </w:r>
      <w:r w:rsidR="00375C89">
        <w:rPr>
          <w:i/>
        </w:rPr>
        <w:t>-</w:t>
      </w:r>
      <w:r w:rsidR="00D010CB" w:rsidRPr="00A059B5">
        <w:rPr>
          <w:i/>
        </w:rPr>
        <w:t>Specific Plans</w:t>
      </w:r>
      <w:r w:rsidR="002007F0">
        <w:t xml:space="preserve">, </w:t>
      </w:r>
    </w:p>
    <w:p w:rsidR="00337031" w:rsidRPr="00DE12CF" w:rsidRDefault="002D7FD4" w:rsidP="00D07AA1">
      <w:hyperlink r:id="rId100" w:history="1">
        <w:r w:rsidRPr="00B01666">
          <w:rPr>
            <w:rStyle w:val="Hyperlink"/>
          </w:rPr>
          <w:t>http://www.dhs.gov/critical-infrastructure-sectors</w:t>
        </w:r>
      </w:hyperlink>
      <w:r>
        <w:t xml:space="preserve">. </w:t>
      </w:r>
      <w:r w:rsidR="00A84ABF">
        <w:t xml:space="preserve"> </w:t>
      </w:r>
    </w:p>
    <w:p w:rsidR="00337031" w:rsidRDefault="00337031" w:rsidP="00D07AA1">
      <w:pPr>
        <w:rPr>
          <w:b/>
          <w:bCs/>
        </w:rPr>
      </w:pPr>
    </w:p>
    <w:p w:rsidR="008074FF" w:rsidRPr="00A059B5" w:rsidRDefault="008074FF" w:rsidP="009268C9"/>
    <w:p w:rsidR="00F04B48" w:rsidRDefault="00F04B48" w:rsidP="00F04B48">
      <w:pPr>
        <w:keepNext/>
      </w:pPr>
    </w:p>
    <w:p w:rsidR="00F04B48" w:rsidRDefault="00F04B48" w:rsidP="00F04B48">
      <w:pPr>
        <w:keepNext/>
      </w:pPr>
    </w:p>
    <w:p w:rsidR="00F04B48" w:rsidRDefault="00F04B48" w:rsidP="00F04B48">
      <w:pPr>
        <w:keepNext/>
      </w:pPr>
    </w:p>
    <w:p w:rsidR="00F04B48" w:rsidRDefault="00F04B48" w:rsidP="00F04B48">
      <w:pPr>
        <w:keepNext/>
      </w:pPr>
    </w:p>
    <w:p w:rsidR="00C00E83" w:rsidRDefault="00C00E83" w:rsidP="00DE12CF">
      <w:pPr>
        <w:widowControl/>
        <w:overflowPunct/>
        <w:adjustRightInd/>
      </w:pPr>
    </w:p>
    <w:p w:rsidR="00C00E83" w:rsidRDefault="00C00E83" w:rsidP="00DE12CF">
      <w:pPr>
        <w:widowControl/>
        <w:overflowPunct/>
        <w:adjustRightInd/>
      </w:pPr>
    </w:p>
    <w:p w:rsidR="00C00E83" w:rsidRDefault="00C00E83" w:rsidP="00DE12CF">
      <w:pPr>
        <w:widowControl/>
        <w:overflowPunct/>
        <w:adjustRightInd/>
      </w:pPr>
    </w:p>
    <w:p w:rsidR="00C00E83" w:rsidRDefault="00C00E83" w:rsidP="00DE12CF">
      <w:pPr>
        <w:widowControl/>
        <w:overflowPunct/>
        <w:adjustRightInd/>
      </w:pPr>
    </w:p>
    <w:p w:rsidR="00C00E83" w:rsidRDefault="00C00E83" w:rsidP="00DE12CF">
      <w:pPr>
        <w:widowControl/>
        <w:overflowPunct/>
        <w:adjustRightInd/>
      </w:pPr>
    </w:p>
    <w:p w:rsidR="00C00E83" w:rsidRDefault="00C00E83" w:rsidP="00DE12CF">
      <w:pPr>
        <w:widowControl/>
        <w:overflowPunct/>
        <w:adjustRightInd/>
      </w:pPr>
    </w:p>
    <w:p w:rsidR="00103145" w:rsidRDefault="00103145" w:rsidP="00DE12CF">
      <w:pPr>
        <w:widowControl/>
        <w:overflowPunct/>
        <w:adjustRightInd/>
        <w:rPr>
          <w:b/>
          <w:bCs/>
          <w:smallCaps/>
          <w:u w:val="single"/>
        </w:rPr>
      </w:pPr>
    </w:p>
    <w:p w:rsidR="002D7FD4" w:rsidRDefault="002D7FD4">
      <w:pPr>
        <w:widowControl/>
        <w:overflowPunct/>
        <w:adjustRightInd/>
        <w:rPr>
          <w:b/>
          <w:bCs/>
          <w:smallCaps/>
          <w:u w:val="single"/>
        </w:rPr>
      </w:pPr>
      <w:r>
        <w:rPr>
          <w:b/>
          <w:bCs/>
          <w:smallCaps/>
          <w:u w:val="single"/>
        </w:rPr>
        <w:br w:type="page"/>
      </w:r>
    </w:p>
    <w:p w:rsidR="00BD7C18" w:rsidRPr="00DE12CF" w:rsidRDefault="00DE12CF" w:rsidP="00DE12CF">
      <w:pPr>
        <w:widowControl/>
        <w:overflowPunct/>
        <w:adjustRightInd/>
      </w:pPr>
      <w:r>
        <w:rPr>
          <w:b/>
          <w:bCs/>
          <w:smallCaps/>
          <w:u w:val="single"/>
        </w:rPr>
        <w:lastRenderedPageBreak/>
        <w:t>L</w:t>
      </w:r>
      <w:r w:rsidRPr="006955BB">
        <w:rPr>
          <w:b/>
          <w:bCs/>
          <w:smallCaps/>
          <w:u w:val="single"/>
        </w:rPr>
        <w:t xml:space="preserve">esson </w:t>
      </w:r>
      <w:r>
        <w:rPr>
          <w:b/>
          <w:bCs/>
          <w:smallCaps/>
          <w:u w:val="single"/>
        </w:rPr>
        <w:t>8</w:t>
      </w:r>
      <w:r w:rsidRPr="006955BB">
        <w:rPr>
          <w:b/>
          <w:bCs/>
          <w:smallCaps/>
          <w:u w:val="single"/>
        </w:rPr>
        <w:t xml:space="preserve"> </w:t>
      </w:r>
      <w:proofErr w:type="gramStart"/>
      <w:r w:rsidRPr="006955BB">
        <w:rPr>
          <w:b/>
          <w:bCs/>
          <w:smallCaps/>
          <w:u w:val="single"/>
        </w:rPr>
        <w:t>Topic</w:t>
      </w:r>
      <w:proofErr w:type="gramEnd"/>
      <w:r w:rsidRPr="006955BB">
        <w:rPr>
          <w:b/>
          <w:bCs/>
          <w:smallCaps/>
        </w:rPr>
        <w:t xml:space="preserve">:  </w:t>
      </w:r>
      <w:r w:rsidR="00DB0C20">
        <w:rPr>
          <w:b/>
          <w:bCs/>
          <w:smallCaps/>
        </w:rPr>
        <w:t>Enhancing Security</w:t>
      </w:r>
      <w:r w:rsidRPr="006955BB">
        <w:rPr>
          <w:b/>
          <w:bCs/>
          <w:smallCaps/>
        </w:rPr>
        <w:t xml:space="preserve">, </w:t>
      </w:r>
      <w:r>
        <w:rPr>
          <w:b/>
          <w:bCs/>
          <w:smallCaps/>
        </w:rPr>
        <w:t>M</w:t>
      </w:r>
      <w:r w:rsidRPr="006955BB">
        <w:rPr>
          <w:b/>
          <w:bCs/>
          <w:smallCaps/>
        </w:rPr>
        <w:t xml:space="preserve">anaging </w:t>
      </w:r>
      <w:r>
        <w:rPr>
          <w:b/>
          <w:bCs/>
          <w:smallCaps/>
        </w:rPr>
        <w:t>R</w:t>
      </w:r>
      <w:r w:rsidRPr="006955BB">
        <w:rPr>
          <w:b/>
          <w:bCs/>
          <w:smallCaps/>
        </w:rPr>
        <w:t>isk</w:t>
      </w:r>
      <w:r>
        <w:rPr>
          <w:b/>
          <w:bCs/>
          <w:smallCaps/>
        </w:rPr>
        <w:t>, a</w:t>
      </w:r>
      <w:r w:rsidRPr="006955BB">
        <w:rPr>
          <w:b/>
          <w:bCs/>
          <w:smallCaps/>
        </w:rPr>
        <w:t xml:space="preserve">nd </w:t>
      </w:r>
      <w:r>
        <w:rPr>
          <w:b/>
          <w:bCs/>
          <w:smallCaps/>
        </w:rPr>
        <w:t>M</w:t>
      </w:r>
      <w:r w:rsidRPr="006955BB">
        <w:rPr>
          <w:b/>
          <w:bCs/>
          <w:smallCaps/>
        </w:rPr>
        <w:t xml:space="preserve">easuring </w:t>
      </w:r>
      <w:r>
        <w:rPr>
          <w:b/>
          <w:bCs/>
          <w:smallCaps/>
        </w:rPr>
        <w:t>P</w:t>
      </w:r>
      <w:r w:rsidRPr="006955BB">
        <w:rPr>
          <w:b/>
          <w:bCs/>
          <w:smallCaps/>
        </w:rPr>
        <w:t xml:space="preserve">erformance: </w:t>
      </w:r>
      <w:r>
        <w:rPr>
          <w:b/>
          <w:bCs/>
          <w:smallCaps/>
        </w:rPr>
        <w:t xml:space="preserve"> T</w:t>
      </w:r>
      <w:r w:rsidRPr="006955BB">
        <w:rPr>
          <w:b/>
          <w:bCs/>
          <w:smallCaps/>
        </w:rPr>
        <w:t xml:space="preserve">he </w:t>
      </w:r>
      <w:r>
        <w:rPr>
          <w:b/>
          <w:bCs/>
          <w:smallCaps/>
        </w:rPr>
        <w:t>R</w:t>
      </w:r>
      <w:r w:rsidRPr="006955BB">
        <w:rPr>
          <w:b/>
          <w:bCs/>
          <w:smallCaps/>
        </w:rPr>
        <w:t xml:space="preserve">egulatory </w:t>
      </w:r>
      <w:r>
        <w:rPr>
          <w:b/>
          <w:bCs/>
          <w:smallCaps/>
        </w:rPr>
        <w:t>A</w:t>
      </w:r>
      <w:r w:rsidRPr="006955BB">
        <w:rPr>
          <w:b/>
          <w:bCs/>
          <w:smallCaps/>
        </w:rPr>
        <w:t>pproach</w:t>
      </w:r>
    </w:p>
    <w:p w:rsidR="00BD7C18" w:rsidRPr="00A059B5" w:rsidRDefault="00BD7C18"/>
    <w:p w:rsidR="004E2F11" w:rsidRPr="00870FBB" w:rsidRDefault="00870FBB" w:rsidP="00870FBB">
      <w:pPr>
        <w:rPr>
          <w:b/>
        </w:rPr>
      </w:pPr>
      <w:r w:rsidRPr="00870FBB">
        <w:rPr>
          <w:b/>
        </w:rPr>
        <w:t>1.</w:t>
      </w:r>
      <w:r>
        <w:rPr>
          <w:b/>
        </w:rPr>
        <w:t xml:space="preserve"> </w:t>
      </w:r>
      <w:r w:rsidR="00382208" w:rsidRPr="00870FBB">
        <w:rPr>
          <w:b/>
        </w:rPr>
        <w:t>Lesson Goals/Objectives:</w:t>
      </w:r>
    </w:p>
    <w:p w:rsidR="00870FBB" w:rsidRPr="00870FBB" w:rsidRDefault="00870FBB" w:rsidP="00870FBB"/>
    <w:p w:rsidR="004C6B68" w:rsidRDefault="004C6B68" w:rsidP="004C6B68">
      <w:pPr>
        <w:pStyle w:val="ListParagraph"/>
        <w:numPr>
          <w:ilvl w:val="0"/>
          <w:numId w:val="21"/>
        </w:numPr>
      </w:pPr>
      <w:r>
        <w:t xml:space="preserve">Explain </w:t>
      </w:r>
      <w:r w:rsidRPr="00A059B5">
        <w:t xml:space="preserve">the strengths and weaknesses of the regulatory approach to critical infrastructure </w:t>
      </w:r>
      <w:r>
        <w:t>security</w:t>
      </w:r>
      <w:r w:rsidRPr="00A059B5">
        <w:t xml:space="preserve"> and resilience</w:t>
      </w:r>
      <w:r>
        <w:t>.</w:t>
      </w:r>
    </w:p>
    <w:p w:rsidR="00511C41" w:rsidRDefault="004C6B68" w:rsidP="00196C38">
      <w:pPr>
        <w:pStyle w:val="ListParagraph"/>
        <w:numPr>
          <w:ilvl w:val="0"/>
          <w:numId w:val="21"/>
        </w:numPr>
      </w:pPr>
      <w:r>
        <w:t xml:space="preserve">Evaluate </w:t>
      </w:r>
      <w:r w:rsidR="004E2F11" w:rsidRPr="00A059B5">
        <w:t xml:space="preserve">how risks are assessed and managed and how performance is </w:t>
      </w:r>
      <w:r>
        <w:t>measured</w:t>
      </w:r>
      <w:r w:rsidRPr="00A059B5">
        <w:t xml:space="preserve"> </w:t>
      </w:r>
      <w:r w:rsidR="004E2F11" w:rsidRPr="00A059B5">
        <w:t>in those sectors in which security</w:t>
      </w:r>
      <w:r w:rsidR="00623743">
        <w:t xml:space="preserve">, emergency </w:t>
      </w:r>
      <w:r w:rsidR="004E2F11" w:rsidRPr="00A059B5">
        <w:t>preparedness</w:t>
      </w:r>
      <w:r w:rsidR="00623743">
        <w:t xml:space="preserve">, and emergency </w:t>
      </w:r>
      <w:r w:rsidR="004E2F11" w:rsidRPr="00A059B5">
        <w:t>response are regulated by a government entity</w:t>
      </w:r>
      <w:r w:rsidR="001B5D89">
        <w:t>.</w:t>
      </w:r>
      <w:r w:rsidR="004E2F11" w:rsidRPr="00A059B5">
        <w:t xml:space="preserve"> </w:t>
      </w:r>
    </w:p>
    <w:p w:rsidR="00511C41" w:rsidRDefault="00F426FE" w:rsidP="00196C38">
      <w:pPr>
        <w:pStyle w:val="ListParagraph"/>
        <w:numPr>
          <w:ilvl w:val="0"/>
          <w:numId w:val="21"/>
        </w:numPr>
      </w:pPr>
      <w:r>
        <w:t xml:space="preserve">Identify and discuss </w:t>
      </w:r>
      <w:r w:rsidR="004E2F11" w:rsidRPr="00A059B5">
        <w:t xml:space="preserve">the differences in the approaches used in the </w:t>
      </w:r>
      <w:r w:rsidR="00623743">
        <w:t xml:space="preserve">regulated </w:t>
      </w:r>
      <w:r w:rsidR="004E2F11" w:rsidRPr="00A059B5">
        <w:t xml:space="preserve">sectors: chemical/hazardous materials, freight rail, aviation, ports, commercial </w:t>
      </w:r>
      <w:r w:rsidR="00DE12CF">
        <w:t xml:space="preserve">and </w:t>
      </w:r>
      <w:r w:rsidR="004E2F11" w:rsidRPr="00A059B5">
        <w:t xml:space="preserve">nuclear facilities, electricity, </w:t>
      </w:r>
      <w:r w:rsidR="005B3AB7">
        <w:t xml:space="preserve">and </w:t>
      </w:r>
      <w:r w:rsidR="00DE12CF">
        <w:t>financial services</w:t>
      </w:r>
      <w:r w:rsidR="001B5D89">
        <w:t>.</w:t>
      </w:r>
    </w:p>
    <w:p w:rsidR="00BD7C18" w:rsidRPr="00A059B5" w:rsidRDefault="00BD7C18"/>
    <w:p w:rsidR="004E2F11" w:rsidRDefault="00240F16" w:rsidP="004E2F11">
      <w:pPr>
        <w:rPr>
          <w:b/>
        </w:rPr>
      </w:pPr>
      <w:r w:rsidRPr="00A059B5">
        <w:rPr>
          <w:b/>
        </w:rPr>
        <w:t xml:space="preserve">2. </w:t>
      </w:r>
      <w:r w:rsidR="00382208" w:rsidRPr="00382208">
        <w:rPr>
          <w:b/>
        </w:rPr>
        <w:t>Discussion Topics:</w:t>
      </w:r>
    </w:p>
    <w:p w:rsidR="00870FBB" w:rsidRPr="00A059B5" w:rsidRDefault="00870FBB" w:rsidP="004E2F11">
      <w:pPr>
        <w:rPr>
          <w:b/>
        </w:rPr>
      </w:pPr>
    </w:p>
    <w:p w:rsidR="00511C41" w:rsidRDefault="004E2F11" w:rsidP="00196C38">
      <w:pPr>
        <w:pStyle w:val="ListParagraph"/>
        <w:numPr>
          <w:ilvl w:val="0"/>
          <w:numId w:val="22"/>
        </w:numPr>
      </w:pPr>
      <w:r w:rsidRPr="00A059B5">
        <w:t xml:space="preserve">What are the sectors in which security and </w:t>
      </w:r>
      <w:r w:rsidR="00121AA8">
        <w:t>emergency preparedness</w:t>
      </w:r>
      <w:r w:rsidR="00623743">
        <w:t>/response</w:t>
      </w:r>
      <w:r w:rsidR="00121AA8">
        <w:t xml:space="preserve"> </w:t>
      </w:r>
      <w:r w:rsidRPr="00A059B5">
        <w:t xml:space="preserve">are addressed </w:t>
      </w:r>
      <w:r w:rsidR="00623743">
        <w:t>through</w:t>
      </w:r>
      <w:r w:rsidR="00121AA8">
        <w:t xml:space="preserve"> </w:t>
      </w:r>
      <w:r w:rsidRPr="00A059B5">
        <w:t>government regulations?</w:t>
      </w:r>
    </w:p>
    <w:p w:rsidR="00511C41" w:rsidRDefault="004E2F11" w:rsidP="00196C38">
      <w:pPr>
        <w:pStyle w:val="ListParagraph"/>
        <w:numPr>
          <w:ilvl w:val="0"/>
          <w:numId w:val="22"/>
        </w:numPr>
      </w:pPr>
      <w:r w:rsidRPr="00A059B5">
        <w:t>What are the different approaches to regulation across the sectors?</w:t>
      </w:r>
      <w:r w:rsidR="00E6356C">
        <w:t xml:space="preserve"> </w:t>
      </w:r>
      <w:r w:rsidRPr="00A059B5">
        <w:t xml:space="preserve">How does each address the major areas of risk assessment, management, and performance measurement? </w:t>
      </w:r>
    </w:p>
    <w:p w:rsidR="00511C41" w:rsidRDefault="004E2F11" w:rsidP="00196C38">
      <w:pPr>
        <w:pStyle w:val="ListParagraph"/>
        <w:numPr>
          <w:ilvl w:val="0"/>
          <w:numId w:val="22"/>
        </w:numPr>
      </w:pPr>
      <w:r w:rsidRPr="00A059B5">
        <w:t>How do the regulators and regulated parties relate to one another in these individual approaches/models?</w:t>
      </w:r>
    </w:p>
    <w:p w:rsidR="00511C41" w:rsidRDefault="004E2F11" w:rsidP="00196C38">
      <w:pPr>
        <w:pStyle w:val="ListParagraph"/>
        <w:numPr>
          <w:ilvl w:val="0"/>
          <w:numId w:val="22"/>
        </w:numPr>
      </w:pPr>
      <w:r w:rsidRPr="00A059B5">
        <w:t xml:space="preserve">What are the strengths and weaknesses of a regulatory approach to </w:t>
      </w:r>
      <w:r w:rsidR="00452EE5" w:rsidRPr="00A059B5">
        <w:t xml:space="preserve">critical infrastructure </w:t>
      </w:r>
      <w:r w:rsidR="009537AC">
        <w:t>security</w:t>
      </w:r>
      <w:r w:rsidR="009537AC" w:rsidRPr="00A059B5">
        <w:t xml:space="preserve"> </w:t>
      </w:r>
      <w:r w:rsidR="00452EE5" w:rsidRPr="00A059B5">
        <w:t>and resilience</w:t>
      </w:r>
      <w:r w:rsidRPr="00A059B5">
        <w:t>?</w:t>
      </w:r>
    </w:p>
    <w:p w:rsidR="00511C41" w:rsidRDefault="005F51B4" w:rsidP="00196C38">
      <w:pPr>
        <w:pStyle w:val="ListParagraph"/>
        <w:numPr>
          <w:ilvl w:val="0"/>
          <w:numId w:val="22"/>
        </w:numPr>
      </w:pPr>
      <w:r>
        <w:t>Do</w:t>
      </w:r>
      <w:r w:rsidR="004E2F11" w:rsidRPr="00A059B5">
        <w:t xml:space="preserve"> one or more models of regulation stand out as more effective than the others? </w:t>
      </w:r>
      <w:r w:rsidR="00E6356C">
        <w:t xml:space="preserve"> </w:t>
      </w:r>
      <w:r w:rsidR="004E2F11" w:rsidRPr="00A059B5">
        <w:t>If so, why?</w:t>
      </w:r>
    </w:p>
    <w:p w:rsidR="00511C41" w:rsidRDefault="004E2F11" w:rsidP="00196C38">
      <w:pPr>
        <w:pStyle w:val="ListParagraph"/>
        <w:numPr>
          <w:ilvl w:val="0"/>
          <w:numId w:val="22"/>
        </w:numPr>
      </w:pPr>
      <w:r w:rsidRPr="00A059B5">
        <w:t>How do regulatory regimes deal with “outside-the-fence” security and emergency response concerns as well as critical dependency/interdependency issues?</w:t>
      </w:r>
    </w:p>
    <w:p w:rsidR="00511C41" w:rsidRDefault="004E2F11" w:rsidP="00196C38">
      <w:pPr>
        <w:pStyle w:val="ListParagraph"/>
        <w:numPr>
          <w:ilvl w:val="0"/>
          <w:numId w:val="22"/>
        </w:numPr>
      </w:pPr>
      <w:r w:rsidRPr="00A059B5">
        <w:t xml:space="preserve">Is regulation working to produce a measurable increase in security or emergency preparedness in those sectors in which regulation is operative?   </w:t>
      </w:r>
    </w:p>
    <w:p w:rsidR="004E2F11" w:rsidRPr="00A059B5" w:rsidRDefault="004E2F11"/>
    <w:p w:rsidR="004E2F11" w:rsidRPr="00A059B5" w:rsidRDefault="00240F16" w:rsidP="004E2F11">
      <w:pPr>
        <w:rPr>
          <w:b/>
        </w:rPr>
      </w:pPr>
      <w:r w:rsidRPr="00A059B5">
        <w:rPr>
          <w:b/>
        </w:rPr>
        <w:t xml:space="preserve">3. </w:t>
      </w:r>
      <w:r w:rsidR="00382208" w:rsidRPr="00382208">
        <w:rPr>
          <w:b/>
        </w:rPr>
        <w:t xml:space="preserve">Required Reading: </w:t>
      </w:r>
    </w:p>
    <w:p w:rsidR="00C47AE2" w:rsidRDefault="00C47AE2" w:rsidP="004E2F11"/>
    <w:p w:rsidR="004E2F11" w:rsidRPr="00A059B5" w:rsidRDefault="004E2F11" w:rsidP="004E2F11">
      <w:proofErr w:type="gramStart"/>
      <w:r w:rsidRPr="00A059B5">
        <w:t xml:space="preserve">Collins and Baggett, Chapters 6, 7, </w:t>
      </w:r>
      <w:r w:rsidR="001B5D89">
        <w:t xml:space="preserve">and </w:t>
      </w:r>
      <w:r w:rsidRPr="00A059B5">
        <w:t>9.</w:t>
      </w:r>
      <w:proofErr w:type="gramEnd"/>
    </w:p>
    <w:p w:rsidR="004E2F11" w:rsidRPr="00A059B5" w:rsidRDefault="004E2F11" w:rsidP="004E2F11"/>
    <w:p w:rsidR="003727FA" w:rsidRPr="00A059B5" w:rsidRDefault="003727FA" w:rsidP="003727FA">
      <w:r w:rsidRPr="00A059B5">
        <w:t>Public Law 107-295</w:t>
      </w:r>
      <w:r>
        <w:t>,</w:t>
      </w:r>
      <w:r w:rsidRPr="00A059B5">
        <w:t xml:space="preserve"> </w:t>
      </w:r>
      <w:r w:rsidRPr="00A059B5">
        <w:rPr>
          <w:i/>
          <w:iCs/>
        </w:rPr>
        <w:t>Maritime Transportation Security Act of 2002</w:t>
      </w:r>
      <w:r w:rsidRPr="00396303">
        <w:rPr>
          <w:iCs/>
        </w:rPr>
        <w:t>,</w:t>
      </w:r>
      <w:r w:rsidRPr="00A059B5">
        <w:t xml:space="preserve"> </w:t>
      </w:r>
    </w:p>
    <w:p w:rsidR="003727FA" w:rsidRDefault="003F1906" w:rsidP="003727FA">
      <w:r w:rsidRPr="003F1906">
        <w:t>http://www.gpo.gov/fdsys/pkg/PLAW-107publ295/content-detail.html</w:t>
      </w:r>
      <w:r w:rsidR="00DE12CF">
        <w:t>.</w:t>
      </w:r>
    </w:p>
    <w:p w:rsidR="003F1906" w:rsidRDefault="003F1906" w:rsidP="003727FA"/>
    <w:p w:rsidR="003727FA" w:rsidRDefault="003727FA" w:rsidP="003727FA">
      <w:r w:rsidRPr="00A059B5">
        <w:t>U.S. Department of Homeland Security</w:t>
      </w:r>
      <w:r>
        <w:t>,</w:t>
      </w:r>
      <w:r w:rsidRPr="00A059B5">
        <w:t xml:space="preserve"> </w:t>
      </w:r>
      <w:r w:rsidRPr="00A059B5">
        <w:rPr>
          <w:i/>
          <w:iCs/>
        </w:rPr>
        <w:t>Chemical Facility Antiterrorism Standards: Final</w:t>
      </w:r>
      <w:r>
        <w:rPr>
          <w:i/>
          <w:iCs/>
        </w:rPr>
        <w:t>,</w:t>
      </w:r>
      <w:r w:rsidRPr="00A059B5">
        <w:t xml:space="preserve"> 2007</w:t>
      </w:r>
      <w:r>
        <w:t>,</w:t>
      </w:r>
      <w:r w:rsidRPr="00A059B5">
        <w:t xml:space="preserve"> </w:t>
      </w:r>
      <w:hyperlink r:id="rId101" w:history="1">
        <w:r w:rsidR="00396303" w:rsidRPr="00727E18">
          <w:rPr>
            <w:rStyle w:val="Hyperlink"/>
          </w:rPr>
          <w:t>http://www.dhs.gov/files/laws/gc_1166796969417.shtm</w:t>
        </w:r>
      </w:hyperlink>
      <w:r w:rsidR="00396303" w:rsidRPr="00396303">
        <w:t xml:space="preserve">. </w:t>
      </w:r>
    </w:p>
    <w:p w:rsidR="00D668AE" w:rsidRDefault="00D668AE" w:rsidP="003727FA"/>
    <w:p w:rsidR="00D668AE" w:rsidRPr="00A059B5" w:rsidRDefault="00D668AE" w:rsidP="00D668AE">
      <w:r>
        <w:t xml:space="preserve">Mark </w:t>
      </w:r>
      <w:r w:rsidRPr="00A059B5">
        <w:t xml:space="preserve">Holt and </w:t>
      </w:r>
      <w:r>
        <w:t xml:space="preserve">Anthony </w:t>
      </w:r>
      <w:r w:rsidRPr="00A059B5">
        <w:t>Andrew</w:t>
      </w:r>
      <w:r>
        <w:t xml:space="preserve">, </w:t>
      </w:r>
      <w:r w:rsidRPr="00A059B5">
        <w:rPr>
          <w:i/>
          <w:iCs/>
        </w:rPr>
        <w:t>Nuclear Power Plants: Vulnerability to Terrorist Attack</w:t>
      </w:r>
      <w:r w:rsidR="00821E47" w:rsidRPr="009674BB">
        <w:rPr>
          <w:iCs/>
        </w:rPr>
        <w:t>,</w:t>
      </w:r>
      <w:r w:rsidRPr="00A059B5">
        <w:rPr>
          <w:i/>
          <w:iCs/>
        </w:rPr>
        <w:t xml:space="preserve"> </w:t>
      </w:r>
      <w:r w:rsidRPr="00750616">
        <w:rPr>
          <w:iCs/>
        </w:rPr>
        <w:t>2007,</w:t>
      </w:r>
      <w:r w:rsidR="004A52F3">
        <w:t xml:space="preserve"> </w:t>
      </w:r>
      <w:hyperlink r:id="rId102" w:history="1">
        <w:r w:rsidR="00BB6F0B" w:rsidRPr="00727E18">
          <w:rPr>
            <w:rStyle w:val="Hyperlink"/>
          </w:rPr>
          <w:t>http://www.fas.org/sgp/crs/terror/RS21131.pdf</w:t>
        </w:r>
      </w:hyperlink>
      <w:r w:rsidR="00BB6F0B">
        <w:t xml:space="preserve">. </w:t>
      </w:r>
    </w:p>
    <w:p w:rsidR="00D668AE" w:rsidRPr="00A059B5" w:rsidRDefault="00D668AE" w:rsidP="00D668AE"/>
    <w:p w:rsidR="00D668AE" w:rsidRPr="00A059B5" w:rsidRDefault="00D668AE" w:rsidP="00D668AE">
      <w:r w:rsidRPr="00A059B5">
        <w:t xml:space="preserve">Paul </w:t>
      </w:r>
      <w:proofErr w:type="spellStart"/>
      <w:r w:rsidRPr="00A059B5">
        <w:t>Parfomak</w:t>
      </w:r>
      <w:proofErr w:type="spellEnd"/>
      <w:r>
        <w:t>,</w:t>
      </w:r>
      <w:r w:rsidRPr="00A059B5">
        <w:t xml:space="preserve"> </w:t>
      </w:r>
      <w:r w:rsidRPr="00A059B5">
        <w:rPr>
          <w:i/>
          <w:iCs/>
        </w:rPr>
        <w:t xml:space="preserve">Pipeline Safety and Security: </w:t>
      </w:r>
      <w:r>
        <w:rPr>
          <w:i/>
          <w:iCs/>
        </w:rPr>
        <w:t>Federal</w:t>
      </w:r>
      <w:r w:rsidRPr="00A059B5">
        <w:rPr>
          <w:i/>
          <w:iCs/>
        </w:rPr>
        <w:t xml:space="preserve"> Programs</w:t>
      </w:r>
      <w:r w:rsidRPr="00BB6F0B">
        <w:rPr>
          <w:iCs/>
        </w:rPr>
        <w:t>,</w:t>
      </w:r>
      <w:r w:rsidRPr="00A059B5">
        <w:t xml:space="preserve"> 2008</w:t>
      </w:r>
      <w:r>
        <w:t>,</w:t>
      </w:r>
      <w:r w:rsidRPr="00A059B5">
        <w:t xml:space="preserve"> </w:t>
      </w:r>
    </w:p>
    <w:p w:rsidR="00D668AE" w:rsidRPr="00A059B5" w:rsidRDefault="000C5FEC" w:rsidP="00D668AE">
      <w:pPr>
        <w:rPr>
          <w:u w:val="single"/>
        </w:rPr>
      </w:pPr>
      <w:hyperlink r:id="rId103" w:history="1">
        <w:r w:rsidR="00BB6F0B" w:rsidRPr="00727E18">
          <w:rPr>
            <w:rStyle w:val="Hyperlink"/>
          </w:rPr>
          <w:t>http://www.fas.org/sgp/crs/homesec/RL33347.pdf</w:t>
        </w:r>
      </w:hyperlink>
      <w:r w:rsidR="00BB6F0B">
        <w:rPr>
          <w:u w:val="single"/>
        </w:rPr>
        <w:t>.</w:t>
      </w:r>
      <w:r w:rsidR="00BB6F0B" w:rsidRPr="00BB6F0B">
        <w:t xml:space="preserve"> </w:t>
      </w:r>
    </w:p>
    <w:p w:rsidR="004E2F11" w:rsidRPr="00A059B5" w:rsidRDefault="004E2F11" w:rsidP="004E2F11">
      <w:pPr>
        <w:rPr>
          <w:i/>
          <w:iCs/>
        </w:rPr>
      </w:pPr>
    </w:p>
    <w:p w:rsidR="004E2F11" w:rsidRPr="00A059B5" w:rsidRDefault="004E2F11" w:rsidP="004E2F11">
      <w:r w:rsidRPr="00A059B5">
        <w:rPr>
          <w:i/>
          <w:iCs/>
        </w:rPr>
        <w:t>Security Spotlight</w:t>
      </w:r>
      <w:r w:rsidR="00197CB7">
        <w:t>,</w:t>
      </w:r>
      <w:r w:rsidR="00197CB7" w:rsidRPr="00A059B5">
        <w:t xml:space="preserve"> </w:t>
      </w:r>
      <w:r w:rsidRPr="00A059B5">
        <w:t>2008</w:t>
      </w:r>
      <w:r w:rsidR="00197CB7">
        <w:t>,</w:t>
      </w:r>
      <w:r w:rsidR="00197CB7" w:rsidRPr="00A059B5">
        <w:t xml:space="preserve"> </w:t>
      </w:r>
      <w:hyperlink r:id="rId104" w:history="1">
        <w:r w:rsidR="0014160F" w:rsidRPr="00727E18">
          <w:rPr>
            <w:rStyle w:val="Hyperlink"/>
            <w:rFonts w:eastAsia="Times New Roman"/>
          </w:rPr>
          <w:t>http://www.nrc.gov/security.html</w:t>
        </w:r>
      </w:hyperlink>
      <w:r w:rsidR="0014160F">
        <w:t xml:space="preserve">. </w:t>
      </w:r>
    </w:p>
    <w:p w:rsidR="004E2F11" w:rsidRPr="00A059B5" w:rsidRDefault="004E2F11" w:rsidP="004E2F11"/>
    <w:p w:rsidR="004E2F11" w:rsidRPr="00A059B5" w:rsidRDefault="004E2F11" w:rsidP="004E2F11">
      <w:r w:rsidRPr="00A059B5">
        <w:t>U.S. Government Accounting Office</w:t>
      </w:r>
      <w:r w:rsidR="0083148C">
        <w:t>,</w:t>
      </w:r>
      <w:r w:rsidR="0083148C" w:rsidRPr="00A059B5">
        <w:t xml:space="preserve"> </w:t>
      </w:r>
      <w:r w:rsidRPr="00A059B5">
        <w:rPr>
          <w:i/>
          <w:iCs/>
        </w:rPr>
        <w:t xml:space="preserve">Freight Rail Security: Actions have been </w:t>
      </w:r>
      <w:r w:rsidR="0083148C" w:rsidRPr="00A059B5">
        <w:rPr>
          <w:i/>
          <w:iCs/>
        </w:rPr>
        <w:t>taken</w:t>
      </w:r>
      <w:r w:rsidRPr="00A059B5">
        <w:rPr>
          <w:i/>
          <w:iCs/>
        </w:rPr>
        <w:t xml:space="preserve"> to Enhance Security, but the </w:t>
      </w:r>
      <w:r w:rsidR="00405FAF">
        <w:rPr>
          <w:i/>
          <w:iCs/>
        </w:rPr>
        <w:t>Federal</w:t>
      </w:r>
      <w:r w:rsidRPr="00A059B5">
        <w:rPr>
          <w:i/>
          <w:iCs/>
        </w:rPr>
        <w:t xml:space="preserve"> Strategy can be Strengthened and Security Efforts Made Better</w:t>
      </w:r>
      <w:r w:rsidR="0083148C">
        <w:rPr>
          <w:i/>
          <w:iCs/>
        </w:rPr>
        <w:t>,</w:t>
      </w:r>
      <w:r w:rsidR="0083148C" w:rsidRPr="00A059B5">
        <w:t xml:space="preserve"> </w:t>
      </w:r>
      <w:r w:rsidRPr="00A059B5">
        <w:t>2009</w:t>
      </w:r>
      <w:r w:rsidR="0083148C">
        <w:t>,</w:t>
      </w:r>
      <w:r w:rsidR="0083148C" w:rsidRPr="00A059B5">
        <w:t xml:space="preserve"> </w:t>
      </w:r>
      <w:hyperlink r:id="rId105" w:history="1">
        <w:r w:rsidR="0014160F" w:rsidRPr="00727E18">
          <w:rPr>
            <w:rStyle w:val="Hyperlink"/>
          </w:rPr>
          <w:t>http://www.gao.gov/new.items/d09243.pdf</w:t>
        </w:r>
      </w:hyperlink>
      <w:r w:rsidR="0014160F" w:rsidRPr="0014160F">
        <w:t xml:space="preserve">. </w:t>
      </w:r>
    </w:p>
    <w:p w:rsidR="004E2F11" w:rsidRPr="00A059B5" w:rsidRDefault="004E2F11" w:rsidP="004E2F11"/>
    <w:p w:rsidR="004E2F11" w:rsidRPr="00A059B5" w:rsidRDefault="004E2F11" w:rsidP="004E2F11">
      <w:r w:rsidRPr="00A059B5">
        <w:t xml:space="preserve">Electronic Code of </w:t>
      </w:r>
      <w:r w:rsidR="00405FAF">
        <w:t>Federal</w:t>
      </w:r>
      <w:r w:rsidRPr="00A059B5">
        <w:t xml:space="preserve"> Regulation</w:t>
      </w:r>
      <w:r w:rsidR="0083148C">
        <w:t>,</w:t>
      </w:r>
      <w:r w:rsidR="0083148C" w:rsidRPr="00A059B5">
        <w:t xml:space="preserve"> </w:t>
      </w:r>
      <w:r w:rsidRPr="00A059B5">
        <w:rPr>
          <w:i/>
          <w:iCs/>
        </w:rPr>
        <w:t>Rail Transportation Security</w:t>
      </w:r>
      <w:r w:rsidR="0083148C" w:rsidRPr="008A1561">
        <w:rPr>
          <w:iCs/>
        </w:rPr>
        <w:t>,</w:t>
      </w:r>
      <w:r w:rsidR="0083148C" w:rsidRPr="00A059B5">
        <w:t xml:space="preserve"> </w:t>
      </w:r>
      <w:r w:rsidRPr="00A059B5">
        <w:t>2009</w:t>
      </w:r>
      <w:r w:rsidR="00750616">
        <w:t>,</w:t>
      </w:r>
      <w:r w:rsidRPr="00A059B5">
        <w:t xml:space="preserve"> </w:t>
      </w:r>
    </w:p>
    <w:p w:rsidR="004E2F11" w:rsidRPr="00A059B5" w:rsidRDefault="000C5FEC" w:rsidP="004E2F11">
      <w:hyperlink r:id="rId106" w:history="1">
        <w:r w:rsidR="008A1561" w:rsidRPr="00727E18">
          <w:rPr>
            <w:rStyle w:val="Hyperlink"/>
          </w:rPr>
          <w:t>http://www.gpo.gov/fdsys/pkg/FR-2009-05-20/pdf/E9-11736.pdf</w:t>
        </w:r>
      </w:hyperlink>
      <w:r w:rsidR="008A1561">
        <w:t xml:space="preserve">. </w:t>
      </w:r>
    </w:p>
    <w:p w:rsidR="0054572D" w:rsidRPr="00A059B5" w:rsidRDefault="0054572D" w:rsidP="004E2F11">
      <w:pPr>
        <w:rPr>
          <w:bCs/>
        </w:rPr>
      </w:pPr>
    </w:p>
    <w:p w:rsidR="004E2F11" w:rsidRDefault="00382208" w:rsidP="004E2F11">
      <w:pPr>
        <w:rPr>
          <w:rStyle w:val="Hyperlink"/>
          <w:bCs/>
          <w:color w:val="auto"/>
        </w:rPr>
      </w:pPr>
      <w:r w:rsidRPr="00382208">
        <w:rPr>
          <w:bCs/>
        </w:rPr>
        <w:t>Committee to Review the Department of Homeland Security's Approach to Risk Analysis</w:t>
      </w:r>
      <w:r w:rsidR="0083148C">
        <w:rPr>
          <w:bCs/>
        </w:rPr>
        <w:t>,</w:t>
      </w:r>
      <w:r w:rsidR="0083148C" w:rsidRPr="00382208">
        <w:rPr>
          <w:bCs/>
        </w:rPr>
        <w:t xml:space="preserve"> </w:t>
      </w:r>
      <w:r w:rsidRPr="00382208">
        <w:rPr>
          <w:bCs/>
        </w:rPr>
        <w:t xml:space="preserve">National Research Council, </w:t>
      </w:r>
      <w:r w:rsidRPr="00382208">
        <w:rPr>
          <w:bCs/>
          <w:i/>
        </w:rPr>
        <w:t>Review of the Department of Homeland Security's Approach to Risk Analysis</w:t>
      </w:r>
      <w:r w:rsidR="0083148C" w:rsidRPr="008A1561">
        <w:rPr>
          <w:bCs/>
        </w:rPr>
        <w:t>,</w:t>
      </w:r>
      <w:r w:rsidR="0083148C" w:rsidRPr="00382208">
        <w:rPr>
          <w:bCs/>
        </w:rPr>
        <w:t xml:space="preserve"> </w:t>
      </w:r>
      <w:r w:rsidR="00750616">
        <w:rPr>
          <w:bCs/>
        </w:rPr>
        <w:t>(</w:t>
      </w:r>
      <w:r w:rsidRPr="00382208">
        <w:rPr>
          <w:bCs/>
        </w:rPr>
        <w:t>2010</w:t>
      </w:r>
      <w:r w:rsidR="00750616">
        <w:rPr>
          <w:bCs/>
        </w:rPr>
        <w:t>)</w:t>
      </w:r>
      <w:r w:rsidR="0083148C">
        <w:rPr>
          <w:bCs/>
        </w:rPr>
        <w:t>,</w:t>
      </w:r>
      <w:r w:rsidR="0083148C" w:rsidRPr="00382208">
        <w:rPr>
          <w:bCs/>
        </w:rPr>
        <w:t xml:space="preserve"> </w:t>
      </w:r>
      <w:hyperlink r:id="rId107" w:history="1">
        <w:r w:rsidR="008A1561" w:rsidRPr="00727E18">
          <w:rPr>
            <w:rStyle w:val="Hyperlink"/>
            <w:bCs/>
          </w:rPr>
          <w:t>http://download.nap.edu/cart/deliver.cgi?record_id=12972</w:t>
        </w:r>
      </w:hyperlink>
      <w:r w:rsidR="008A1561">
        <w:rPr>
          <w:rStyle w:val="Hyperlink"/>
          <w:bCs/>
          <w:color w:val="auto"/>
        </w:rPr>
        <w:t>.</w:t>
      </w:r>
      <w:r w:rsidR="008A1561" w:rsidRPr="007A21BB">
        <w:rPr>
          <w:rStyle w:val="Hyperlink"/>
          <w:bCs/>
          <w:color w:val="auto"/>
          <w:u w:val="none"/>
        </w:rPr>
        <w:t xml:space="preserve"> </w:t>
      </w:r>
    </w:p>
    <w:p w:rsidR="00EB0204" w:rsidRDefault="00EB0204" w:rsidP="004E2F11">
      <w:pPr>
        <w:rPr>
          <w:rStyle w:val="Hyperlink"/>
          <w:bCs/>
          <w:color w:val="auto"/>
        </w:rPr>
      </w:pPr>
    </w:p>
    <w:p w:rsidR="00EB0204" w:rsidRDefault="00EB0204" w:rsidP="00EB0204">
      <w:r>
        <w:t xml:space="preserve">George Mason University, </w:t>
      </w:r>
      <w:proofErr w:type="gramStart"/>
      <w:r w:rsidR="008A1561">
        <w:t>The</w:t>
      </w:r>
      <w:proofErr w:type="gramEnd"/>
      <w:r w:rsidR="008A1561">
        <w:t xml:space="preserve"> </w:t>
      </w:r>
      <w:r>
        <w:t xml:space="preserve">Center for Infrastructure Protection and Homeland Security (CIP/HS), </w:t>
      </w:r>
      <w:r w:rsidRPr="008E6936">
        <w:rPr>
          <w:i/>
        </w:rPr>
        <w:t>The CIP Report</w:t>
      </w:r>
      <w:r>
        <w:t>, 10(3), September 2011,</w:t>
      </w:r>
    </w:p>
    <w:p w:rsidR="00063971" w:rsidRPr="00BF5401" w:rsidRDefault="000C5FEC" w:rsidP="00BF5401">
      <w:pPr>
        <w:widowControl/>
        <w:overflowPunct/>
        <w:adjustRightInd/>
      </w:pPr>
      <w:hyperlink r:id="rId108" w:history="1">
        <w:r w:rsidR="00EB5C2E" w:rsidRPr="00B21944">
          <w:rPr>
            <w:rStyle w:val="Hyperlink"/>
          </w:rPr>
          <w:t>http://tuscany.gmu.edu/centers/cip/cip.gmu.edu/wp-content/uploads/2013/06/CIPHS_TheCIPReport_September2011_9_11_10thAnniversary.pdf</w:t>
        </w:r>
      </w:hyperlink>
      <w:r w:rsidR="00EB5C2E">
        <w:t xml:space="preserve">. </w:t>
      </w:r>
      <w:r w:rsidR="003227B2" w:rsidRPr="003227B2">
        <w:t xml:space="preserve"> </w:t>
      </w:r>
      <w:r w:rsidR="00FF693A" w:rsidRPr="00A059B5">
        <w:br w:type="page"/>
      </w:r>
      <w:r w:rsidR="00DE12CF">
        <w:rPr>
          <w:b/>
          <w:bCs/>
          <w:smallCaps/>
          <w:u w:val="single"/>
        </w:rPr>
        <w:lastRenderedPageBreak/>
        <w:t>Lesson 9</w:t>
      </w:r>
      <w:r w:rsidR="00DE12CF" w:rsidRPr="00A059B5">
        <w:rPr>
          <w:b/>
          <w:bCs/>
          <w:smallCaps/>
          <w:u w:val="single"/>
        </w:rPr>
        <w:t xml:space="preserve"> </w:t>
      </w:r>
      <w:proofErr w:type="gramStart"/>
      <w:r w:rsidR="00DE12CF" w:rsidRPr="00A059B5">
        <w:rPr>
          <w:b/>
          <w:bCs/>
          <w:smallCaps/>
          <w:u w:val="single"/>
        </w:rPr>
        <w:t>Topic</w:t>
      </w:r>
      <w:proofErr w:type="gramEnd"/>
      <w:r w:rsidR="00DE12CF" w:rsidRPr="00A059B5">
        <w:rPr>
          <w:b/>
          <w:bCs/>
          <w:smallCaps/>
        </w:rPr>
        <w:t xml:space="preserve">:  </w:t>
      </w:r>
      <w:r w:rsidR="00DE12CF">
        <w:rPr>
          <w:b/>
          <w:bCs/>
          <w:smallCaps/>
        </w:rPr>
        <w:t>Cybersecurity a</w:t>
      </w:r>
      <w:r w:rsidR="00DE12CF" w:rsidRPr="00A059B5">
        <w:rPr>
          <w:b/>
          <w:bCs/>
          <w:smallCaps/>
        </w:rPr>
        <w:t xml:space="preserve">nd </w:t>
      </w:r>
      <w:r w:rsidR="00DE12CF">
        <w:rPr>
          <w:rStyle w:val="Emphasis"/>
          <w:smallCaps/>
          <w:color w:val="000000"/>
        </w:rPr>
        <w:t>Supervisory Control a</w:t>
      </w:r>
      <w:r w:rsidR="00DE12CF" w:rsidRPr="00A07C7A">
        <w:rPr>
          <w:rStyle w:val="Emphasis"/>
          <w:smallCaps/>
          <w:color w:val="000000"/>
        </w:rPr>
        <w:t>nd Data Acquisition</w:t>
      </w:r>
      <w:r w:rsidR="00DE12CF" w:rsidRPr="00184716">
        <w:rPr>
          <w:b/>
          <w:bCs/>
          <w:smallCaps/>
        </w:rPr>
        <w:t xml:space="preserve"> (</w:t>
      </w:r>
      <w:r w:rsidR="00DE12CF">
        <w:rPr>
          <w:b/>
          <w:bCs/>
          <w:smallCaps/>
        </w:rPr>
        <w:t>SCADA</w:t>
      </w:r>
      <w:r w:rsidR="00DE12CF" w:rsidRPr="00184716">
        <w:rPr>
          <w:b/>
          <w:bCs/>
          <w:smallCaps/>
        </w:rPr>
        <w:t>)</w:t>
      </w:r>
      <w:r w:rsidR="00DE12CF" w:rsidRPr="00A059B5">
        <w:rPr>
          <w:b/>
          <w:bCs/>
          <w:smallCaps/>
        </w:rPr>
        <w:t xml:space="preserve"> </w:t>
      </w:r>
      <w:r w:rsidR="00DE12CF">
        <w:rPr>
          <w:b/>
          <w:bCs/>
          <w:smallCaps/>
        </w:rPr>
        <w:t>V</w:t>
      </w:r>
      <w:r w:rsidR="00DE12CF" w:rsidRPr="00A059B5">
        <w:rPr>
          <w:b/>
          <w:bCs/>
          <w:smallCaps/>
        </w:rPr>
        <w:t xml:space="preserve">ulnerabilities: </w:t>
      </w:r>
      <w:r w:rsidR="00DE12CF">
        <w:rPr>
          <w:b/>
          <w:bCs/>
          <w:smallCaps/>
        </w:rPr>
        <w:t xml:space="preserve"> Identifying a</w:t>
      </w:r>
      <w:r w:rsidR="00DE12CF" w:rsidRPr="00A059B5">
        <w:rPr>
          <w:b/>
          <w:bCs/>
          <w:smallCaps/>
        </w:rPr>
        <w:t xml:space="preserve">nd </w:t>
      </w:r>
      <w:r w:rsidR="00DE12CF">
        <w:rPr>
          <w:b/>
          <w:bCs/>
          <w:smallCaps/>
        </w:rPr>
        <w:t>M</w:t>
      </w:r>
      <w:r w:rsidR="00DE12CF" w:rsidRPr="00A059B5">
        <w:rPr>
          <w:b/>
          <w:bCs/>
          <w:smallCaps/>
        </w:rPr>
        <w:t>anaging “</w:t>
      </w:r>
      <w:r w:rsidR="00DE12CF">
        <w:rPr>
          <w:b/>
          <w:bCs/>
          <w:smallCaps/>
        </w:rPr>
        <w:t>N</w:t>
      </w:r>
      <w:r w:rsidR="00DE12CF" w:rsidRPr="00A059B5">
        <w:rPr>
          <w:b/>
          <w:bCs/>
          <w:smallCaps/>
        </w:rPr>
        <w:t>ano</w:t>
      </w:r>
      <w:r w:rsidR="00DE12CF">
        <w:rPr>
          <w:b/>
          <w:bCs/>
          <w:smallCaps/>
        </w:rPr>
        <w:t>s</w:t>
      </w:r>
      <w:r w:rsidR="00DE12CF" w:rsidRPr="00A059B5">
        <w:rPr>
          <w:b/>
          <w:bCs/>
          <w:smallCaps/>
        </w:rPr>
        <w:t xml:space="preserve">econd” </w:t>
      </w:r>
      <w:r w:rsidR="00DE12CF">
        <w:rPr>
          <w:b/>
          <w:bCs/>
          <w:smallCaps/>
        </w:rPr>
        <w:t>R</w:t>
      </w:r>
      <w:r w:rsidR="00DE12CF" w:rsidRPr="00A059B5">
        <w:rPr>
          <w:b/>
          <w:bCs/>
          <w:smallCaps/>
        </w:rPr>
        <w:t xml:space="preserve">isk </w:t>
      </w:r>
    </w:p>
    <w:p w:rsidR="00063971" w:rsidRPr="00A059B5" w:rsidRDefault="00063971"/>
    <w:p w:rsidR="00A93295" w:rsidRPr="009D7288" w:rsidRDefault="009D7288" w:rsidP="009D7288">
      <w:pPr>
        <w:rPr>
          <w:b/>
        </w:rPr>
      </w:pPr>
      <w:r w:rsidRPr="009D7288">
        <w:rPr>
          <w:b/>
        </w:rPr>
        <w:t>1.</w:t>
      </w:r>
      <w:r>
        <w:rPr>
          <w:b/>
        </w:rPr>
        <w:t xml:space="preserve"> </w:t>
      </w:r>
      <w:r w:rsidR="00382208" w:rsidRPr="009D7288">
        <w:rPr>
          <w:b/>
        </w:rPr>
        <w:t>Lesson Goals/Objectives:</w:t>
      </w:r>
    </w:p>
    <w:p w:rsidR="009D7288" w:rsidRPr="009D7288" w:rsidRDefault="009D7288" w:rsidP="009D7288"/>
    <w:p w:rsidR="00511C41" w:rsidRDefault="00330780" w:rsidP="00196C38">
      <w:pPr>
        <w:pStyle w:val="ListParagraph"/>
        <w:numPr>
          <w:ilvl w:val="0"/>
          <w:numId w:val="23"/>
        </w:numPr>
      </w:pPr>
      <w:r>
        <w:t>E</w:t>
      </w:r>
      <w:r w:rsidR="00F426FE">
        <w:t>xamine</w:t>
      </w:r>
      <w:r w:rsidR="00F25713" w:rsidRPr="00A059B5">
        <w:t xml:space="preserve"> the linkages between cybersecurity and </w:t>
      </w:r>
      <w:r w:rsidR="00452EE5" w:rsidRPr="00A059B5">
        <w:t xml:space="preserve">critical infrastructure </w:t>
      </w:r>
      <w:r w:rsidR="009537AC">
        <w:t>security</w:t>
      </w:r>
      <w:r w:rsidR="009537AC" w:rsidRPr="00A059B5">
        <w:t xml:space="preserve"> </w:t>
      </w:r>
      <w:r w:rsidR="00452EE5" w:rsidRPr="00A059B5">
        <w:t>and resilience</w:t>
      </w:r>
      <w:r w:rsidR="00F25713" w:rsidRPr="00A059B5">
        <w:t xml:space="preserve"> from an operational and security perspective</w:t>
      </w:r>
      <w:r w:rsidR="00AB6FAA">
        <w:t>.</w:t>
      </w:r>
    </w:p>
    <w:p w:rsidR="00511C41" w:rsidRDefault="00F426FE" w:rsidP="00196C38">
      <w:pPr>
        <w:pStyle w:val="ListParagraph"/>
        <w:numPr>
          <w:ilvl w:val="0"/>
          <w:numId w:val="23"/>
        </w:numPr>
      </w:pPr>
      <w:r>
        <w:t xml:space="preserve">Identify and </w:t>
      </w:r>
      <w:r w:rsidR="00DB0C20">
        <w:t xml:space="preserve">evaluate </w:t>
      </w:r>
      <w:r w:rsidR="00F25713" w:rsidRPr="00A059B5">
        <w:t>the challenges presented by information technology and SCADA systems vulnerabilities</w:t>
      </w:r>
      <w:r w:rsidR="00AB6FAA">
        <w:t>.</w:t>
      </w:r>
    </w:p>
    <w:p w:rsidR="00511C41" w:rsidRDefault="00F426FE" w:rsidP="00196C38">
      <w:pPr>
        <w:pStyle w:val="ListParagraph"/>
        <w:numPr>
          <w:ilvl w:val="0"/>
          <w:numId w:val="23"/>
        </w:numPr>
      </w:pPr>
      <w:r>
        <w:t xml:space="preserve">Explain </w:t>
      </w:r>
      <w:r w:rsidR="00F25713" w:rsidRPr="00A059B5">
        <w:t xml:space="preserve">how cyber risk is assessed and managed within the various critical infrastructure sectors, as well as how </w:t>
      </w:r>
      <w:r w:rsidR="0060195B">
        <w:t>cyber</w:t>
      </w:r>
      <w:r w:rsidR="00DB0C20">
        <w:t>security</w:t>
      </w:r>
      <w:r w:rsidR="0060195B">
        <w:t xml:space="preserve"> risk mitigation </w:t>
      </w:r>
      <w:r w:rsidR="00F25713" w:rsidRPr="00A059B5">
        <w:t>performance is evaluated</w:t>
      </w:r>
      <w:r w:rsidR="00AB6FAA">
        <w:t>.</w:t>
      </w:r>
    </w:p>
    <w:p w:rsidR="00A93295" w:rsidRPr="00A059B5" w:rsidRDefault="00A93295" w:rsidP="00A93295"/>
    <w:p w:rsidR="00A93295" w:rsidRDefault="00240F16" w:rsidP="00A93295">
      <w:pPr>
        <w:rPr>
          <w:b/>
        </w:rPr>
      </w:pPr>
      <w:r w:rsidRPr="00A059B5">
        <w:rPr>
          <w:b/>
        </w:rPr>
        <w:t xml:space="preserve">2. </w:t>
      </w:r>
      <w:r w:rsidR="00382208" w:rsidRPr="00382208">
        <w:rPr>
          <w:b/>
        </w:rPr>
        <w:t>Discussion Topics:</w:t>
      </w:r>
    </w:p>
    <w:p w:rsidR="009D7288" w:rsidRPr="00A059B5" w:rsidRDefault="009D7288" w:rsidP="00A93295">
      <w:pPr>
        <w:rPr>
          <w:b/>
        </w:rPr>
      </w:pPr>
    </w:p>
    <w:p w:rsidR="00511C41" w:rsidRDefault="00B2496E" w:rsidP="00196C38">
      <w:pPr>
        <w:pStyle w:val="ListParagraph"/>
        <w:numPr>
          <w:ilvl w:val="0"/>
          <w:numId w:val="24"/>
        </w:numPr>
      </w:pPr>
      <w:r w:rsidRPr="00A059B5">
        <w:t xml:space="preserve">What are the principal threats and challenges </w:t>
      </w:r>
      <w:r w:rsidR="0053302D">
        <w:t xml:space="preserve">associated with </w:t>
      </w:r>
      <w:r w:rsidRPr="00A059B5">
        <w:t xml:space="preserve">cybersecurity as they pertain to </w:t>
      </w:r>
      <w:r w:rsidR="00A47F0D" w:rsidRPr="00A059B5">
        <w:t xml:space="preserve">critical infrastructure </w:t>
      </w:r>
      <w:r w:rsidR="009537AC">
        <w:t>security</w:t>
      </w:r>
      <w:r w:rsidR="009537AC" w:rsidRPr="00A059B5">
        <w:t xml:space="preserve"> </w:t>
      </w:r>
      <w:r w:rsidR="00A47F0D" w:rsidRPr="00A059B5">
        <w:t>and resilience</w:t>
      </w:r>
      <w:r w:rsidRPr="00A059B5">
        <w:t>? Is this a “real and present danger?” Why or why not?</w:t>
      </w:r>
    </w:p>
    <w:p w:rsidR="00871476" w:rsidRDefault="00AE4F53" w:rsidP="00871476">
      <w:pPr>
        <w:widowControl/>
        <w:numPr>
          <w:ilvl w:val="0"/>
          <w:numId w:val="24"/>
        </w:numPr>
        <w:overflowPunct/>
        <w:adjustRightInd/>
      </w:pPr>
      <w:r>
        <w:t xml:space="preserve">How has the White House addressed the cyber problem? Has its approach proved effective? </w:t>
      </w:r>
    </w:p>
    <w:p w:rsidR="00511C41" w:rsidRDefault="00B2496E" w:rsidP="00196C38">
      <w:pPr>
        <w:pStyle w:val="ListParagraph"/>
        <w:numPr>
          <w:ilvl w:val="0"/>
          <w:numId w:val="24"/>
        </w:numPr>
      </w:pPr>
      <w:r w:rsidRPr="00A059B5">
        <w:t>What is SCADA? How do cyber and SCADA concerns relate to the critical infrastructure sectors? How are the sectors structured to deal with this evolving threat?</w:t>
      </w:r>
    </w:p>
    <w:p w:rsidR="00511C41" w:rsidRDefault="00B2496E" w:rsidP="00196C38">
      <w:pPr>
        <w:pStyle w:val="ListParagraph"/>
        <w:numPr>
          <w:ilvl w:val="0"/>
          <w:numId w:val="24"/>
        </w:numPr>
      </w:pPr>
      <w:r w:rsidRPr="00A059B5">
        <w:t xml:space="preserve">How do the various sectors address the issues of cyber and SCADA vulnerabilities? </w:t>
      </w:r>
      <w:r w:rsidR="00E6356C">
        <w:t xml:space="preserve"> </w:t>
      </w:r>
      <w:r w:rsidRPr="00A059B5">
        <w:t>How do we avoid “shifting risk” in this arena and resolve vulnerabilities in a definitive way?</w:t>
      </w:r>
    </w:p>
    <w:p w:rsidR="00871476" w:rsidRDefault="00871476" w:rsidP="00871476">
      <w:pPr>
        <w:widowControl/>
        <w:numPr>
          <w:ilvl w:val="0"/>
          <w:numId w:val="24"/>
        </w:numPr>
        <w:overflowPunct/>
        <w:adjustRightInd/>
      </w:pPr>
      <w:r w:rsidRPr="005D4507">
        <w:t xml:space="preserve">What is the correct approach to </w:t>
      </w:r>
      <w:r w:rsidRPr="005D4507">
        <w:rPr>
          <w:rFonts w:eastAsia="Times New Roman"/>
        </w:rPr>
        <w:t>the integration of physical and cyber assets? </w:t>
      </w:r>
      <w:r>
        <w:rPr>
          <w:rFonts w:eastAsia="Times New Roman"/>
        </w:rPr>
        <w:t>How does the NIPP address this issue?</w:t>
      </w:r>
      <w:r w:rsidRPr="005D4507">
        <w:rPr>
          <w:rFonts w:eastAsia="Times New Roman"/>
        </w:rPr>
        <w:t xml:space="preserve"> </w:t>
      </w:r>
    </w:p>
    <w:p w:rsidR="00511C41" w:rsidRDefault="00B2496E" w:rsidP="00196C38">
      <w:pPr>
        <w:pStyle w:val="ListParagraph"/>
        <w:numPr>
          <w:ilvl w:val="0"/>
          <w:numId w:val="24"/>
        </w:numPr>
      </w:pPr>
      <w:r w:rsidRPr="00A059B5">
        <w:t xml:space="preserve">Who “owns” the cyber problem? On the government side? On the private sector side? </w:t>
      </w:r>
      <w:r w:rsidR="00E6356C">
        <w:t xml:space="preserve"> </w:t>
      </w:r>
      <w:r w:rsidRPr="00A059B5">
        <w:t xml:space="preserve">How does each party communicate and coordinate with the other to jointly address cyber risk and SCADA vulnerabilities? </w:t>
      </w:r>
    </w:p>
    <w:p w:rsidR="00511C41" w:rsidRDefault="00B2496E" w:rsidP="00196C38">
      <w:pPr>
        <w:pStyle w:val="ListParagraph"/>
        <w:numPr>
          <w:ilvl w:val="0"/>
          <w:numId w:val="24"/>
        </w:numPr>
      </w:pPr>
      <w:r w:rsidRPr="00A059B5">
        <w:t>How is cyber risk assessed and mitigated? How do we know when we are maki</w:t>
      </w:r>
      <w:r w:rsidR="00311110">
        <w:t>ng a difference in this domain?</w:t>
      </w:r>
      <w:r w:rsidR="00E6356C">
        <w:t xml:space="preserve"> </w:t>
      </w:r>
      <w:r w:rsidRPr="00A059B5">
        <w:t>How can risk reduction be measured?</w:t>
      </w:r>
    </w:p>
    <w:p w:rsidR="00511C41" w:rsidRDefault="00B2496E" w:rsidP="00196C38">
      <w:pPr>
        <w:pStyle w:val="ListParagraph"/>
        <w:numPr>
          <w:ilvl w:val="0"/>
          <w:numId w:val="24"/>
        </w:numPr>
      </w:pPr>
      <w:r w:rsidRPr="00A059B5">
        <w:t xml:space="preserve">Is </w:t>
      </w:r>
      <w:r w:rsidR="00405FAF">
        <w:t>Federal</w:t>
      </w:r>
      <w:r w:rsidRPr="00A059B5">
        <w:t xml:space="preserve"> regulation required to mitigate risk across all sectors subject to the cyber threat? If so, what </w:t>
      </w:r>
      <w:r w:rsidR="00677EB7">
        <w:t>might</w:t>
      </w:r>
      <w:r w:rsidRPr="00A059B5">
        <w:t xml:space="preserve"> such a regime look like? </w:t>
      </w:r>
    </w:p>
    <w:p w:rsidR="006D719C" w:rsidRDefault="006D719C" w:rsidP="00196C38">
      <w:pPr>
        <w:pStyle w:val="ListParagraph"/>
        <w:numPr>
          <w:ilvl w:val="0"/>
          <w:numId w:val="24"/>
        </w:numPr>
      </w:pPr>
      <w:r>
        <w:t xml:space="preserve">How </w:t>
      </w:r>
      <w:r w:rsidR="00871476">
        <w:t xml:space="preserve">is </w:t>
      </w:r>
      <w:r w:rsidR="0051797B">
        <w:t>cybersecurity</w:t>
      </w:r>
      <w:r w:rsidR="00871476">
        <w:t xml:space="preserve"> approached internationally</w:t>
      </w:r>
      <w:r w:rsidR="00311110">
        <w:t xml:space="preserve">? </w:t>
      </w:r>
      <w:r w:rsidR="008F1F1F">
        <w:t>Are the</w:t>
      </w:r>
      <w:r>
        <w:t xml:space="preserve"> perspective</w:t>
      </w:r>
      <w:r w:rsidR="008F1F1F">
        <w:t>s</w:t>
      </w:r>
      <w:r>
        <w:t xml:space="preserve"> similar or differ</w:t>
      </w:r>
      <w:r w:rsidR="00311110">
        <w:t xml:space="preserve">ent from the U.S. perspective? </w:t>
      </w:r>
      <w:r>
        <w:t>Why or why not?</w:t>
      </w:r>
    </w:p>
    <w:p w:rsidR="00DB0C20" w:rsidRPr="005D4507" w:rsidRDefault="00DB0C20" w:rsidP="00DB0C20">
      <w:pPr>
        <w:pStyle w:val="ListParagraph"/>
        <w:numPr>
          <w:ilvl w:val="0"/>
          <w:numId w:val="24"/>
        </w:numPr>
      </w:pPr>
      <w:r w:rsidRPr="005D4507">
        <w:t xml:space="preserve">How is the cyber dimension factored into critical infrastructure security and resilience-focused strategies and plans? </w:t>
      </w:r>
    </w:p>
    <w:p w:rsidR="00DB0C20" w:rsidRDefault="00DB0C20" w:rsidP="00871476">
      <w:pPr>
        <w:pStyle w:val="ListParagraph"/>
        <w:numPr>
          <w:ilvl w:val="0"/>
          <w:numId w:val="24"/>
        </w:numPr>
      </w:pPr>
      <w:r w:rsidRPr="005D4507">
        <w:t>How is planning in the cyber domain different from conventional domains?</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9D7288" w:rsidRDefault="009D7288" w:rsidP="001B3CB1"/>
    <w:p w:rsidR="001B3CB1" w:rsidRPr="00A059B5" w:rsidRDefault="001B3CB1" w:rsidP="001B3CB1">
      <w:r w:rsidRPr="00A059B5">
        <w:t>Collins and Baggett, Chapter 10.</w:t>
      </w:r>
    </w:p>
    <w:p w:rsidR="00E74FFC" w:rsidRDefault="00E74FFC" w:rsidP="001B3CB1"/>
    <w:p w:rsidR="001B3CB1" w:rsidRPr="00A059B5" w:rsidRDefault="001B3CB1" w:rsidP="001B3CB1">
      <w:r w:rsidRPr="00A059B5">
        <w:lastRenderedPageBreak/>
        <w:t>Lewis, Chapter 8, pp. 223-244 and Chapter 14, pp. 429-440, 454-459.</w:t>
      </w:r>
    </w:p>
    <w:p w:rsidR="001B3CB1" w:rsidRDefault="001B3CB1"/>
    <w:p w:rsidR="002D7FD4" w:rsidRDefault="002D7FD4" w:rsidP="002D7FD4">
      <w:r>
        <w:t xml:space="preserve">Executive Order 13636, </w:t>
      </w:r>
      <w:r w:rsidRPr="00A047EC">
        <w:rPr>
          <w:i/>
        </w:rPr>
        <w:t>Improving Critical Infrastructure Cybersecurity</w:t>
      </w:r>
      <w:r>
        <w:t xml:space="preserve">, 2013. </w:t>
      </w:r>
      <w:hyperlink r:id="rId109" w:history="1">
        <w:r w:rsidRPr="0006433B">
          <w:rPr>
            <w:rStyle w:val="Hyperlink"/>
          </w:rPr>
          <w:t>http://www.whitehouse.gov/the-press-office/2013/02/12/executive-order-improving-critical-infrastructure-cybersecurity</w:t>
        </w:r>
      </w:hyperlink>
      <w:r>
        <w:t>.</w:t>
      </w:r>
    </w:p>
    <w:p w:rsidR="002D7FD4" w:rsidRDefault="002D7FD4" w:rsidP="002D7FD4"/>
    <w:p w:rsidR="002D7FD4" w:rsidRPr="003B6844" w:rsidRDefault="002D7FD4" w:rsidP="002D7FD4">
      <w:pPr>
        <w:rPr>
          <w:i/>
          <w:color w:val="000000"/>
        </w:rPr>
      </w:pPr>
      <w:r w:rsidRPr="00D93AD8">
        <w:rPr>
          <w:color w:val="000000"/>
        </w:rPr>
        <w:t>National Institute of Standards and Technology</w:t>
      </w:r>
      <w:r>
        <w:rPr>
          <w:color w:val="000000"/>
        </w:rPr>
        <w:t xml:space="preserve">, </w:t>
      </w:r>
      <w:r w:rsidRPr="003B6844">
        <w:rPr>
          <w:i/>
          <w:color w:val="000000"/>
        </w:rPr>
        <w:t xml:space="preserve">Framework for Improving </w:t>
      </w:r>
    </w:p>
    <w:p w:rsidR="002D7FD4" w:rsidRDefault="002D7FD4" w:rsidP="002D7FD4">
      <w:r w:rsidRPr="003B6844">
        <w:rPr>
          <w:i/>
          <w:color w:val="000000"/>
        </w:rPr>
        <w:t>Critical Infrastructure Cybersecurity</w:t>
      </w:r>
      <w:r>
        <w:rPr>
          <w:color w:val="000000"/>
        </w:rPr>
        <w:t xml:space="preserve">, February 12, 2014, </w:t>
      </w:r>
      <w:hyperlink r:id="rId110" w:history="1">
        <w:r w:rsidRPr="003C7182">
          <w:rPr>
            <w:rStyle w:val="Hyperlink"/>
          </w:rPr>
          <w:t>http://www.nist.gov/cyberframework/upload/cybersecurity-framework-021214.pdf</w:t>
        </w:r>
      </w:hyperlink>
      <w:r>
        <w:rPr>
          <w:color w:val="000000"/>
        </w:rPr>
        <w:t>.</w:t>
      </w:r>
    </w:p>
    <w:p w:rsidR="002D7FD4" w:rsidRDefault="002D7FD4" w:rsidP="00874B70"/>
    <w:p w:rsidR="00874B70" w:rsidRPr="00A059B5" w:rsidRDefault="00874B70" w:rsidP="00874B70">
      <w:pPr>
        <w:rPr>
          <w:i/>
          <w:iCs/>
        </w:rPr>
      </w:pPr>
      <w:r>
        <w:t xml:space="preserve">Jason </w:t>
      </w:r>
      <w:r w:rsidRPr="00A059B5">
        <w:t xml:space="preserve">Stamp, </w:t>
      </w:r>
      <w:r>
        <w:t xml:space="preserve">Phil </w:t>
      </w:r>
      <w:r w:rsidRPr="00A059B5">
        <w:t xml:space="preserve">Campbell, </w:t>
      </w:r>
      <w:r>
        <w:t xml:space="preserve">Jennifer </w:t>
      </w:r>
      <w:proofErr w:type="spellStart"/>
      <w:r w:rsidRPr="00A059B5">
        <w:t>DePoy</w:t>
      </w:r>
      <w:proofErr w:type="spellEnd"/>
      <w:r w:rsidRPr="00A059B5">
        <w:t xml:space="preserve">, </w:t>
      </w:r>
      <w:r>
        <w:t xml:space="preserve">John </w:t>
      </w:r>
      <w:r w:rsidRPr="00A059B5">
        <w:t>Dillinger</w:t>
      </w:r>
      <w:r>
        <w:t>,</w:t>
      </w:r>
      <w:r w:rsidRPr="00A059B5">
        <w:t xml:space="preserve"> and </w:t>
      </w:r>
      <w:r>
        <w:t xml:space="preserve">William </w:t>
      </w:r>
      <w:r w:rsidRPr="00A059B5">
        <w:t>Young</w:t>
      </w:r>
      <w:r>
        <w:t>,</w:t>
      </w:r>
      <w:r w:rsidRPr="00A059B5">
        <w:t xml:space="preserve"> </w:t>
      </w:r>
      <w:r w:rsidRPr="00A059B5">
        <w:rPr>
          <w:i/>
          <w:iCs/>
        </w:rPr>
        <w:t>Sustainable Security for Infrastructure SCADA</w:t>
      </w:r>
      <w:r w:rsidRPr="00874B70">
        <w:rPr>
          <w:iCs/>
        </w:rPr>
        <w:t>,</w:t>
      </w:r>
      <w:r>
        <w:rPr>
          <w:i/>
          <w:iCs/>
        </w:rPr>
        <w:t xml:space="preserve"> </w:t>
      </w:r>
      <w:r>
        <w:rPr>
          <w:iCs/>
        </w:rPr>
        <w:t xml:space="preserve">2003, </w:t>
      </w:r>
      <w:hyperlink r:id="rId111" w:history="1">
        <w:r w:rsidRPr="009935BA">
          <w:rPr>
            <w:rStyle w:val="Hyperlink"/>
          </w:rPr>
          <w:t>http://energy.sandia.gov/wp/wp-content/gallery/uploads/SustainableSecurity.pdf</w:t>
        </w:r>
      </w:hyperlink>
      <w:r>
        <w:t xml:space="preserve">.  </w:t>
      </w:r>
    </w:p>
    <w:p w:rsidR="00874B70" w:rsidRDefault="00874B70" w:rsidP="00874B70"/>
    <w:p w:rsidR="00860102" w:rsidRPr="00A059B5" w:rsidRDefault="00860102" w:rsidP="00860102">
      <w:r w:rsidRPr="00A059B5">
        <w:t>David Watts</w:t>
      </w:r>
      <w:r>
        <w:t>,</w:t>
      </w:r>
      <w:r w:rsidRPr="00A059B5">
        <w:t xml:space="preserve"> </w:t>
      </w:r>
      <w:r w:rsidRPr="00A059B5">
        <w:rPr>
          <w:i/>
          <w:iCs/>
        </w:rPr>
        <w:t>Security and Vulnerability in Electric Power Systems</w:t>
      </w:r>
      <w:r>
        <w:rPr>
          <w:iCs/>
        </w:rPr>
        <w:t>, 2003,</w:t>
      </w:r>
      <w:r w:rsidRPr="00A059B5">
        <w:t xml:space="preserve"> </w:t>
      </w:r>
    </w:p>
    <w:p w:rsidR="005141C7" w:rsidRDefault="005141C7" w:rsidP="00860102">
      <w:r w:rsidRPr="005141C7">
        <w:t>http://web.ing.puc.cl/~power/paperspdf/WattsSecurity.pdf</w:t>
      </w:r>
    </w:p>
    <w:p w:rsidR="009822C3" w:rsidRDefault="009822C3" w:rsidP="00874B70"/>
    <w:p w:rsidR="00874B70" w:rsidRPr="00A059B5" w:rsidRDefault="00874B70" w:rsidP="00874B70">
      <w:pPr>
        <w:rPr>
          <w:i/>
        </w:rPr>
      </w:pPr>
      <w:r w:rsidRPr="00A059B5">
        <w:t>U.S. Government Accountability Office</w:t>
      </w:r>
      <w:r>
        <w:t>,</w:t>
      </w:r>
      <w:r w:rsidRPr="00A059B5">
        <w:t xml:space="preserve"> </w:t>
      </w:r>
      <w:r w:rsidRPr="00A059B5">
        <w:rPr>
          <w:i/>
        </w:rPr>
        <w:t>Critical Infrastructure Protection: Challenges and Efforts to Secure Control Systems</w:t>
      </w:r>
      <w:r w:rsidRPr="00614955">
        <w:t>,</w:t>
      </w:r>
      <w:r>
        <w:rPr>
          <w:i/>
        </w:rPr>
        <w:t xml:space="preserve"> </w:t>
      </w:r>
      <w:r>
        <w:t>(</w:t>
      </w:r>
      <w:r w:rsidRPr="00F619DD">
        <w:t>March 2004</w:t>
      </w:r>
      <w:r>
        <w:t>)</w:t>
      </w:r>
      <w:r w:rsidRPr="00F619DD">
        <w:t>,</w:t>
      </w:r>
      <w:r w:rsidRPr="00A059B5">
        <w:rPr>
          <w:i/>
        </w:rPr>
        <w:t xml:space="preserve"> </w:t>
      </w:r>
      <w:hyperlink r:id="rId112" w:history="1">
        <w:r w:rsidR="00614955" w:rsidRPr="00727E18">
          <w:rPr>
            <w:rStyle w:val="Hyperlink"/>
          </w:rPr>
          <w:t>http://www.gao.gov/new.items/d04354.pdf</w:t>
        </w:r>
      </w:hyperlink>
      <w:r w:rsidR="00614955">
        <w:rPr>
          <w:i/>
        </w:rPr>
        <w:t xml:space="preserve">. </w:t>
      </w:r>
    </w:p>
    <w:p w:rsidR="00874B70" w:rsidRDefault="00874B70" w:rsidP="009064B2"/>
    <w:p w:rsidR="009064B2" w:rsidRPr="00A059B5" w:rsidRDefault="009064B2" w:rsidP="009064B2">
      <w:r w:rsidRPr="00A059B5">
        <w:t xml:space="preserve">Peter </w:t>
      </w:r>
      <w:proofErr w:type="spellStart"/>
      <w:r w:rsidRPr="00A059B5">
        <w:t>Allor</w:t>
      </w:r>
      <w:proofErr w:type="spellEnd"/>
      <w:r>
        <w:t>,</w:t>
      </w:r>
      <w:r w:rsidRPr="00A059B5">
        <w:t xml:space="preserve"> </w:t>
      </w:r>
      <w:r w:rsidRPr="00A059B5">
        <w:rPr>
          <w:i/>
          <w:iCs/>
        </w:rPr>
        <w:t>Understanding and Defending Against Foreign Cyber Threats</w:t>
      </w:r>
      <w:r w:rsidRPr="009064B2">
        <w:rPr>
          <w:iCs/>
        </w:rPr>
        <w:t>,</w:t>
      </w:r>
      <w:r w:rsidRPr="00A059B5">
        <w:t xml:space="preserve"> </w:t>
      </w:r>
      <w:r>
        <w:t>(</w:t>
      </w:r>
      <w:r w:rsidRPr="00A059B5">
        <w:t>2007</w:t>
      </w:r>
      <w:r>
        <w:t>),</w:t>
      </w:r>
      <w:r w:rsidRPr="00A059B5">
        <w:t xml:space="preserve"> </w:t>
      </w:r>
    </w:p>
    <w:p w:rsidR="009064B2" w:rsidRPr="00A059B5" w:rsidRDefault="000C5FEC" w:rsidP="009064B2">
      <w:hyperlink r:id="rId113" w:history="1">
        <w:r w:rsidR="00614955" w:rsidRPr="00727E18">
          <w:rPr>
            <w:rStyle w:val="Hyperlink"/>
          </w:rPr>
          <w:t>http://www.homelandsecurity.org/journal/Default.aspx?oid=165&amp;ocat=1</w:t>
        </w:r>
      </w:hyperlink>
      <w:r w:rsidR="00614955">
        <w:t xml:space="preserve">. </w:t>
      </w:r>
    </w:p>
    <w:p w:rsidR="009064B2" w:rsidRPr="00A059B5" w:rsidRDefault="009064B2"/>
    <w:p w:rsidR="009064B2" w:rsidRPr="00A059B5" w:rsidRDefault="009064B2" w:rsidP="009064B2">
      <w:r w:rsidRPr="00A059B5">
        <w:t>U.S. Government Accountability Office</w:t>
      </w:r>
      <w:r>
        <w:t>,</w:t>
      </w:r>
      <w:r w:rsidRPr="00A059B5">
        <w:t xml:space="preserve"> </w:t>
      </w:r>
      <w:r w:rsidRPr="00A059B5">
        <w:rPr>
          <w:i/>
          <w:iCs/>
        </w:rPr>
        <w:t>Critical Infrastructure Protection: DHS Needs to Better Address its Cyber Security Responsibilities</w:t>
      </w:r>
      <w:r w:rsidR="00821E47" w:rsidRPr="009674BB">
        <w:rPr>
          <w:iCs/>
        </w:rPr>
        <w:t>,</w:t>
      </w:r>
      <w:r w:rsidRPr="00A059B5">
        <w:t xml:space="preserve"> 2008</w:t>
      </w:r>
      <w:r>
        <w:t>,</w:t>
      </w:r>
      <w:r w:rsidRPr="00A059B5">
        <w:t xml:space="preserve"> </w:t>
      </w:r>
    </w:p>
    <w:p w:rsidR="009064B2" w:rsidRPr="00A059B5" w:rsidRDefault="000C5FEC" w:rsidP="009064B2">
      <w:hyperlink r:id="rId114" w:history="1">
        <w:r w:rsidR="00614955" w:rsidRPr="00727E18">
          <w:rPr>
            <w:rStyle w:val="Hyperlink"/>
          </w:rPr>
          <w:t>http://www.gao.gov/new.items/d081157t.pdf</w:t>
        </w:r>
      </w:hyperlink>
      <w:r w:rsidR="00614955">
        <w:t xml:space="preserve">. </w:t>
      </w:r>
    </w:p>
    <w:p w:rsidR="009064B2" w:rsidRDefault="009064B2" w:rsidP="009064B2"/>
    <w:p w:rsidR="00860102" w:rsidRPr="00A059B5" w:rsidRDefault="00860102" w:rsidP="00860102">
      <w:r w:rsidRPr="00A059B5">
        <w:t xml:space="preserve">Mariana </w:t>
      </w:r>
      <w:proofErr w:type="spellStart"/>
      <w:r w:rsidRPr="00A059B5">
        <w:t>Hentea</w:t>
      </w:r>
      <w:proofErr w:type="spellEnd"/>
      <w:r>
        <w:t>,</w:t>
      </w:r>
      <w:r w:rsidRPr="00A059B5">
        <w:t xml:space="preserve"> </w:t>
      </w:r>
      <w:r w:rsidRPr="00A059B5">
        <w:rPr>
          <w:i/>
          <w:iCs/>
        </w:rPr>
        <w:t>Improving Security for SCADA Control Systems</w:t>
      </w:r>
      <w:r w:rsidRPr="00614955">
        <w:rPr>
          <w:iCs/>
        </w:rPr>
        <w:t>,</w:t>
      </w:r>
      <w:r w:rsidRPr="00A059B5">
        <w:t xml:space="preserve"> 2008</w:t>
      </w:r>
      <w:r>
        <w:t>,</w:t>
      </w:r>
      <w:r w:rsidRPr="00A059B5">
        <w:t xml:space="preserve"> </w:t>
      </w:r>
    </w:p>
    <w:p w:rsidR="00860102" w:rsidRDefault="000C5FEC" w:rsidP="00860102">
      <w:hyperlink r:id="rId115" w:history="1">
        <w:r w:rsidR="00614955" w:rsidRPr="00727E18">
          <w:rPr>
            <w:rStyle w:val="Hyperlink"/>
          </w:rPr>
          <w:t>http://ijikm.org/Volume3/IJIKMv3p073-086Hentea361.pdf</w:t>
        </w:r>
      </w:hyperlink>
      <w:r w:rsidR="00614955">
        <w:rPr>
          <w:u w:val="single"/>
        </w:rPr>
        <w:t>.</w:t>
      </w:r>
      <w:r w:rsidR="00614955" w:rsidRPr="00614955">
        <w:t xml:space="preserve"> </w:t>
      </w:r>
    </w:p>
    <w:p w:rsidR="00860102" w:rsidRDefault="00860102" w:rsidP="009064B2"/>
    <w:p w:rsidR="009064B2" w:rsidRPr="00A059B5" w:rsidRDefault="009064B2" w:rsidP="009064B2">
      <w:r w:rsidRPr="00A059B5">
        <w:t>The White House</w:t>
      </w:r>
      <w:r>
        <w:t>,</w:t>
      </w:r>
      <w:r w:rsidRPr="00A059B5">
        <w:t xml:space="preserve"> </w:t>
      </w:r>
      <w:r w:rsidRPr="00A059B5">
        <w:rPr>
          <w:i/>
          <w:iCs/>
        </w:rPr>
        <w:t>Cyberspace Policy Review: Assuring a Trusted and Resilient Information and Communications Infrastructure</w:t>
      </w:r>
      <w:r w:rsidR="00821E47" w:rsidRPr="009674BB">
        <w:rPr>
          <w:iCs/>
        </w:rPr>
        <w:t>,</w:t>
      </w:r>
      <w:r w:rsidRPr="00A059B5">
        <w:t xml:space="preserve"> 2009</w:t>
      </w:r>
      <w:r>
        <w:t>,</w:t>
      </w:r>
      <w:r w:rsidRPr="00A059B5">
        <w:t xml:space="preserve"> </w:t>
      </w:r>
    </w:p>
    <w:p w:rsidR="009064B2" w:rsidRPr="00A059B5" w:rsidRDefault="000C5FEC" w:rsidP="009064B2">
      <w:hyperlink r:id="rId116" w:history="1">
        <w:r w:rsidR="00614955" w:rsidRPr="00727E18">
          <w:rPr>
            <w:rStyle w:val="Hyperlink"/>
          </w:rPr>
          <w:t>http://whitehouse.gov/assets/documents/Cyberspace_Policy_Review_final.pdf</w:t>
        </w:r>
      </w:hyperlink>
      <w:r w:rsidR="00614955">
        <w:rPr>
          <w:u w:val="single"/>
        </w:rPr>
        <w:t>.</w:t>
      </w:r>
      <w:r w:rsidR="00614955" w:rsidRPr="00614955">
        <w:t xml:space="preserve"> </w:t>
      </w:r>
    </w:p>
    <w:p w:rsidR="009064B2" w:rsidRDefault="009064B2"/>
    <w:p w:rsidR="00874B70" w:rsidRPr="00A059B5" w:rsidRDefault="00874B70" w:rsidP="00874B70">
      <w:r w:rsidRPr="00A059B5">
        <w:t>U.S. Government Accountability Office</w:t>
      </w:r>
      <w:r>
        <w:t>,</w:t>
      </w:r>
      <w:r w:rsidRPr="00A059B5">
        <w:t xml:space="preserve"> </w:t>
      </w:r>
      <w:r w:rsidRPr="00A059B5">
        <w:rPr>
          <w:i/>
          <w:iCs/>
        </w:rPr>
        <w:t xml:space="preserve">Cybersecurity: Continued Attention is </w:t>
      </w:r>
      <w:proofErr w:type="gramStart"/>
      <w:r w:rsidRPr="00A059B5">
        <w:rPr>
          <w:i/>
          <w:iCs/>
        </w:rPr>
        <w:t>Needed</w:t>
      </w:r>
      <w:proofErr w:type="gramEnd"/>
      <w:r w:rsidRPr="00A059B5">
        <w:rPr>
          <w:i/>
          <w:iCs/>
        </w:rPr>
        <w:t xml:space="preserve"> to Protect </w:t>
      </w:r>
      <w:r>
        <w:rPr>
          <w:i/>
          <w:iCs/>
        </w:rPr>
        <w:t>Federal</w:t>
      </w:r>
      <w:r w:rsidRPr="00A059B5">
        <w:rPr>
          <w:i/>
          <w:iCs/>
        </w:rPr>
        <w:t xml:space="preserve"> Information Systems from Evolving Threats</w:t>
      </w:r>
      <w:r w:rsidRPr="00614955">
        <w:rPr>
          <w:iCs/>
        </w:rPr>
        <w:t>,</w:t>
      </w:r>
      <w:r w:rsidRPr="00A059B5">
        <w:rPr>
          <w:i/>
          <w:iCs/>
        </w:rPr>
        <w:t xml:space="preserve"> </w:t>
      </w:r>
      <w:r w:rsidRPr="00A059B5">
        <w:t>2010</w:t>
      </w:r>
      <w:r>
        <w:t>,</w:t>
      </w:r>
      <w:r w:rsidRPr="00A059B5">
        <w:t xml:space="preserve"> </w:t>
      </w:r>
    </w:p>
    <w:p w:rsidR="00874B70" w:rsidRDefault="000C5FEC" w:rsidP="00874B70">
      <w:hyperlink r:id="rId117" w:history="1">
        <w:r w:rsidR="004A4BBC" w:rsidRPr="00727E18">
          <w:rPr>
            <w:rStyle w:val="Hyperlink"/>
          </w:rPr>
          <w:t>http://www.gao.gov/new.items/d10834t.pdf</w:t>
        </w:r>
      </w:hyperlink>
      <w:r w:rsidR="004A4BBC">
        <w:t xml:space="preserve">. </w:t>
      </w:r>
    </w:p>
    <w:p w:rsidR="00EB5C2E" w:rsidRDefault="00EB5C2E" w:rsidP="00874B70"/>
    <w:p w:rsidR="00EB5C2E" w:rsidRDefault="00EB5C2E" w:rsidP="00EB5C2E">
      <w:proofErr w:type="gramStart"/>
      <w:r>
        <w:t xml:space="preserve">George Mason University, The Center for Infrastructure Protection and Homeland Security, </w:t>
      </w:r>
      <w:r w:rsidRPr="00A675C6">
        <w:rPr>
          <w:i/>
        </w:rPr>
        <w:t>The CIP Report</w:t>
      </w:r>
      <w:r>
        <w:t xml:space="preserve">, 7(8), February 2009, </w:t>
      </w:r>
      <w:hyperlink r:id="rId118" w:history="1">
        <w:r w:rsidRPr="00B21944">
          <w:rPr>
            <w:rStyle w:val="Hyperlink"/>
          </w:rPr>
          <w:t>http://tuscany.gmu.edu/centers/cip/cip.gmu.edu/wp-content/uploads/2013/06/CIPHS_TheCIPReport_February2009_SCADA.pdf</w:t>
        </w:r>
      </w:hyperlink>
      <w:r>
        <w:t xml:space="preserve"> .</w:t>
      </w:r>
      <w:proofErr w:type="gramEnd"/>
    </w:p>
    <w:p w:rsidR="00874B70" w:rsidRDefault="00874B70"/>
    <w:p w:rsidR="00462796" w:rsidRDefault="00462796">
      <w:proofErr w:type="gramStart"/>
      <w:r>
        <w:t>George Mason University</w:t>
      </w:r>
      <w:r w:rsidR="00D25EB2">
        <w:t xml:space="preserve">, </w:t>
      </w:r>
      <w:r w:rsidR="004A4BBC">
        <w:t xml:space="preserve">The Center for Infrastructure Protection and Homeland Security, </w:t>
      </w:r>
      <w:r w:rsidRPr="00A675C6">
        <w:rPr>
          <w:i/>
        </w:rPr>
        <w:t>The CIP Report</w:t>
      </w:r>
      <w:r w:rsidR="00D25EB2">
        <w:t xml:space="preserve">, </w:t>
      </w:r>
      <w:r>
        <w:t>9</w:t>
      </w:r>
      <w:r w:rsidR="00D25EB2">
        <w:t>(</w:t>
      </w:r>
      <w:r>
        <w:t>7</w:t>
      </w:r>
      <w:r w:rsidR="00D25EB2">
        <w:t>)</w:t>
      </w:r>
      <w:r>
        <w:t>, January 2011</w:t>
      </w:r>
      <w:r w:rsidR="00D25EB2">
        <w:t xml:space="preserve">, </w:t>
      </w:r>
      <w:hyperlink r:id="rId119" w:history="1">
        <w:r w:rsidR="00EB5C2E" w:rsidRPr="00B21944">
          <w:rPr>
            <w:rStyle w:val="Hyperlink"/>
          </w:rPr>
          <w:t>http://tuscany.gmu.edu/centers/cip/cip.gmu.edu/wp-content/uploads/2013/06/CIPHS_TheCIPReport_January2011__Cybersecurity.pdf</w:t>
        </w:r>
      </w:hyperlink>
      <w:r w:rsidR="00EB5C2E">
        <w:t>.</w:t>
      </w:r>
      <w:proofErr w:type="gramEnd"/>
      <w:r w:rsidR="00EB5C2E">
        <w:t xml:space="preserve"> </w:t>
      </w:r>
    </w:p>
    <w:p w:rsidR="00592D51" w:rsidRDefault="00592D51"/>
    <w:p w:rsidR="00656594" w:rsidRDefault="00860102">
      <w:r>
        <w:t xml:space="preserve">United Kingdom Cyber Security Strategy, </w:t>
      </w:r>
      <w:hyperlink r:id="rId120" w:history="1">
        <w:r w:rsidR="00871476" w:rsidRPr="00EE4EB2">
          <w:rPr>
            <w:rStyle w:val="Hyperlink"/>
          </w:rPr>
          <w:t>http://www.carlisle.army.mil/dime/documents/UK%20Cyber%20Security%20Strategy.pdf</w:t>
        </w:r>
      </w:hyperlink>
      <w:r w:rsidR="00871476">
        <w:t xml:space="preserve">. </w:t>
      </w:r>
    </w:p>
    <w:p w:rsidR="005141C7" w:rsidRDefault="005141C7"/>
    <w:p w:rsidR="00656594" w:rsidRDefault="002007F0">
      <w:pPr>
        <w:rPr>
          <w:color w:val="000000"/>
        </w:rPr>
      </w:pPr>
      <w:proofErr w:type="gramStart"/>
      <w:r>
        <w:rPr>
          <w:color w:val="000000"/>
        </w:rPr>
        <w:t>MELANI, “</w:t>
      </w:r>
      <w:r w:rsidR="00821E47" w:rsidRPr="009674BB">
        <w:rPr>
          <w:color w:val="000000"/>
        </w:rPr>
        <w:t>Reporting and Analysis Centre for Information Assurance</w:t>
      </w:r>
      <w:r w:rsidR="002E02C2">
        <w:rPr>
          <w:color w:val="000000"/>
        </w:rPr>
        <w:t>,</w:t>
      </w:r>
      <w:r>
        <w:rPr>
          <w:color w:val="000000"/>
        </w:rPr>
        <w:t>”</w:t>
      </w:r>
      <w:r w:rsidR="00821E47" w:rsidRPr="009674BB">
        <w:rPr>
          <w:color w:val="000000"/>
        </w:rPr>
        <w:t xml:space="preserve"> </w:t>
      </w:r>
      <w:hyperlink r:id="rId121" w:history="1">
        <w:r w:rsidR="00821E47" w:rsidRPr="009674BB">
          <w:rPr>
            <w:rStyle w:val="Hyperlink"/>
          </w:rPr>
          <w:t>http://www.melani.admin.ch/index.html?lang=en</w:t>
        </w:r>
      </w:hyperlink>
      <w:r w:rsidR="00821E47" w:rsidRPr="009674BB">
        <w:rPr>
          <w:color w:val="000000"/>
        </w:rPr>
        <w:t>.</w:t>
      </w:r>
      <w:proofErr w:type="gramEnd"/>
      <w:r w:rsidR="00821E47" w:rsidRPr="009674BB">
        <w:rPr>
          <w:color w:val="000000"/>
        </w:rPr>
        <w:t xml:space="preserve"> </w:t>
      </w:r>
    </w:p>
    <w:p w:rsidR="004A4BBC" w:rsidRDefault="004A4BBC">
      <w:pPr>
        <w:rPr>
          <w:color w:val="000000"/>
        </w:rPr>
      </w:pPr>
    </w:p>
    <w:p w:rsidR="001B3CB1" w:rsidRDefault="002007F0">
      <w:proofErr w:type="gramStart"/>
      <w:r>
        <w:t xml:space="preserve">United Nations General Assembly, </w:t>
      </w:r>
      <w:r w:rsidR="002C06F9" w:rsidRPr="002C06F9">
        <w:rPr>
          <w:i/>
        </w:rPr>
        <w:t>International Code of Conduct for Information Security</w:t>
      </w:r>
      <w:r w:rsidR="00656594">
        <w:t xml:space="preserve">, </w:t>
      </w:r>
      <w:hyperlink r:id="rId122" w:history="1">
        <w:r w:rsidR="00656594" w:rsidRPr="009935BA">
          <w:rPr>
            <w:rStyle w:val="Hyperlink"/>
          </w:rPr>
          <w:t>http://www.rusemb.org.uk/policycontact/49</w:t>
        </w:r>
      </w:hyperlink>
      <w:r w:rsidR="00656594">
        <w:t>.</w:t>
      </w:r>
      <w:proofErr w:type="gramEnd"/>
      <w:r w:rsidR="00656594">
        <w:t xml:space="preserve"> </w:t>
      </w:r>
    </w:p>
    <w:p w:rsidR="00A675C6" w:rsidRPr="00A059B5" w:rsidRDefault="00A675C6" w:rsidP="005230C2"/>
    <w:p w:rsidR="00063971" w:rsidRPr="00A059B5" w:rsidRDefault="00240F16">
      <w:pPr>
        <w:keepNext/>
        <w:rPr>
          <w:b/>
          <w:bCs/>
          <w:iCs/>
        </w:rPr>
      </w:pPr>
      <w:r w:rsidRPr="00A059B5">
        <w:rPr>
          <w:b/>
          <w:bCs/>
          <w:iCs/>
        </w:rPr>
        <w:t xml:space="preserve">4. </w:t>
      </w:r>
      <w:r w:rsidR="00382208" w:rsidRPr="00382208">
        <w:rPr>
          <w:b/>
          <w:bCs/>
          <w:iCs/>
        </w:rPr>
        <w:t>Additional Recommended Reading:</w:t>
      </w:r>
    </w:p>
    <w:p w:rsidR="00BF43BC" w:rsidRDefault="00BF43BC"/>
    <w:p w:rsidR="00063971" w:rsidRPr="00A059B5" w:rsidRDefault="00063971">
      <w:r w:rsidRPr="00A059B5">
        <w:t>Stouffer, Falco</w:t>
      </w:r>
      <w:r w:rsidR="0094661A">
        <w:t>,</w:t>
      </w:r>
      <w:r w:rsidRPr="00A059B5">
        <w:t xml:space="preserve"> and Kent</w:t>
      </w:r>
      <w:r w:rsidR="00D25EB2">
        <w:t>,</w:t>
      </w:r>
      <w:r w:rsidR="00D25EB2" w:rsidRPr="00A059B5">
        <w:t xml:space="preserve"> </w:t>
      </w:r>
      <w:r w:rsidRPr="00A059B5">
        <w:rPr>
          <w:i/>
          <w:iCs/>
        </w:rPr>
        <w:t>Guide to Supervisory Control and Data Acquisition (SCADA) and Industrialized Control Systems Security</w:t>
      </w:r>
      <w:r w:rsidR="00D25EB2" w:rsidRPr="00E974DD">
        <w:rPr>
          <w:iCs/>
        </w:rPr>
        <w:t>,</w:t>
      </w:r>
      <w:r w:rsidR="008373C0">
        <w:rPr>
          <w:i/>
          <w:iCs/>
        </w:rPr>
        <w:t xml:space="preserve"> </w:t>
      </w:r>
      <w:r w:rsidRPr="00A059B5">
        <w:t>2006</w:t>
      </w:r>
      <w:r w:rsidR="00D25EB2">
        <w:t>,</w:t>
      </w:r>
      <w:r w:rsidR="00D25EB2" w:rsidRPr="00A059B5">
        <w:t xml:space="preserve"> </w:t>
      </w:r>
    </w:p>
    <w:p w:rsidR="00063971" w:rsidRDefault="000C5FEC">
      <w:hyperlink r:id="rId123" w:history="1">
        <w:r w:rsidR="00E974DD" w:rsidRPr="00727E18">
          <w:rPr>
            <w:rStyle w:val="Hyperlink"/>
          </w:rPr>
          <w:t>http://www.cyber.st.dhs.gov/docs/NIST%20Guide%20to%20Supervisory%20and%20Data%20Acquisition-SCADA%20and%20Industrial%20Control%20Systems%20Security%20(2007).pdf</w:t>
        </w:r>
      </w:hyperlink>
      <w:r w:rsidR="00E974DD">
        <w:t xml:space="preserve">. </w:t>
      </w:r>
    </w:p>
    <w:p w:rsidR="002C73FF" w:rsidRDefault="002C73FF"/>
    <w:p w:rsidR="002C73FF" w:rsidRPr="002C73FF" w:rsidRDefault="002C73FF" w:rsidP="002C73FF">
      <w:r w:rsidRPr="0094661A">
        <w:t xml:space="preserve">The White House, </w:t>
      </w:r>
      <w:r w:rsidR="00F619DD" w:rsidRPr="0094661A">
        <w:rPr>
          <w:i/>
        </w:rPr>
        <w:t>International Strategy for Cyberspace: Prosperity, Security, and Openness in a Networked World</w:t>
      </w:r>
      <w:r w:rsidRPr="0094661A">
        <w:t xml:space="preserve">, May 2011, </w:t>
      </w:r>
      <w:hyperlink r:id="rId124" w:history="1">
        <w:r w:rsidRPr="007726B7">
          <w:rPr>
            <w:rStyle w:val="Hyperlink"/>
          </w:rPr>
          <w:t>http://www.whitehouse.gov/sites/default/files/rss_viewer/international_strategy_for_cyberspace.pdf</w:t>
        </w:r>
      </w:hyperlink>
      <w:r>
        <w:rPr>
          <w:color w:val="57585A"/>
        </w:rPr>
        <w:t xml:space="preserve">. </w:t>
      </w:r>
    </w:p>
    <w:p w:rsidR="00063971" w:rsidRPr="00BF43BC" w:rsidRDefault="00FF693A" w:rsidP="00BF43BC">
      <w:pPr>
        <w:widowControl/>
        <w:overflowPunct/>
        <w:adjustRightInd/>
      </w:pPr>
      <w:r w:rsidRPr="00A059B5">
        <w:br w:type="page"/>
      </w:r>
      <w:r w:rsidR="00DE12CF">
        <w:rPr>
          <w:b/>
          <w:bCs/>
          <w:smallCaps/>
          <w:u w:val="single"/>
        </w:rPr>
        <w:lastRenderedPageBreak/>
        <w:t>L</w:t>
      </w:r>
      <w:r w:rsidR="00DE12CF" w:rsidRPr="00A059B5">
        <w:rPr>
          <w:b/>
          <w:bCs/>
          <w:smallCaps/>
          <w:u w:val="single"/>
        </w:rPr>
        <w:t xml:space="preserve">esson </w:t>
      </w:r>
      <w:r w:rsidR="00DE12CF">
        <w:rPr>
          <w:b/>
          <w:bCs/>
          <w:smallCaps/>
          <w:u w:val="single"/>
        </w:rPr>
        <w:t>10</w:t>
      </w:r>
      <w:r w:rsidR="00DE12CF" w:rsidRPr="00A059B5">
        <w:rPr>
          <w:b/>
          <w:bCs/>
          <w:smallCaps/>
          <w:u w:val="single"/>
        </w:rPr>
        <w:t xml:space="preserve"> </w:t>
      </w:r>
      <w:proofErr w:type="gramStart"/>
      <w:r w:rsidR="00DE12CF" w:rsidRPr="00A059B5">
        <w:rPr>
          <w:b/>
          <w:bCs/>
          <w:smallCaps/>
          <w:u w:val="single"/>
        </w:rPr>
        <w:t>Topic</w:t>
      </w:r>
      <w:proofErr w:type="gramEnd"/>
      <w:r w:rsidR="00DE12CF" w:rsidRPr="00A059B5">
        <w:rPr>
          <w:b/>
          <w:bCs/>
          <w:smallCaps/>
        </w:rPr>
        <w:t xml:space="preserve">:  </w:t>
      </w:r>
      <w:r w:rsidR="00DE12CF">
        <w:rPr>
          <w:b/>
          <w:bCs/>
          <w:smallCaps/>
        </w:rPr>
        <w:t>T</w:t>
      </w:r>
      <w:r w:rsidR="00DE12CF" w:rsidRPr="00A059B5">
        <w:rPr>
          <w:b/>
          <w:bCs/>
          <w:smallCaps/>
        </w:rPr>
        <w:t xml:space="preserve">he </w:t>
      </w:r>
      <w:r w:rsidR="00DE12CF">
        <w:rPr>
          <w:b/>
          <w:bCs/>
          <w:smallCaps/>
        </w:rPr>
        <w:t>I</w:t>
      </w:r>
      <w:r w:rsidR="00DE12CF" w:rsidRPr="00A059B5">
        <w:rPr>
          <w:b/>
          <w:bCs/>
          <w:smallCaps/>
        </w:rPr>
        <w:t xml:space="preserve">nternational </w:t>
      </w:r>
      <w:r w:rsidR="00DE12CF">
        <w:rPr>
          <w:b/>
          <w:bCs/>
          <w:smallCaps/>
        </w:rPr>
        <w:t>Dimension o</w:t>
      </w:r>
      <w:r w:rsidR="00DE12CF" w:rsidRPr="00A059B5">
        <w:rPr>
          <w:b/>
          <w:bCs/>
          <w:smallCaps/>
        </w:rPr>
        <w:t xml:space="preserve">f </w:t>
      </w:r>
      <w:r w:rsidR="00DE12CF">
        <w:rPr>
          <w:rFonts w:ascii="Times New (W1)" w:hAnsi="Times New (W1)"/>
          <w:b/>
          <w:smallCaps/>
        </w:rPr>
        <w:t>C</w:t>
      </w:r>
      <w:r w:rsidR="00DE12CF" w:rsidRPr="00A47F0D">
        <w:rPr>
          <w:rFonts w:ascii="Times New (W1)" w:hAnsi="Times New (W1)"/>
          <w:b/>
          <w:smallCaps/>
        </w:rPr>
        <w:t xml:space="preserve">ritical </w:t>
      </w:r>
      <w:r w:rsidR="00DE12CF">
        <w:rPr>
          <w:rFonts w:ascii="Times New (W1)" w:hAnsi="Times New (W1)"/>
          <w:b/>
          <w:smallCaps/>
        </w:rPr>
        <w:t>I</w:t>
      </w:r>
      <w:r w:rsidR="00DE12CF" w:rsidRPr="00A47F0D">
        <w:rPr>
          <w:rFonts w:ascii="Times New (W1)" w:hAnsi="Times New (W1)"/>
          <w:b/>
          <w:smallCaps/>
        </w:rPr>
        <w:t xml:space="preserve">nfrastructure </w:t>
      </w:r>
      <w:r w:rsidR="009537AC">
        <w:rPr>
          <w:rFonts w:ascii="Times New (W1)" w:hAnsi="Times New (W1)"/>
          <w:b/>
          <w:smallCaps/>
        </w:rPr>
        <w:t xml:space="preserve">Security </w:t>
      </w:r>
      <w:r w:rsidR="00DE12CF">
        <w:rPr>
          <w:rFonts w:ascii="Times New (W1)" w:hAnsi="Times New (W1)"/>
          <w:b/>
          <w:smallCaps/>
        </w:rPr>
        <w:t>a</w:t>
      </w:r>
      <w:r w:rsidR="00DE12CF" w:rsidRPr="00A47F0D">
        <w:rPr>
          <w:rFonts w:ascii="Times New (W1)" w:hAnsi="Times New (W1)"/>
          <w:b/>
          <w:smallCaps/>
        </w:rPr>
        <w:t xml:space="preserve">nd </w:t>
      </w:r>
      <w:r w:rsidR="00DE12CF">
        <w:rPr>
          <w:rFonts w:ascii="Times New (W1)" w:hAnsi="Times New (W1)"/>
          <w:b/>
          <w:smallCaps/>
        </w:rPr>
        <w:t>R</w:t>
      </w:r>
      <w:r w:rsidR="00DE12CF" w:rsidRPr="00A47F0D">
        <w:rPr>
          <w:rFonts w:ascii="Times New (W1)" w:hAnsi="Times New (W1)"/>
          <w:b/>
          <w:smallCaps/>
        </w:rPr>
        <w:t>esilience</w:t>
      </w:r>
    </w:p>
    <w:p w:rsidR="00063971" w:rsidRPr="00A059B5" w:rsidRDefault="00063971"/>
    <w:p w:rsidR="00A93295" w:rsidRPr="008F0BF9" w:rsidRDefault="008F0BF9" w:rsidP="008F0BF9">
      <w:pPr>
        <w:rPr>
          <w:b/>
        </w:rPr>
      </w:pPr>
      <w:r w:rsidRPr="008F0BF9">
        <w:rPr>
          <w:b/>
        </w:rPr>
        <w:t>1.</w:t>
      </w:r>
      <w:r>
        <w:rPr>
          <w:b/>
        </w:rPr>
        <w:t xml:space="preserve"> </w:t>
      </w:r>
      <w:r w:rsidR="00382208" w:rsidRPr="008F0BF9">
        <w:rPr>
          <w:b/>
        </w:rPr>
        <w:t>Lesson Goals/Objectives:</w:t>
      </w:r>
    </w:p>
    <w:p w:rsidR="008F0BF9" w:rsidRPr="008F0BF9" w:rsidRDefault="008F0BF9" w:rsidP="008F0BF9"/>
    <w:p w:rsidR="00511C41" w:rsidRDefault="00C23D01" w:rsidP="00196C38">
      <w:pPr>
        <w:pStyle w:val="ListParagraph"/>
        <w:numPr>
          <w:ilvl w:val="0"/>
          <w:numId w:val="25"/>
        </w:numPr>
      </w:pPr>
      <w:r>
        <w:t>Identify and discuss</w:t>
      </w:r>
      <w:r w:rsidR="00160674" w:rsidRPr="00A059B5">
        <w:t xml:space="preserve"> the international dimensions of </w:t>
      </w:r>
      <w:r w:rsidR="00A47F0D" w:rsidRPr="00A059B5">
        <w:t xml:space="preserve">critical infrastructure </w:t>
      </w:r>
      <w:r w:rsidR="009537AC">
        <w:t>security</w:t>
      </w:r>
      <w:r w:rsidR="009537AC" w:rsidRPr="00A059B5" w:rsidDel="009537AC">
        <w:t xml:space="preserve"> </w:t>
      </w:r>
      <w:r w:rsidR="00A47F0D" w:rsidRPr="00A059B5">
        <w:t>and resilience</w:t>
      </w:r>
      <w:r w:rsidR="00A43562">
        <w:t>.</w:t>
      </w:r>
    </w:p>
    <w:p w:rsidR="00511C41" w:rsidRDefault="007777B7" w:rsidP="00196C38">
      <w:pPr>
        <w:pStyle w:val="ListParagraph"/>
        <w:numPr>
          <w:ilvl w:val="0"/>
          <w:numId w:val="25"/>
        </w:numPr>
      </w:pPr>
      <w:r>
        <w:t>Summarize</w:t>
      </w:r>
      <w:r w:rsidR="00160674" w:rsidRPr="00A059B5">
        <w:t xml:space="preserve"> alternative approaches to </w:t>
      </w:r>
      <w:r w:rsidR="00A47F0D" w:rsidRPr="00A059B5">
        <w:t xml:space="preserve">critical infrastructure </w:t>
      </w:r>
      <w:r w:rsidR="009537AC">
        <w:t>security</w:t>
      </w:r>
      <w:r w:rsidR="009537AC" w:rsidRPr="00A059B5">
        <w:t xml:space="preserve"> </w:t>
      </w:r>
      <w:r w:rsidR="00A47F0D" w:rsidRPr="00A059B5">
        <w:t>and resilience</w:t>
      </w:r>
      <w:r w:rsidR="00160674" w:rsidRPr="00A059B5">
        <w:t xml:space="preserve"> </w:t>
      </w:r>
      <w:r w:rsidR="00A338AD" w:rsidRPr="00A059B5">
        <w:t xml:space="preserve">in use </w:t>
      </w:r>
      <w:r w:rsidR="00160674" w:rsidRPr="00A059B5">
        <w:t>internationally</w:t>
      </w:r>
      <w:r w:rsidR="008F5331">
        <w:t>, including voluntary and regulatory models</w:t>
      </w:r>
      <w:r w:rsidR="003B12DF">
        <w:t>.</w:t>
      </w:r>
    </w:p>
    <w:p w:rsidR="00511C41" w:rsidRDefault="00C23D01" w:rsidP="00196C38">
      <w:pPr>
        <w:pStyle w:val="ListParagraph"/>
        <w:numPr>
          <w:ilvl w:val="0"/>
          <w:numId w:val="25"/>
        </w:numPr>
      </w:pPr>
      <w:r>
        <w:t xml:space="preserve">Identify and examine </w:t>
      </w:r>
      <w:r w:rsidR="00160674" w:rsidRPr="00A059B5">
        <w:t xml:space="preserve">various structures </w:t>
      </w:r>
      <w:r w:rsidR="00A338AD" w:rsidRPr="00A059B5">
        <w:t xml:space="preserve">and forums </w:t>
      </w:r>
      <w:r w:rsidR="00160674" w:rsidRPr="00A059B5">
        <w:t xml:space="preserve">that are used to promote international </w:t>
      </w:r>
      <w:r w:rsidR="00A47F0D" w:rsidRPr="00A059B5">
        <w:t xml:space="preserve">critical infrastructure </w:t>
      </w:r>
      <w:r w:rsidR="009537AC">
        <w:t>security</w:t>
      </w:r>
      <w:r w:rsidR="00A43562">
        <w:t xml:space="preserve"> </w:t>
      </w:r>
      <w:r w:rsidR="00A47F0D" w:rsidRPr="00A059B5">
        <w:t>and resilience</w:t>
      </w:r>
      <w:r w:rsidR="00160674" w:rsidRPr="00A059B5">
        <w:t xml:space="preserve"> cooperation and collaboration</w:t>
      </w:r>
      <w:r w:rsidR="003B12DF">
        <w:t>.</w:t>
      </w:r>
      <w:r w:rsidR="00160674" w:rsidRPr="00A059B5">
        <w:t xml:space="preserve"> </w:t>
      </w:r>
    </w:p>
    <w:p w:rsidR="00A93295" w:rsidRPr="00A059B5" w:rsidRDefault="00A93295" w:rsidP="00A93295"/>
    <w:p w:rsidR="00E74FFC" w:rsidRDefault="00240F16" w:rsidP="00E74FFC">
      <w:pPr>
        <w:rPr>
          <w:b/>
        </w:rPr>
      </w:pPr>
      <w:r w:rsidRPr="00A059B5">
        <w:rPr>
          <w:b/>
        </w:rPr>
        <w:t xml:space="preserve">2. </w:t>
      </w:r>
      <w:r w:rsidR="00382208" w:rsidRPr="00382208">
        <w:rPr>
          <w:b/>
        </w:rPr>
        <w:t>Discussion Topics:</w:t>
      </w:r>
    </w:p>
    <w:p w:rsidR="00EC4C55" w:rsidRDefault="00EC4C55" w:rsidP="00E74FFC">
      <w:pPr>
        <w:rPr>
          <w:b/>
        </w:rPr>
      </w:pPr>
    </w:p>
    <w:p w:rsidR="00871476" w:rsidRPr="0073760D" w:rsidRDefault="00871476" w:rsidP="000731F2">
      <w:pPr>
        <w:pStyle w:val="ListParagraph"/>
        <w:numPr>
          <w:ilvl w:val="0"/>
          <w:numId w:val="36"/>
        </w:numPr>
        <w:rPr>
          <w:b/>
        </w:rPr>
      </w:pPr>
      <w:r w:rsidRPr="00A059B5">
        <w:t xml:space="preserve">Why do </w:t>
      </w:r>
      <w:r>
        <w:t xml:space="preserve">we </w:t>
      </w:r>
      <w:r w:rsidRPr="00A059B5">
        <w:t xml:space="preserve">need to press for critical infrastructure </w:t>
      </w:r>
      <w:r>
        <w:t>security</w:t>
      </w:r>
      <w:r w:rsidRPr="00A059B5" w:rsidDel="00AA6B6C">
        <w:t xml:space="preserve"> </w:t>
      </w:r>
      <w:r w:rsidRPr="00A059B5">
        <w:t xml:space="preserve">and resilience outside our own borders? </w:t>
      </w:r>
      <w:r>
        <w:t>How do s</w:t>
      </w:r>
      <w:r w:rsidRPr="00A059B5">
        <w:t>upply chain considerations</w:t>
      </w:r>
      <w:r>
        <w:t xml:space="preserve"> factor into this equation?</w:t>
      </w:r>
    </w:p>
    <w:p w:rsidR="00E74FFC" w:rsidRPr="00E74FFC" w:rsidRDefault="00160674" w:rsidP="000731F2">
      <w:pPr>
        <w:pStyle w:val="ListParagraph"/>
        <w:numPr>
          <w:ilvl w:val="0"/>
          <w:numId w:val="36"/>
        </w:numPr>
        <w:rPr>
          <w:b/>
        </w:rPr>
      </w:pPr>
      <w:r w:rsidRPr="00A059B5">
        <w:t xml:space="preserve">What does the NIPP have to say regarding the international dimension of </w:t>
      </w:r>
      <w:r w:rsidR="00A47F0D" w:rsidRPr="00A059B5">
        <w:t xml:space="preserve">critical infrastructure </w:t>
      </w:r>
      <w:r w:rsidR="009537AC">
        <w:t>security</w:t>
      </w:r>
      <w:r w:rsidR="00A43562">
        <w:t xml:space="preserve"> </w:t>
      </w:r>
      <w:r w:rsidR="00A47F0D" w:rsidRPr="00A059B5">
        <w:t>and resilience</w:t>
      </w:r>
      <w:r w:rsidRPr="00A059B5">
        <w:t>?</w:t>
      </w:r>
    </w:p>
    <w:p w:rsidR="00EE13CC" w:rsidRPr="00EE13CC" w:rsidRDefault="00115F25" w:rsidP="000731F2">
      <w:pPr>
        <w:pStyle w:val="ListParagraph"/>
        <w:numPr>
          <w:ilvl w:val="0"/>
          <w:numId w:val="36"/>
        </w:numPr>
        <w:rPr>
          <w:b/>
        </w:rPr>
      </w:pPr>
      <w:r>
        <w:t xml:space="preserve">What </w:t>
      </w:r>
      <w:r w:rsidR="00677EB7">
        <w:t xml:space="preserve">are the major elements of the National Strategy for Global </w:t>
      </w:r>
      <w:r>
        <w:t>Supply Chain Security</w:t>
      </w:r>
      <w:r w:rsidR="00CC0580">
        <w:t xml:space="preserve"> (January 2012)</w:t>
      </w:r>
      <w:r w:rsidR="00677EB7">
        <w:t>?</w:t>
      </w:r>
      <w:r w:rsidR="00572CA7">
        <w:t xml:space="preserve"> </w:t>
      </w:r>
    </w:p>
    <w:p w:rsidR="00FF0680" w:rsidRPr="009674BB" w:rsidRDefault="00FF0680" w:rsidP="000731F2">
      <w:pPr>
        <w:pStyle w:val="ListParagraph"/>
        <w:numPr>
          <w:ilvl w:val="0"/>
          <w:numId w:val="36"/>
        </w:numPr>
        <w:rPr>
          <w:b/>
        </w:rPr>
      </w:pPr>
      <w:r>
        <w:t xml:space="preserve">How do we achieve domestic critical infrastructure </w:t>
      </w:r>
      <w:r w:rsidR="00AA6B6C">
        <w:t>security</w:t>
      </w:r>
      <w:r w:rsidR="00AA6B6C" w:rsidDel="00AA6B6C">
        <w:t xml:space="preserve"> </w:t>
      </w:r>
      <w:r>
        <w:t>and resilience in the context of a global economy?</w:t>
      </w:r>
      <w:r w:rsidR="00B87007">
        <w:t xml:space="preserve"> </w:t>
      </w:r>
    </w:p>
    <w:p w:rsidR="00E74FFC" w:rsidRPr="00F74278" w:rsidRDefault="00311110" w:rsidP="000731F2">
      <w:pPr>
        <w:pStyle w:val="ListParagraph"/>
        <w:numPr>
          <w:ilvl w:val="0"/>
          <w:numId w:val="36"/>
        </w:numPr>
        <w:rPr>
          <w:b/>
        </w:rPr>
      </w:pPr>
      <w:r>
        <w:t>Who should be our pr</w:t>
      </w:r>
      <w:r w:rsidR="002E06DA" w:rsidRPr="00A059B5">
        <w:t xml:space="preserve">incipal international </w:t>
      </w:r>
      <w:r w:rsidR="00A47F0D" w:rsidRPr="00A059B5">
        <w:t xml:space="preserve">critical infrastructure </w:t>
      </w:r>
      <w:r w:rsidR="00AA6B6C">
        <w:t>security</w:t>
      </w:r>
      <w:r w:rsidR="00AA6B6C" w:rsidRPr="00A059B5" w:rsidDel="00AA6B6C">
        <w:t xml:space="preserve"> </w:t>
      </w:r>
      <w:r w:rsidR="00A47F0D" w:rsidRPr="00A059B5">
        <w:t>and resilience</w:t>
      </w:r>
      <w:r w:rsidR="002E06DA" w:rsidRPr="00A059B5">
        <w:t xml:space="preserve"> partners? Why?</w:t>
      </w:r>
    </w:p>
    <w:p w:rsidR="003C5E31" w:rsidRPr="00126B8E" w:rsidRDefault="00160674" w:rsidP="000731F2">
      <w:pPr>
        <w:pStyle w:val="ListParagraph"/>
        <w:numPr>
          <w:ilvl w:val="0"/>
          <w:numId w:val="36"/>
        </w:numPr>
        <w:rPr>
          <w:b/>
        </w:rPr>
      </w:pPr>
      <w:r w:rsidRPr="00A059B5">
        <w:t xml:space="preserve">What are the typical approaches to </w:t>
      </w:r>
      <w:r w:rsidR="00A47F0D" w:rsidRPr="00A059B5">
        <w:t xml:space="preserve">critical infrastructure </w:t>
      </w:r>
      <w:r w:rsidR="00AA6B6C">
        <w:t>security</w:t>
      </w:r>
      <w:r w:rsidR="00AA6B6C" w:rsidRPr="00A059B5" w:rsidDel="00AA6B6C">
        <w:t xml:space="preserve"> </w:t>
      </w:r>
      <w:r w:rsidR="00A47F0D" w:rsidRPr="00A059B5">
        <w:t>and resilience</w:t>
      </w:r>
      <w:r w:rsidRPr="00A059B5">
        <w:t xml:space="preserve"> used outside the </w:t>
      </w:r>
      <w:r w:rsidR="0049503F">
        <w:t>United States</w:t>
      </w:r>
      <w:r w:rsidRPr="00A059B5">
        <w:t xml:space="preserve">? What are their strengths and weaknesses? </w:t>
      </w:r>
      <w:r w:rsidR="00572CA7">
        <w:t xml:space="preserve">Is the United States more familiar </w:t>
      </w:r>
      <w:r w:rsidR="00DE12CF">
        <w:t xml:space="preserve">with </w:t>
      </w:r>
      <w:r w:rsidR="00572CA7">
        <w:t>some approaches than others?</w:t>
      </w:r>
      <w:r w:rsidR="00E6356C">
        <w:t xml:space="preserve"> </w:t>
      </w:r>
      <w:r w:rsidR="003C5E31">
        <w:t xml:space="preserve">Why or why not? </w:t>
      </w:r>
    </w:p>
    <w:p w:rsidR="00FF0680" w:rsidRPr="009674BB" w:rsidRDefault="00DF336D" w:rsidP="000731F2">
      <w:pPr>
        <w:pStyle w:val="ListParagraph"/>
        <w:numPr>
          <w:ilvl w:val="0"/>
          <w:numId w:val="36"/>
        </w:numPr>
        <w:rPr>
          <w:b/>
        </w:rPr>
      </w:pPr>
      <w:r>
        <w:t xml:space="preserve">How does the international community view the U.S. approach towards </w:t>
      </w:r>
      <w:r w:rsidRPr="00A059B5">
        <w:t xml:space="preserve">critical infrastructure </w:t>
      </w:r>
      <w:r w:rsidR="00AA6B6C">
        <w:t>security</w:t>
      </w:r>
      <w:r w:rsidR="00AA6B6C" w:rsidRPr="00A059B5" w:rsidDel="00AA6B6C">
        <w:t xml:space="preserve"> </w:t>
      </w:r>
      <w:r w:rsidRPr="00A059B5">
        <w:t>and resilience</w:t>
      </w:r>
      <w:r>
        <w:t>?</w:t>
      </w:r>
      <w:r w:rsidR="00D2726C">
        <w:t xml:space="preserve"> </w:t>
      </w:r>
      <w:r w:rsidR="002B7DFF">
        <w:t>Does the international community have the same concerns as the United States</w:t>
      </w:r>
      <w:r w:rsidR="002B7DFF" w:rsidRPr="00D2726C">
        <w:t>?</w:t>
      </w:r>
      <w:r w:rsidR="00311110">
        <w:t xml:space="preserve"> </w:t>
      </w:r>
      <w:r w:rsidR="00D2726C">
        <w:t>Why or why not?</w:t>
      </w:r>
    </w:p>
    <w:p w:rsidR="00EE13CC" w:rsidRPr="00EE13CC" w:rsidRDefault="008F5331" w:rsidP="000731F2">
      <w:pPr>
        <w:pStyle w:val="ListParagraph"/>
        <w:numPr>
          <w:ilvl w:val="0"/>
          <w:numId w:val="36"/>
        </w:numPr>
        <w:rPr>
          <w:b/>
        </w:rPr>
      </w:pPr>
      <w:r>
        <w:t xml:space="preserve">What are some examples of countries that use a purely voluntary approach to critical infrastructure </w:t>
      </w:r>
      <w:r w:rsidR="00AA6B6C">
        <w:t>security</w:t>
      </w:r>
      <w:r w:rsidR="00AA6B6C" w:rsidDel="00AA6B6C">
        <w:t xml:space="preserve"> </w:t>
      </w:r>
      <w:r>
        <w:t xml:space="preserve">and resilience? A purely regulatory approach? A hybrid approach? </w:t>
      </w:r>
      <w:r w:rsidR="00160674" w:rsidRPr="00A059B5">
        <w:t xml:space="preserve"> </w:t>
      </w:r>
    </w:p>
    <w:p w:rsidR="00E74FFC" w:rsidRPr="00E74FFC" w:rsidRDefault="00160674" w:rsidP="000731F2">
      <w:pPr>
        <w:pStyle w:val="ListParagraph"/>
        <w:numPr>
          <w:ilvl w:val="0"/>
          <w:numId w:val="36"/>
        </w:numPr>
        <w:rPr>
          <w:b/>
        </w:rPr>
      </w:pPr>
      <w:r w:rsidRPr="00A059B5">
        <w:t xml:space="preserve">Does a “model” </w:t>
      </w:r>
      <w:r w:rsidR="00A47F0D" w:rsidRPr="00A059B5">
        <w:t xml:space="preserve">critical infrastructure </w:t>
      </w:r>
      <w:r w:rsidR="00AA6B6C">
        <w:t>security</w:t>
      </w:r>
      <w:r w:rsidR="00AA6B6C" w:rsidRPr="00A059B5" w:rsidDel="00AA6B6C">
        <w:t xml:space="preserve"> </w:t>
      </w:r>
      <w:r w:rsidR="00A47F0D" w:rsidRPr="00A059B5">
        <w:t>and resilience</w:t>
      </w:r>
      <w:r w:rsidRPr="00A059B5">
        <w:t xml:space="preserve"> regulatory program </w:t>
      </w:r>
      <w:r w:rsidR="008F5331">
        <w:t xml:space="preserve">or “best practice” </w:t>
      </w:r>
      <w:r w:rsidRPr="00A059B5">
        <w:t>exist abroad?</w:t>
      </w:r>
    </w:p>
    <w:p w:rsidR="00E74FFC" w:rsidRPr="00E74FFC" w:rsidRDefault="0060195B" w:rsidP="000731F2">
      <w:pPr>
        <w:pStyle w:val="ListParagraph"/>
        <w:numPr>
          <w:ilvl w:val="0"/>
          <w:numId w:val="36"/>
        </w:numPr>
        <w:rPr>
          <w:b/>
        </w:rPr>
      </w:pPr>
      <w:r>
        <w:t>Is there a</w:t>
      </w:r>
      <w:r w:rsidR="00EE13CC">
        <w:t xml:space="preserve">n </w:t>
      </w:r>
      <w:r w:rsidR="001940DA">
        <w:t>appropriate structure</w:t>
      </w:r>
      <w:r>
        <w:t>(s)</w:t>
      </w:r>
      <w:r w:rsidR="00160674" w:rsidRPr="00A059B5">
        <w:t xml:space="preserve"> through which international </w:t>
      </w:r>
      <w:r w:rsidR="00A47F0D" w:rsidRPr="00A059B5">
        <w:t xml:space="preserve">critical infrastructure </w:t>
      </w:r>
      <w:r w:rsidR="00AA6B6C">
        <w:t>security</w:t>
      </w:r>
      <w:r w:rsidR="00AA6B6C" w:rsidRPr="00A059B5" w:rsidDel="00AA6B6C">
        <w:t xml:space="preserve"> </w:t>
      </w:r>
      <w:r w:rsidR="00A47F0D" w:rsidRPr="00A059B5">
        <w:t>and resilience</w:t>
      </w:r>
      <w:r w:rsidR="00160674" w:rsidRPr="00A059B5">
        <w:t xml:space="preserve"> issues can be addressed?</w:t>
      </w:r>
    </w:p>
    <w:p w:rsidR="00E74FFC" w:rsidRPr="00E74FFC" w:rsidRDefault="00160674" w:rsidP="000731F2">
      <w:pPr>
        <w:pStyle w:val="ListParagraph"/>
        <w:numPr>
          <w:ilvl w:val="0"/>
          <w:numId w:val="36"/>
        </w:numPr>
        <w:rPr>
          <w:b/>
        </w:rPr>
      </w:pPr>
      <w:r w:rsidRPr="00A059B5">
        <w:t>Is there a national, bi-national</w:t>
      </w:r>
      <w:r w:rsidR="00A4715A">
        <w:t>,</w:t>
      </w:r>
      <w:r w:rsidRPr="00A059B5">
        <w:t xml:space="preserve"> or multi-national </w:t>
      </w:r>
      <w:r w:rsidR="00A47F0D" w:rsidRPr="00A059B5">
        <w:t xml:space="preserve">critical infrastructure </w:t>
      </w:r>
      <w:r w:rsidR="00AA6B6C">
        <w:t>security</w:t>
      </w:r>
      <w:r w:rsidR="00AA6B6C" w:rsidRPr="00A059B5" w:rsidDel="00AA6B6C">
        <w:t xml:space="preserve"> </w:t>
      </w:r>
      <w:r w:rsidR="00A47F0D" w:rsidRPr="00A059B5">
        <w:t>and resilience</w:t>
      </w:r>
      <w:r w:rsidRPr="00A059B5">
        <w:t xml:space="preserve"> program that </w:t>
      </w:r>
      <w:proofErr w:type="gramStart"/>
      <w:r w:rsidRPr="00A059B5">
        <w:t>stands</w:t>
      </w:r>
      <w:proofErr w:type="gramEnd"/>
      <w:r w:rsidRPr="00A059B5">
        <w:t xml:space="preserve"> out as a model or best practice?</w:t>
      </w:r>
    </w:p>
    <w:p w:rsidR="00E74FFC" w:rsidRPr="00E74FFC" w:rsidRDefault="00160674" w:rsidP="000731F2">
      <w:pPr>
        <w:pStyle w:val="ListParagraph"/>
        <w:numPr>
          <w:ilvl w:val="0"/>
          <w:numId w:val="36"/>
        </w:numPr>
        <w:rPr>
          <w:b/>
        </w:rPr>
      </w:pPr>
      <w:r w:rsidRPr="00A059B5">
        <w:t xml:space="preserve">How </w:t>
      </w:r>
      <w:r w:rsidR="00232FE2">
        <w:t>can</w:t>
      </w:r>
      <w:r w:rsidRPr="00A059B5">
        <w:t xml:space="preserve"> multi-lateral </w:t>
      </w:r>
      <w:r w:rsidR="00232FE2">
        <w:t xml:space="preserve">international </w:t>
      </w:r>
      <w:r w:rsidR="00A47F0D" w:rsidRPr="00A059B5">
        <w:t xml:space="preserve">critical infrastructure </w:t>
      </w:r>
      <w:r w:rsidR="00AA6B6C">
        <w:t>security</w:t>
      </w:r>
      <w:r w:rsidR="00AA6B6C" w:rsidRPr="00A059B5" w:rsidDel="00AA6B6C">
        <w:t xml:space="preserve"> </w:t>
      </w:r>
      <w:r w:rsidR="00A47F0D" w:rsidRPr="00A059B5">
        <w:t>and resilience</w:t>
      </w:r>
      <w:r w:rsidRPr="00A059B5">
        <w:t xml:space="preserve"> cooperation and collaboration be incentivized? </w:t>
      </w:r>
    </w:p>
    <w:p w:rsidR="00160674" w:rsidRPr="00E74FFC" w:rsidRDefault="00160674" w:rsidP="000731F2">
      <w:pPr>
        <w:pStyle w:val="ListParagraph"/>
        <w:numPr>
          <w:ilvl w:val="0"/>
          <w:numId w:val="36"/>
        </w:numPr>
        <w:rPr>
          <w:b/>
        </w:rPr>
      </w:pPr>
      <w:r w:rsidRPr="00A059B5">
        <w:t xml:space="preserve">What should constitute the major elements of a U.S. international </w:t>
      </w:r>
      <w:r w:rsidR="00A47F0D" w:rsidRPr="00A059B5">
        <w:t xml:space="preserve">critical infrastructure </w:t>
      </w:r>
      <w:r w:rsidR="00AA6B6C">
        <w:t>security</w:t>
      </w:r>
      <w:r w:rsidR="00AA6B6C" w:rsidRPr="00A059B5" w:rsidDel="00AA6B6C">
        <w:t xml:space="preserve"> </w:t>
      </w:r>
      <w:r w:rsidR="00A47F0D" w:rsidRPr="00A059B5">
        <w:t>and resilience</w:t>
      </w:r>
      <w:r w:rsidR="00311110">
        <w:t xml:space="preserve"> strategy?</w:t>
      </w:r>
      <w:r w:rsidR="00E6356C">
        <w:t xml:space="preserve"> </w:t>
      </w:r>
      <w:r w:rsidRPr="00A059B5">
        <w:t>How would such a strategy best be implemented and through what mechanism?</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1A7EDC" w:rsidRDefault="001A7EDC"/>
    <w:p w:rsidR="00201E16" w:rsidRDefault="00063971">
      <w:pPr>
        <w:rPr>
          <w:rFonts w:ascii="Helvetica" w:hAnsi="Helvetica" w:cs="Helvetica"/>
          <w:color w:val="000000"/>
          <w:sz w:val="19"/>
          <w:szCs w:val="19"/>
        </w:rPr>
      </w:pPr>
      <w:proofErr w:type="spellStart"/>
      <w:r w:rsidRPr="00A059B5">
        <w:t>Arjen</w:t>
      </w:r>
      <w:proofErr w:type="spellEnd"/>
      <w:r w:rsidR="00DD2B78">
        <w:t xml:space="preserve"> </w:t>
      </w:r>
      <w:proofErr w:type="spellStart"/>
      <w:r w:rsidR="00DD2B78">
        <w:t>Boin</w:t>
      </w:r>
      <w:proofErr w:type="spellEnd"/>
      <w:r w:rsidR="00266808">
        <w:t>,</w:t>
      </w:r>
      <w:r w:rsidR="00266808" w:rsidRPr="00A059B5">
        <w:t xml:space="preserve"> </w:t>
      </w:r>
      <w:r w:rsidR="00D57D0C" w:rsidRPr="00D57D0C">
        <w:rPr>
          <w:color w:val="000000"/>
        </w:rPr>
        <w:t xml:space="preserve">Mark </w:t>
      </w:r>
      <w:proofErr w:type="spellStart"/>
      <w:r w:rsidR="00D57D0C" w:rsidRPr="00D57D0C">
        <w:rPr>
          <w:color w:val="000000"/>
        </w:rPr>
        <w:t>Rhinard</w:t>
      </w:r>
      <w:proofErr w:type="spellEnd"/>
      <w:r w:rsidR="00D57D0C">
        <w:rPr>
          <w:color w:val="000000"/>
        </w:rPr>
        <w:t>,</w:t>
      </w:r>
      <w:r w:rsidR="00D57D0C" w:rsidRPr="00D57D0C">
        <w:rPr>
          <w:color w:val="000000"/>
        </w:rPr>
        <w:t xml:space="preserve"> and Magnus </w:t>
      </w:r>
      <w:proofErr w:type="spellStart"/>
      <w:r w:rsidR="00D57D0C" w:rsidRPr="00D57D0C">
        <w:rPr>
          <w:color w:val="000000"/>
        </w:rPr>
        <w:t>Ekengren</w:t>
      </w:r>
      <w:proofErr w:type="spellEnd"/>
      <w:r w:rsidR="00D57D0C">
        <w:rPr>
          <w:color w:val="000000"/>
        </w:rPr>
        <w:t>,</w:t>
      </w:r>
      <w:r w:rsidR="00D57D0C">
        <w:rPr>
          <w:rFonts w:ascii="Helvetica" w:hAnsi="Helvetica" w:cs="Helvetica"/>
          <w:color w:val="000000"/>
          <w:sz w:val="19"/>
          <w:szCs w:val="19"/>
        </w:rPr>
        <w:t xml:space="preserve"> </w:t>
      </w:r>
    </w:p>
    <w:p w:rsidR="00313BD8" w:rsidRPr="00A059B5" w:rsidRDefault="00063971">
      <w:r w:rsidRPr="00A059B5">
        <w:rPr>
          <w:i/>
          <w:iCs/>
        </w:rPr>
        <w:t>Institutionalizing Homeland Security Cooperation in Europe</w:t>
      </w:r>
      <w:r w:rsidR="00821E47" w:rsidRPr="009674BB">
        <w:rPr>
          <w:iCs/>
        </w:rPr>
        <w:t>,</w:t>
      </w:r>
      <w:r w:rsidR="008C4214" w:rsidRPr="00A059B5">
        <w:rPr>
          <w:i/>
          <w:iCs/>
        </w:rPr>
        <w:t xml:space="preserve"> </w:t>
      </w:r>
      <w:r w:rsidR="0094661A">
        <w:t>2007,</w:t>
      </w:r>
      <w:r w:rsidR="00266808" w:rsidRPr="00A059B5">
        <w:t xml:space="preserve"> </w:t>
      </w:r>
    </w:p>
    <w:p w:rsidR="005141C7" w:rsidRDefault="000C5FEC">
      <w:hyperlink r:id="rId125" w:history="1">
        <w:r w:rsidR="00311110" w:rsidRPr="00B21944">
          <w:rPr>
            <w:rStyle w:val="Hyperlink"/>
          </w:rPr>
          <w:t>http://citation.allacademic.com/meta/p_mla_apa_research_citation/2/1/0/1/5/pages210155/p210155-1.php</w:t>
        </w:r>
      </w:hyperlink>
      <w:r w:rsidR="00311110">
        <w:t xml:space="preserve"> </w:t>
      </w:r>
    </w:p>
    <w:p w:rsidR="00386A9D" w:rsidRPr="00A059B5" w:rsidRDefault="00386A9D">
      <w:r w:rsidRPr="00A059B5">
        <w:t xml:space="preserve"> </w:t>
      </w:r>
    </w:p>
    <w:p w:rsidR="00063971" w:rsidRPr="00A059B5" w:rsidRDefault="00063971">
      <w:r w:rsidRPr="00A059B5">
        <w:t>NATO Parliamentary Assembly</w:t>
      </w:r>
      <w:r w:rsidR="00266808">
        <w:t>,</w:t>
      </w:r>
      <w:r w:rsidR="00266808" w:rsidRPr="00A059B5">
        <w:t xml:space="preserve"> </w:t>
      </w:r>
      <w:proofErr w:type="gramStart"/>
      <w:r w:rsidRPr="00A059B5">
        <w:rPr>
          <w:i/>
          <w:iCs/>
        </w:rPr>
        <w:t>The</w:t>
      </w:r>
      <w:proofErr w:type="gramEnd"/>
      <w:r w:rsidRPr="00A059B5">
        <w:rPr>
          <w:i/>
          <w:iCs/>
        </w:rPr>
        <w:t xml:space="preserve"> Protection of Critical Infrastructures</w:t>
      </w:r>
      <w:r w:rsidR="00821E47" w:rsidRPr="009674BB">
        <w:rPr>
          <w:iCs/>
        </w:rPr>
        <w:t>,</w:t>
      </w:r>
      <w:r w:rsidR="0094661A">
        <w:rPr>
          <w:i/>
          <w:iCs/>
        </w:rPr>
        <w:t xml:space="preserve"> </w:t>
      </w:r>
      <w:r w:rsidRPr="00A059B5">
        <w:t>2007</w:t>
      </w:r>
      <w:r w:rsidR="00266808">
        <w:t>,</w:t>
      </w:r>
      <w:r w:rsidRPr="00A059B5">
        <w:t xml:space="preserve"> </w:t>
      </w:r>
    </w:p>
    <w:p w:rsidR="005141C7" w:rsidRPr="00A059B5" w:rsidRDefault="000C5FEC" w:rsidP="00386A9D">
      <w:hyperlink r:id="rId126" w:history="1">
        <w:r w:rsidR="00311110" w:rsidRPr="00B21944">
          <w:rPr>
            <w:rStyle w:val="Hyperlink"/>
          </w:rPr>
          <w:t>http://www.nato-pa.int/default.asp?SHORTCUT=1165</w:t>
        </w:r>
      </w:hyperlink>
      <w:r w:rsidR="00311110">
        <w:t xml:space="preserve"> </w:t>
      </w:r>
    </w:p>
    <w:p w:rsidR="00063971" w:rsidRPr="00A059B5" w:rsidRDefault="00063971" w:rsidP="00386A9D">
      <w:r w:rsidRPr="00A059B5">
        <w:tab/>
      </w:r>
    </w:p>
    <w:p w:rsidR="00201E16" w:rsidRPr="005141C7" w:rsidRDefault="00D32F9D" w:rsidP="009674BB">
      <w:pPr>
        <w:widowControl/>
        <w:overflowPunct/>
        <w:autoSpaceDE w:val="0"/>
        <w:autoSpaceDN w:val="0"/>
        <w:rPr>
          <w:i/>
        </w:rPr>
      </w:pPr>
      <w:r w:rsidRPr="0075585E">
        <w:t>Infrastructure Canada</w:t>
      </w:r>
      <w:r w:rsidR="002C06F9" w:rsidRPr="002C06F9">
        <w:rPr>
          <w:i/>
        </w:rPr>
        <w:t xml:space="preserve">, </w:t>
      </w:r>
    </w:p>
    <w:p w:rsidR="00C40EC0" w:rsidRDefault="00821E47" w:rsidP="009674BB">
      <w:pPr>
        <w:widowControl/>
        <w:overflowPunct/>
        <w:autoSpaceDE w:val="0"/>
        <w:autoSpaceDN w:val="0"/>
        <w:rPr>
          <w:bCs/>
          <w:kern w:val="0"/>
        </w:rPr>
      </w:pPr>
      <w:r w:rsidRPr="005141C7">
        <w:rPr>
          <w:bCs/>
          <w:i/>
          <w:kern w:val="0"/>
        </w:rPr>
        <w:t>Literature Review of Methodology to Evaluate</w:t>
      </w:r>
      <w:r w:rsidRPr="009674BB">
        <w:rPr>
          <w:bCs/>
          <w:i/>
          <w:kern w:val="0"/>
        </w:rPr>
        <w:t xml:space="preserve"> the State of Infrastructure</w:t>
      </w:r>
      <w:r w:rsidRPr="009674BB">
        <w:rPr>
          <w:bCs/>
          <w:kern w:val="0"/>
        </w:rPr>
        <w:t xml:space="preserve">, August 2007, </w:t>
      </w:r>
    </w:p>
    <w:p w:rsidR="0075585E" w:rsidRPr="009674BB" w:rsidRDefault="000C5FEC" w:rsidP="009674BB">
      <w:pPr>
        <w:widowControl/>
        <w:overflowPunct/>
        <w:autoSpaceDE w:val="0"/>
        <w:autoSpaceDN w:val="0"/>
        <w:rPr>
          <w:bCs/>
          <w:kern w:val="0"/>
        </w:rPr>
      </w:pPr>
      <w:hyperlink r:id="rId127" w:history="1">
        <w:r w:rsidR="00311110" w:rsidRPr="00B21944">
          <w:rPr>
            <w:rStyle w:val="Hyperlink"/>
            <w:bCs/>
            <w:kern w:val="0"/>
          </w:rPr>
          <w:t>http://books1.scholarsportal.info/viewdoc.html?id=25360</w:t>
        </w:r>
      </w:hyperlink>
      <w:r w:rsidR="00311110">
        <w:rPr>
          <w:bCs/>
          <w:kern w:val="0"/>
        </w:rPr>
        <w:t xml:space="preserve"> </w:t>
      </w:r>
    </w:p>
    <w:p w:rsidR="00D32F9D" w:rsidRDefault="00D32F9D" w:rsidP="00F21679"/>
    <w:p w:rsidR="00F21679" w:rsidRPr="00A059B5" w:rsidRDefault="00F21679" w:rsidP="00F21679">
      <w:pPr>
        <w:rPr>
          <w:i/>
          <w:iCs/>
        </w:rPr>
      </w:pPr>
      <w:r w:rsidRPr="00A059B5">
        <w:t>Council of the European Union</w:t>
      </w:r>
      <w:r>
        <w:t>,</w:t>
      </w:r>
      <w:r w:rsidRPr="00A059B5">
        <w:t xml:space="preserve"> </w:t>
      </w:r>
      <w:r w:rsidRPr="00A059B5">
        <w:rPr>
          <w:i/>
          <w:iCs/>
        </w:rPr>
        <w:t>Council Directive 2008/114/EC:</w:t>
      </w:r>
      <w:r w:rsidRPr="00A059B5">
        <w:t xml:space="preserve"> </w:t>
      </w:r>
      <w:r w:rsidRPr="00A059B5">
        <w:rPr>
          <w:i/>
          <w:iCs/>
        </w:rPr>
        <w:t>Identification and Designation of European Critical Infrastructure and the Assessment of the Need to Improve their Protection</w:t>
      </w:r>
      <w:r w:rsidR="00821E47" w:rsidRPr="009674BB">
        <w:rPr>
          <w:iCs/>
        </w:rPr>
        <w:t>,</w:t>
      </w:r>
    </w:p>
    <w:p w:rsidR="00F21679" w:rsidRPr="00A059B5" w:rsidRDefault="000C5FEC" w:rsidP="00F21679">
      <w:hyperlink r:id="rId128" w:history="1">
        <w:r w:rsidR="00201E16" w:rsidRPr="00727E18">
          <w:rPr>
            <w:rStyle w:val="Hyperlink"/>
          </w:rPr>
          <w:t>http://www.euractiv.com/en/security/critical-infrastructure/article-140597</w:t>
        </w:r>
      </w:hyperlink>
      <w:r w:rsidR="00201E16">
        <w:t xml:space="preserve">. </w:t>
      </w:r>
    </w:p>
    <w:p w:rsidR="00F21679" w:rsidRDefault="00F21679"/>
    <w:p w:rsidR="005A255D" w:rsidRDefault="005A255D">
      <w:r>
        <w:t>International CIIP Handbook</w:t>
      </w:r>
      <w:r w:rsidR="00E74B5A">
        <w:t xml:space="preserve"> (2008-2009)</w:t>
      </w:r>
      <w:r w:rsidR="00A74443">
        <w:t xml:space="preserve">, </w:t>
      </w:r>
      <w:hyperlink r:id="rId129" w:history="1">
        <w:r w:rsidR="00A74443" w:rsidRPr="009935BA">
          <w:rPr>
            <w:rStyle w:val="Hyperlink"/>
          </w:rPr>
          <w:t>https://www.hsdl.org/hslog/?q=node/4413</w:t>
        </w:r>
      </w:hyperlink>
      <w:r w:rsidR="00A74443">
        <w:t xml:space="preserve">. </w:t>
      </w:r>
    </w:p>
    <w:p w:rsidR="005A255D" w:rsidRDefault="005A255D"/>
    <w:p w:rsidR="00063971" w:rsidRPr="00A059B5" w:rsidRDefault="00063971">
      <w:r w:rsidRPr="00A059B5">
        <w:t>European Commission</w:t>
      </w:r>
      <w:r w:rsidR="00266808">
        <w:t>,</w:t>
      </w:r>
      <w:r w:rsidR="00266808" w:rsidRPr="00A059B5">
        <w:t xml:space="preserve"> </w:t>
      </w:r>
      <w:r w:rsidRPr="00A059B5">
        <w:rPr>
          <w:i/>
          <w:iCs/>
        </w:rPr>
        <w:t xml:space="preserve">Protecting Europe from Large-scale </w:t>
      </w:r>
      <w:proofErr w:type="spellStart"/>
      <w:r w:rsidRPr="00A059B5">
        <w:rPr>
          <w:i/>
          <w:iCs/>
        </w:rPr>
        <w:t>Cyber attacks</w:t>
      </w:r>
      <w:proofErr w:type="spellEnd"/>
      <w:r w:rsidRPr="00A059B5">
        <w:rPr>
          <w:i/>
          <w:iCs/>
        </w:rPr>
        <w:t xml:space="preserve"> and Disruptions: Enhancing Preparedness, Security and Resiliency</w:t>
      </w:r>
      <w:r w:rsidR="00821E47" w:rsidRPr="009674BB">
        <w:rPr>
          <w:iCs/>
        </w:rPr>
        <w:t>,</w:t>
      </w:r>
      <w:r w:rsidR="00266808" w:rsidRPr="00A059B5">
        <w:t xml:space="preserve"> </w:t>
      </w:r>
      <w:r w:rsidRPr="00A059B5">
        <w:t>2009</w:t>
      </w:r>
      <w:r w:rsidR="00266808">
        <w:t>,</w:t>
      </w:r>
      <w:r w:rsidR="00266808" w:rsidRPr="00A059B5">
        <w:t xml:space="preserve"> </w:t>
      </w:r>
    </w:p>
    <w:p w:rsidR="0075585E" w:rsidRDefault="000C5FEC" w:rsidP="00A338AD">
      <w:hyperlink r:id="rId130" w:history="1">
        <w:r w:rsidR="00311110" w:rsidRPr="00B21944">
          <w:rPr>
            <w:rStyle w:val="Hyperlink"/>
          </w:rPr>
          <w:t>http://europa.eu/legislation_summaries/information_society/internet/si0010_en.htm</w:t>
        </w:r>
      </w:hyperlink>
      <w:r w:rsidR="00311110">
        <w:t xml:space="preserve"> </w:t>
      </w:r>
    </w:p>
    <w:p w:rsidR="00266808" w:rsidRDefault="00266808" w:rsidP="00A338AD"/>
    <w:p w:rsidR="00C00E83" w:rsidRDefault="000D53B0" w:rsidP="00A338AD">
      <w:proofErr w:type="gramStart"/>
      <w:r>
        <w:t xml:space="preserve">George Mason University, </w:t>
      </w:r>
      <w:r w:rsidR="00D1160F">
        <w:t xml:space="preserve">The </w:t>
      </w:r>
      <w:r>
        <w:t xml:space="preserve">Center for Infrastructure Protection and Homeland Security (CIP/HS), </w:t>
      </w:r>
      <w:r w:rsidRPr="007C32AF">
        <w:rPr>
          <w:i/>
        </w:rPr>
        <w:t>The CIP Report</w:t>
      </w:r>
      <w:r>
        <w:t xml:space="preserve">, 8(1), July 2009, </w:t>
      </w:r>
      <w:hyperlink r:id="rId131" w:history="1">
        <w:r w:rsidR="00C00E83" w:rsidRPr="00B21944">
          <w:rPr>
            <w:rStyle w:val="Hyperlink"/>
          </w:rPr>
          <w:t>http://tuscany.gmu.edu/centers/cip/cip.gmu.edu/wp-content/uploads/2013/06/CIPHS_TheCIPReport_July2009_InternationalCIP1.pdf</w:t>
        </w:r>
      </w:hyperlink>
      <w:r w:rsidR="00C00E83">
        <w:t>.</w:t>
      </w:r>
      <w:proofErr w:type="gramEnd"/>
    </w:p>
    <w:p w:rsidR="000D53B0" w:rsidRDefault="00C00E83" w:rsidP="00A338AD">
      <w:r>
        <w:t xml:space="preserve"> </w:t>
      </w:r>
    </w:p>
    <w:p w:rsidR="000D53B0" w:rsidRDefault="000D53B0" w:rsidP="000D53B0">
      <w:r>
        <w:t xml:space="preserve">George Mason University, </w:t>
      </w:r>
      <w:r w:rsidR="00D1160F">
        <w:t xml:space="preserve">The </w:t>
      </w:r>
      <w:r>
        <w:t xml:space="preserve">Center for Infrastructure Protection and Homeland Security (CIP/HS), </w:t>
      </w:r>
      <w:r w:rsidRPr="007C32AF">
        <w:rPr>
          <w:i/>
        </w:rPr>
        <w:t>The CIP Report</w:t>
      </w:r>
      <w:r>
        <w:t xml:space="preserve">, 8(12), June 2010, </w:t>
      </w:r>
      <w:hyperlink r:id="rId132" w:history="1">
        <w:r w:rsidR="00C00E83" w:rsidRPr="00B21944">
          <w:rPr>
            <w:rStyle w:val="Hyperlink"/>
          </w:rPr>
          <w:t>http://tuscany.gmu.edu/centers/cip/cip.gmu.edu/wp-content/uploads/2013/06/CIPHS_TheCIPReport_June2010_InternationalCIP.pdf</w:t>
        </w:r>
      </w:hyperlink>
      <w:r w:rsidR="00C00E83">
        <w:t xml:space="preserve">. </w:t>
      </w:r>
    </w:p>
    <w:p w:rsidR="000D53B0" w:rsidRDefault="000D53B0" w:rsidP="00A338AD"/>
    <w:p w:rsidR="00F21679" w:rsidRPr="00A059B5" w:rsidRDefault="00F21679" w:rsidP="00F21679">
      <w:r w:rsidRPr="00A059B5">
        <w:t>Public Safety Canada</w:t>
      </w:r>
      <w:r>
        <w:t>,</w:t>
      </w:r>
      <w:r w:rsidRPr="00A059B5">
        <w:t xml:space="preserve"> </w:t>
      </w:r>
      <w:r w:rsidRPr="00A059B5">
        <w:rPr>
          <w:i/>
        </w:rPr>
        <w:t>National Strategy for Critical Infrastructure and Action Plan for Critical Infrastructure</w:t>
      </w:r>
      <w:r w:rsidRPr="00D1160F">
        <w:t>,</w:t>
      </w:r>
      <w:r w:rsidRPr="00A059B5">
        <w:t xml:space="preserve"> 2010</w:t>
      </w:r>
      <w:r>
        <w:t>,</w:t>
      </w:r>
      <w:r w:rsidRPr="00A059B5">
        <w:t xml:space="preserve"> </w:t>
      </w:r>
    </w:p>
    <w:p w:rsidR="00F21679" w:rsidRDefault="000C5FEC" w:rsidP="00A338AD">
      <w:hyperlink r:id="rId133" w:history="1">
        <w:r w:rsidR="00C00E83" w:rsidRPr="00B21944">
          <w:rPr>
            <w:rStyle w:val="Hyperlink"/>
          </w:rPr>
          <w:t>http://www.publicsafety.gc.ca/prg/ns/ci/_fl/ntnl-eng.pdf</w:t>
        </w:r>
      </w:hyperlink>
      <w:r w:rsidR="00DE12CF">
        <w:t>.</w:t>
      </w:r>
    </w:p>
    <w:p w:rsidR="0075585E" w:rsidRDefault="0075585E" w:rsidP="00A338AD"/>
    <w:p w:rsidR="00B869F0" w:rsidRPr="00A059B5" w:rsidRDefault="00B869F0" w:rsidP="00B869F0">
      <w:r w:rsidRPr="00A059B5">
        <w:t>U.S. Department of Homeland Security and Public Safety Canada</w:t>
      </w:r>
      <w:r>
        <w:t>,</w:t>
      </w:r>
      <w:r w:rsidRPr="00A059B5">
        <w:t xml:space="preserve"> </w:t>
      </w:r>
      <w:r w:rsidRPr="00A059B5">
        <w:rPr>
          <w:i/>
        </w:rPr>
        <w:t xml:space="preserve">Canada-United </w:t>
      </w:r>
      <w:r>
        <w:rPr>
          <w:i/>
        </w:rPr>
        <w:t>State</w:t>
      </w:r>
      <w:r w:rsidRPr="00A059B5">
        <w:rPr>
          <w:i/>
        </w:rPr>
        <w:t>s Action Plan for Critical Infrastructure</w:t>
      </w:r>
      <w:r w:rsidR="00821E47" w:rsidRPr="009674BB">
        <w:t>,</w:t>
      </w:r>
      <w:r w:rsidRPr="00A059B5">
        <w:t xml:space="preserve"> 2010</w:t>
      </w:r>
      <w:r>
        <w:t>,</w:t>
      </w:r>
      <w:r w:rsidRPr="00A059B5">
        <w:t xml:space="preserve"> </w:t>
      </w:r>
    </w:p>
    <w:p w:rsidR="00B869F0" w:rsidRPr="00A059B5" w:rsidRDefault="000C5FEC" w:rsidP="00B869F0">
      <w:hyperlink r:id="rId134" w:history="1">
        <w:r w:rsidR="0039441A" w:rsidRPr="00727E18">
          <w:rPr>
            <w:rStyle w:val="Hyperlink"/>
          </w:rPr>
          <w:t>http://www.dhs.gov/xlibrary/assets/ip_canada_us_action_plan.pdf</w:t>
        </w:r>
      </w:hyperlink>
      <w:r w:rsidR="0039441A">
        <w:t xml:space="preserve">. </w:t>
      </w:r>
    </w:p>
    <w:p w:rsidR="00B869F0" w:rsidRDefault="00B869F0" w:rsidP="00A338AD"/>
    <w:p w:rsidR="00266808" w:rsidRPr="00A059B5" w:rsidRDefault="00266808" w:rsidP="00A338AD">
      <w:r>
        <w:t xml:space="preserve">European Commission, </w:t>
      </w:r>
      <w:r w:rsidR="00843FF6">
        <w:t xml:space="preserve">Communication from the Commission to the European Parliament, the Council, the European Economic and Social Committee, and the </w:t>
      </w:r>
      <w:r w:rsidR="00843FF6">
        <w:lastRenderedPageBreak/>
        <w:t>Committee of the Regions,</w:t>
      </w:r>
      <w:r w:rsidR="00FA0963">
        <w:t xml:space="preserve"> </w:t>
      </w:r>
      <w:r w:rsidR="00FA0963" w:rsidRPr="00F07E03">
        <w:rPr>
          <w:i/>
        </w:rPr>
        <w:t>On Critical Information Infrastructure Protection: Achievements and Next Steps: Towards Global Cyber-Security</w:t>
      </w:r>
      <w:r w:rsidR="00FA0963">
        <w:t xml:space="preserve">, March 2011, </w:t>
      </w:r>
      <w:hyperlink r:id="rId135" w:history="1">
        <w:r w:rsidR="0039441A" w:rsidRPr="00727E18">
          <w:rPr>
            <w:rStyle w:val="Hyperlink"/>
          </w:rPr>
          <w:t>http://eur-lex.europa.eu/LexUriServ/LexUriServ.do?uri=COM:2011:0163:FIN:EN:PDF</w:t>
        </w:r>
      </w:hyperlink>
      <w:r w:rsidR="0039441A">
        <w:t xml:space="preserve">. </w:t>
      </w:r>
    </w:p>
    <w:p w:rsidR="00F619DD" w:rsidRDefault="00F619DD" w:rsidP="00F619DD"/>
    <w:p w:rsidR="008E6936" w:rsidRDefault="008E6936" w:rsidP="008E6936">
      <w:r>
        <w:t xml:space="preserve">George Mason University, </w:t>
      </w:r>
      <w:proofErr w:type="gramStart"/>
      <w:r w:rsidR="0039441A">
        <w:t>The</w:t>
      </w:r>
      <w:proofErr w:type="gramEnd"/>
      <w:r w:rsidR="0039441A">
        <w:t xml:space="preserve"> </w:t>
      </w:r>
      <w:r>
        <w:t xml:space="preserve">Center for Infrastructure Protection and Homeland Security (CIP/HS), </w:t>
      </w:r>
      <w:r w:rsidRPr="008E6936">
        <w:rPr>
          <w:i/>
        </w:rPr>
        <w:t>The CIP Report</w:t>
      </w:r>
      <w:r>
        <w:t>, 9(12), June 2011,</w:t>
      </w:r>
    </w:p>
    <w:p w:rsidR="00F619DD" w:rsidRDefault="000C5FEC" w:rsidP="00F619DD">
      <w:hyperlink r:id="rId136" w:history="1">
        <w:r w:rsidR="00C00E83" w:rsidRPr="00B21944">
          <w:rPr>
            <w:rStyle w:val="Hyperlink"/>
          </w:rPr>
          <w:t>http://tuscany.gmu.edu/centers/cip/cip.gmu.edu/wp-content/uploads/2013/06/CIPHS_TheCIPReport_June2011_InternationalCIP.pdf</w:t>
        </w:r>
      </w:hyperlink>
      <w:r w:rsidR="008E6936">
        <w:t>.</w:t>
      </w:r>
    </w:p>
    <w:p w:rsidR="00F619DD" w:rsidRDefault="00F619DD" w:rsidP="00F619DD"/>
    <w:p w:rsidR="008E6936" w:rsidRDefault="008E6936" w:rsidP="008E6936">
      <w:r>
        <w:t xml:space="preserve">George Mason University, </w:t>
      </w:r>
      <w:proofErr w:type="gramStart"/>
      <w:r w:rsidR="0039441A">
        <w:t>The</w:t>
      </w:r>
      <w:proofErr w:type="gramEnd"/>
      <w:r w:rsidR="0039441A">
        <w:t xml:space="preserve"> </w:t>
      </w:r>
      <w:r>
        <w:t xml:space="preserve">Center for Infrastructure Protection and Homeland Security (CIP/HS), </w:t>
      </w:r>
      <w:r w:rsidRPr="008E6936">
        <w:rPr>
          <w:i/>
        </w:rPr>
        <w:t>The CIP Report</w:t>
      </w:r>
      <w:r>
        <w:t>, 10(1), July 2011,</w:t>
      </w:r>
    </w:p>
    <w:p w:rsidR="00F619DD" w:rsidRDefault="000C5FEC" w:rsidP="00F619DD">
      <w:hyperlink r:id="rId137" w:history="1">
        <w:r w:rsidR="00C00E83" w:rsidRPr="00B21944">
          <w:rPr>
            <w:rStyle w:val="Hyperlink"/>
          </w:rPr>
          <w:t>http://tuscany.gmu.edu/centers/cip/cip.gmu.edu/wp-content/uploads/2013/06/CIPHS_TheCIPReport_July2011_GlobalSupplyChain.pdf</w:t>
        </w:r>
      </w:hyperlink>
      <w:r w:rsidR="00AE23F5">
        <w:t>.</w:t>
      </w:r>
    </w:p>
    <w:p w:rsidR="00AE23F5" w:rsidRDefault="00AE23F5" w:rsidP="00F619DD"/>
    <w:p w:rsidR="00001C6A" w:rsidRDefault="005B6272" w:rsidP="00001C6A">
      <w:r>
        <w:t xml:space="preserve">National Strategy for Global Supply Chain Security, </w:t>
      </w:r>
      <w:r w:rsidR="00481397">
        <w:t>January 2012</w:t>
      </w:r>
      <w:r>
        <w:t xml:space="preserve">, </w:t>
      </w:r>
    </w:p>
    <w:p w:rsidR="002007F0" w:rsidRDefault="000C5FEC" w:rsidP="00001C6A">
      <w:hyperlink r:id="rId138" w:history="1">
        <w:r w:rsidR="00C75246" w:rsidRPr="00570D02">
          <w:rPr>
            <w:rStyle w:val="Hyperlink"/>
          </w:rPr>
          <w:t>http://www.whitehouse.gov/sites/default/files/national_strategy_for_global_supply_chain_security.pdf</w:t>
        </w:r>
      </w:hyperlink>
      <w:r w:rsidR="00C75246">
        <w:t xml:space="preserve"> </w:t>
      </w:r>
    </w:p>
    <w:p w:rsidR="00FE22E8" w:rsidRDefault="00FE22E8" w:rsidP="00001C6A"/>
    <w:p w:rsidR="00FE22E8" w:rsidRDefault="00353722" w:rsidP="00FE22E8">
      <w:r>
        <w:t xml:space="preserve">”Trusted Information Sharing Network,” </w:t>
      </w:r>
      <w:hyperlink r:id="rId139" w:history="1">
        <w:r w:rsidR="00C75246" w:rsidRPr="00570D02">
          <w:rPr>
            <w:rStyle w:val="Hyperlink"/>
          </w:rPr>
          <w:t>http://www.tisn.gov.au/Pages/default.aspx</w:t>
        </w:r>
      </w:hyperlink>
      <w:r w:rsidR="00C75246">
        <w:t xml:space="preserve"> </w:t>
      </w:r>
    </w:p>
    <w:p w:rsidR="0075585E" w:rsidRDefault="0075585E" w:rsidP="00FE22E8"/>
    <w:p w:rsidR="00FE22E8" w:rsidRDefault="00353722" w:rsidP="00FE22E8">
      <w:proofErr w:type="gramStart"/>
      <w:r>
        <w:t>“</w:t>
      </w:r>
      <w:r w:rsidR="00FE22E8">
        <w:t xml:space="preserve">Center for </w:t>
      </w:r>
      <w:r w:rsidR="003B3007">
        <w:t>the Protection of National Infrastructure,</w:t>
      </w:r>
      <w:r>
        <w:t xml:space="preserve">” </w:t>
      </w:r>
      <w:hyperlink r:id="rId140" w:history="1">
        <w:r w:rsidR="003B3007" w:rsidRPr="009935BA">
          <w:rPr>
            <w:rStyle w:val="Hyperlink"/>
          </w:rPr>
          <w:t>http://www.cpni.gov.uk/</w:t>
        </w:r>
      </w:hyperlink>
      <w:r w:rsidR="003B3007">
        <w:t>.</w:t>
      </w:r>
      <w:proofErr w:type="gramEnd"/>
      <w:r w:rsidR="003B3007">
        <w:t xml:space="preserve"> </w:t>
      </w:r>
    </w:p>
    <w:p w:rsidR="00D32F9D" w:rsidRDefault="00D32F9D" w:rsidP="00FE22E8"/>
    <w:p w:rsidR="00D32F9D" w:rsidRPr="00D32F9D" w:rsidRDefault="00353722" w:rsidP="00FE22E8">
      <w:r>
        <w:t>“</w:t>
      </w:r>
      <w:r w:rsidR="00D32F9D" w:rsidRPr="00D32F9D">
        <w:t>Infrastructure Canada</w:t>
      </w:r>
      <w:r w:rsidR="00C75246">
        <w:t>,</w:t>
      </w:r>
      <w:r w:rsidR="00481397">
        <w:t>”</w:t>
      </w:r>
      <w:r w:rsidR="00C75246">
        <w:t xml:space="preserve"> </w:t>
      </w:r>
      <w:hyperlink r:id="rId141" w:history="1">
        <w:r w:rsidR="00821E47" w:rsidRPr="009674BB">
          <w:rPr>
            <w:rStyle w:val="Hyperlink"/>
          </w:rPr>
          <w:t>www.infrastructure.gc.ca</w:t>
        </w:r>
      </w:hyperlink>
      <w:proofErr w:type="gramStart"/>
      <w:r w:rsidR="0042576B">
        <w:t>.</w:t>
      </w:r>
      <w:r w:rsidR="00821E47" w:rsidRPr="009674BB">
        <w:rPr>
          <w:color w:val="FFFFFF"/>
        </w:rPr>
        <w:t>.</w:t>
      </w:r>
      <w:proofErr w:type="gramEnd"/>
      <w:r w:rsidR="00821E47" w:rsidRPr="009674BB">
        <w:rPr>
          <w:color w:val="FFFFFF"/>
        </w:rPr>
        <w:t xml:space="preserve"> </w:t>
      </w:r>
    </w:p>
    <w:p w:rsidR="00FE22E8" w:rsidRDefault="00FE22E8" w:rsidP="00001C6A"/>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39441A" w:rsidRDefault="0039441A" w:rsidP="0039441A">
      <w:pPr>
        <w:widowControl/>
        <w:overflowPunct/>
        <w:adjustRightInd/>
        <w:rPr>
          <w:b/>
          <w:bCs/>
          <w:smallCaps/>
          <w:u w:val="single"/>
        </w:rPr>
      </w:pPr>
    </w:p>
    <w:p w:rsidR="00C75246" w:rsidRDefault="00C75246" w:rsidP="0039441A">
      <w:pPr>
        <w:widowControl/>
        <w:overflowPunct/>
        <w:adjustRightInd/>
        <w:rPr>
          <w:b/>
          <w:bCs/>
          <w:smallCaps/>
          <w:u w:val="single"/>
        </w:rPr>
      </w:pPr>
    </w:p>
    <w:p w:rsidR="00BF5401" w:rsidRDefault="00BF5401" w:rsidP="0039441A">
      <w:pPr>
        <w:widowControl/>
        <w:overflowPunct/>
        <w:adjustRightInd/>
        <w:rPr>
          <w:b/>
          <w:bCs/>
          <w:smallCaps/>
          <w:u w:val="single"/>
        </w:rPr>
      </w:pPr>
    </w:p>
    <w:p w:rsidR="00063971" w:rsidRPr="0039441A" w:rsidRDefault="00592533" w:rsidP="0039441A">
      <w:pPr>
        <w:widowControl/>
        <w:overflowPunct/>
        <w:adjustRightInd/>
        <w:rPr>
          <w:b/>
          <w:bCs/>
          <w:smallCaps/>
          <w:u w:val="single"/>
        </w:rPr>
      </w:pPr>
      <w:r>
        <w:rPr>
          <w:b/>
          <w:bCs/>
          <w:smallCaps/>
          <w:u w:val="single"/>
        </w:rPr>
        <w:lastRenderedPageBreak/>
        <w:t>L</w:t>
      </w:r>
      <w:r w:rsidRPr="00001C6A">
        <w:rPr>
          <w:b/>
          <w:bCs/>
          <w:smallCaps/>
          <w:u w:val="single"/>
        </w:rPr>
        <w:t>esson 11 Topic</w:t>
      </w:r>
      <w:r w:rsidRPr="00001C6A">
        <w:rPr>
          <w:b/>
          <w:bCs/>
          <w:smallCaps/>
        </w:rPr>
        <w:t xml:space="preserve">:  </w:t>
      </w:r>
      <w:r>
        <w:rPr>
          <w:b/>
          <w:bCs/>
          <w:smallCaps/>
        </w:rPr>
        <w:t>Managing Incidents i</w:t>
      </w:r>
      <w:r w:rsidRPr="00001C6A">
        <w:rPr>
          <w:b/>
          <w:bCs/>
          <w:smallCaps/>
        </w:rPr>
        <w:t xml:space="preserve">n </w:t>
      </w:r>
      <w:r>
        <w:rPr>
          <w:b/>
          <w:bCs/>
          <w:smallCaps/>
        </w:rPr>
        <w:t>a</w:t>
      </w:r>
      <w:r w:rsidRPr="00001C6A">
        <w:rPr>
          <w:b/>
          <w:bCs/>
          <w:smallCaps/>
        </w:rPr>
        <w:t xml:space="preserve">n </w:t>
      </w:r>
      <w:r>
        <w:rPr>
          <w:b/>
          <w:bCs/>
          <w:smallCaps/>
        </w:rPr>
        <w:t>A</w:t>
      </w:r>
      <w:r w:rsidRPr="00001C6A">
        <w:rPr>
          <w:b/>
          <w:bCs/>
          <w:smallCaps/>
        </w:rPr>
        <w:t>ll-</w:t>
      </w:r>
      <w:r>
        <w:rPr>
          <w:b/>
          <w:bCs/>
          <w:smallCaps/>
        </w:rPr>
        <w:t>H</w:t>
      </w:r>
      <w:r w:rsidRPr="00001C6A">
        <w:rPr>
          <w:b/>
          <w:bCs/>
          <w:smallCaps/>
        </w:rPr>
        <w:t xml:space="preserve">azards </w:t>
      </w:r>
      <w:r>
        <w:rPr>
          <w:b/>
          <w:bCs/>
          <w:smallCaps/>
        </w:rPr>
        <w:t>E</w:t>
      </w:r>
      <w:r w:rsidRPr="00001C6A">
        <w:rPr>
          <w:b/>
          <w:bCs/>
          <w:smallCaps/>
        </w:rPr>
        <w:t>nvironment</w:t>
      </w:r>
    </w:p>
    <w:p w:rsidR="00063971" w:rsidRPr="00A059B5" w:rsidRDefault="00063971"/>
    <w:p w:rsidR="00AE59D2" w:rsidRDefault="00931D23" w:rsidP="00931D23">
      <w:pPr>
        <w:spacing w:after="240"/>
      </w:pPr>
      <w:r w:rsidRPr="00A059B5">
        <w:rPr>
          <w:b/>
        </w:rPr>
        <w:t>**</w:t>
      </w:r>
      <w:r w:rsidR="001819C6">
        <w:rPr>
          <w:rFonts w:ascii="Times New (W1)" w:hAnsi="Times New (W1)"/>
          <w:b/>
          <w:smallCaps/>
        </w:rPr>
        <w:t>s</w:t>
      </w:r>
      <w:r w:rsidRPr="00BC08B2">
        <w:rPr>
          <w:rFonts w:ascii="Times New (W1)" w:hAnsi="Times New (W1)"/>
          <w:b/>
          <w:smallCaps/>
        </w:rPr>
        <w:t xml:space="preserve">pecial </w:t>
      </w:r>
      <w:r w:rsidR="001819C6">
        <w:rPr>
          <w:rFonts w:ascii="Times New (W1)" w:hAnsi="Times New (W1)"/>
          <w:b/>
          <w:smallCaps/>
        </w:rPr>
        <w:t>a</w:t>
      </w:r>
      <w:r w:rsidRPr="00BC08B2">
        <w:rPr>
          <w:rFonts w:ascii="Times New (W1)" w:hAnsi="Times New (W1)"/>
          <w:b/>
          <w:smallCaps/>
        </w:rPr>
        <w:t>ctivity</w:t>
      </w:r>
      <w:r w:rsidRPr="00BC08B2">
        <w:rPr>
          <w:rFonts w:ascii="Times New (W1)" w:hAnsi="Times New (W1)"/>
          <w:smallCaps/>
        </w:rPr>
        <w:t xml:space="preserve">: </w:t>
      </w:r>
      <w:r w:rsidR="00A74735">
        <w:rPr>
          <w:rFonts w:ascii="Times New (W1)" w:hAnsi="Times New (W1)"/>
          <w:smallCaps/>
        </w:rPr>
        <w:t xml:space="preserve"> </w:t>
      </w:r>
      <w:r w:rsidR="001819C6">
        <w:rPr>
          <w:rFonts w:ascii="Times New (W1)" w:hAnsi="Times New (W1)"/>
          <w:b/>
          <w:smallCaps/>
        </w:rPr>
        <w:t>i</w:t>
      </w:r>
      <w:r w:rsidRPr="00BC08B2">
        <w:rPr>
          <w:rFonts w:ascii="Times New (W1)" w:hAnsi="Times New (W1)"/>
          <w:b/>
          <w:smallCaps/>
        </w:rPr>
        <w:t xml:space="preserve">ncident </w:t>
      </w:r>
      <w:r w:rsidR="001819C6">
        <w:rPr>
          <w:rFonts w:ascii="Times New (W1)" w:hAnsi="Times New (W1)"/>
          <w:b/>
          <w:smallCaps/>
        </w:rPr>
        <w:t>m</w:t>
      </w:r>
      <w:r w:rsidRPr="00BC08B2">
        <w:rPr>
          <w:rFonts w:ascii="Times New (W1)" w:hAnsi="Times New (W1)"/>
          <w:b/>
          <w:smallCaps/>
        </w:rPr>
        <w:t xml:space="preserve">anagement </w:t>
      </w:r>
      <w:r w:rsidR="001819C6">
        <w:rPr>
          <w:rFonts w:ascii="Times New (W1)" w:hAnsi="Times New (W1)"/>
          <w:b/>
          <w:smallCaps/>
        </w:rPr>
        <w:t>e</w:t>
      </w:r>
      <w:r w:rsidRPr="00BC08B2">
        <w:rPr>
          <w:rFonts w:ascii="Times New (W1)" w:hAnsi="Times New (W1)"/>
          <w:b/>
          <w:smallCaps/>
        </w:rPr>
        <w:t xml:space="preserve">xercise </w:t>
      </w:r>
      <w:r w:rsidR="001819C6">
        <w:rPr>
          <w:rFonts w:ascii="Times New (W1)" w:hAnsi="Times New (W1)"/>
          <w:b/>
          <w:smallCaps/>
        </w:rPr>
        <w:t>p</w:t>
      </w:r>
      <w:r w:rsidRPr="00BC08B2">
        <w:rPr>
          <w:rFonts w:ascii="Times New (W1)" w:hAnsi="Times New (W1)"/>
          <w:b/>
          <w:smallCaps/>
        </w:rPr>
        <w:t>rep</w:t>
      </w:r>
      <w:r w:rsidR="0095716C" w:rsidRPr="00BC08B2">
        <w:rPr>
          <w:rFonts w:ascii="Times New (W1)" w:hAnsi="Times New (W1)"/>
          <w:b/>
          <w:smallCaps/>
        </w:rPr>
        <w:t>aration</w:t>
      </w:r>
      <w:r w:rsidR="0049090D">
        <w:rPr>
          <w:rFonts w:ascii="Times New (W1)" w:hAnsi="Times New (W1)"/>
          <w:b/>
          <w:smallCaps/>
        </w:rPr>
        <w:t>.</w:t>
      </w:r>
    </w:p>
    <w:p w:rsidR="00931D23" w:rsidRPr="00A059B5" w:rsidRDefault="00931D23" w:rsidP="00931D23">
      <w:pPr>
        <w:spacing w:after="240"/>
      </w:pPr>
      <w:r w:rsidRPr="00A059B5">
        <w:t>Today’s class involves an informal walk-through of next lesson’s interactive, discussion-based table top exercise (TTX).</w:t>
      </w:r>
      <w:r w:rsidR="00E6356C">
        <w:t xml:space="preserve"> </w:t>
      </w:r>
      <w:r w:rsidRPr="00A059B5">
        <w:t xml:space="preserve">This lesson will </w:t>
      </w:r>
      <w:r w:rsidR="00E407AB">
        <w:t xml:space="preserve">provide </w:t>
      </w:r>
      <w:r w:rsidRPr="00A059B5">
        <w:t>an understanding of the National Incident Management System</w:t>
      </w:r>
      <w:r w:rsidR="00FA635D">
        <w:t xml:space="preserve"> (NIMS)</w:t>
      </w:r>
      <w:r w:rsidRPr="00A059B5">
        <w:t xml:space="preserve"> and the National Response </w:t>
      </w:r>
      <w:r w:rsidR="00441E46">
        <w:t>Framework (NRF)</w:t>
      </w:r>
      <w:r w:rsidRPr="00A059B5">
        <w:t xml:space="preserve"> as they apply to </w:t>
      </w:r>
      <w:r w:rsidR="00FF0BE2" w:rsidRPr="00A059B5">
        <w:t xml:space="preserve">critical infrastructure </w:t>
      </w:r>
      <w:r w:rsidR="00AA6B6C">
        <w:t xml:space="preserve">security </w:t>
      </w:r>
      <w:r w:rsidR="00FF0BE2" w:rsidRPr="00A059B5">
        <w:t>and resilience</w:t>
      </w:r>
      <w:r w:rsidRPr="00A059B5">
        <w:t xml:space="preserve">. This lesson will also explore the relationship between the NIPP and the NRF in detail, including </w:t>
      </w:r>
      <w:r w:rsidR="00E715FA">
        <w:t>an examination of how the government</w:t>
      </w:r>
      <w:r w:rsidRPr="00A059B5">
        <w:t xml:space="preserve"> and private sectors share </w:t>
      </w:r>
      <w:r w:rsidR="00803083" w:rsidRPr="00A059B5">
        <w:t>information</w:t>
      </w:r>
      <w:r w:rsidRPr="00A059B5">
        <w:t>, maintain situational awareness, and provide assistance to one another during all-hazards emergencies.</w:t>
      </w:r>
      <w:r w:rsidR="00E6356C">
        <w:t xml:space="preserve"> </w:t>
      </w:r>
      <w:r w:rsidRPr="00A059B5">
        <w:t xml:space="preserve">This scenario will consist of four modules (Pre-incident, Warning, Activation, </w:t>
      </w:r>
      <w:r w:rsidR="00803083">
        <w:t xml:space="preserve">and </w:t>
      </w:r>
      <w:r w:rsidRPr="00A059B5">
        <w:t>Extended Response)</w:t>
      </w:r>
      <w:r w:rsidR="00E407AB">
        <w:t xml:space="preserve">, portraying a </w:t>
      </w:r>
      <w:r w:rsidR="00453D65">
        <w:t xml:space="preserve">series of </w:t>
      </w:r>
      <w:r w:rsidRPr="00A059B5">
        <w:t xml:space="preserve">improvised explosive device (IED) attacks against </w:t>
      </w:r>
      <w:r w:rsidR="00485FBA">
        <w:t xml:space="preserve">critical infrastructure </w:t>
      </w:r>
      <w:r w:rsidRPr="00A059B5">
        <w:t xml:space="preserve">target sets across multiple sectors and regions of the United </w:t>
      </w:r>
      <w:r w:rsidR="00405FAF">
        <w:t>State</w:t>
      </w:r>
      <w:r w:rsidRPr="00A059B5">
        <w:t>s. The</w:t>
      </w:r>
      <w:r w:rsidRPr="00A059B5">
        <w:rPr>
          <w:kern w:val="24"/>
        </w:rPr>
        <w:t xml:space="preserve"> TTX will focus on the roles, responsibilities, </w:t>
      </w:r>
      <w:r w:rsidR="005E69C4">
        <w:rPr>
          <w:kern w:val="24"/>
        </w:rPr>
        <w:t>i</w:t>
      </w:r>
      <w:r w:rsidRPr="00A059B5">
        <w:rPr>
          <w:kern w:val="24"/>
        </w:rPr>
        <w:t>nteraction</w:t>
      </w:r>
      <w:r w:rsidR="005E69C4">
        <w:rPr>
          <w:kern w:val="24"/>
        </w:rPr>
        <w:t>,</w:t>
      </w:r>
      <w:r w:rsidRPr="00A059B5">
        <w:rPr>
          <w:kern w:val="24"/>
        </w:rPr>
        <w:t xml:space="preserve"> </w:t>
      </w:r>
      <w:r w:rsidR="005E69C4">
        <w:rPr>
          <w:kern w:val="24"/>
        </w:rPr>
        <w:t xml:space="preserve">and coordination </w:t>
      </w:r>
      <w:r w:rsidRPr="00A059B5">
        <w:rPr>
          <w:kern w:val="24"/>
        </w:rPr>
        <w:t xml:space="preserve">between </w:t>
      </w:r>
      <w:r w:rsidR="00405FAF">
        <w:rPr>
          <w:kern w:val="24"/>
        </w:rPr>
        <w:t>Federal</w:t>
      </w:r>
      <w:r w:rsidRPr="00A059B5">
        <w:rPr>
          <w:kern w:val="24"/>
        </w:rPr>
        <w:t xml:space="preserve">, </w:t>
      </w:r>
      <w:r w:rsidR="00405FAF">
        <w:rPr>
          <w:kern w:val="24"/>
        </w:rPr>
        <w:t>State</w:t>
      </w:r>
      <w:r w:rsidRPr="00A059B5">
        <w:rPr>
          <w:kern w:val="24"/>
        </w:rPr>
        <w:t>,</w:t>
      </w:r>
      <w:r w:rsidR="00537BA8">
        <w:rPr>
          <w:kern w:val="24"/>
        </w:rPr>
        <w:t xml:space="preserve"> local,</w:t>
      </w:r>
      <w:r w:rsidRPr="00A059B5">
        <w:rPr>
          <w:kern w:val="24"/>
        </w:rPr>
        <w:t xml:space="preserve"> </w:t>
      </w:r>
      <w:r w:rsidR="003E20FF">
        <w:rPr>
          <w:kern w:val="24"/>
        </w:rPr>
        <w:t>tribal</w:t>
      </w:r>
      <w:r w:rsidR="000D3F20">
        <w:rPr>
          <w:kern w:val="24"/>
        </w:rPr>
        <w:t xml:space="preserve">, </w:t>
      </w:r>
      <w:r w:rsidR="00537BA8">
        <w:rPr>
          <w:kern w:val="24"/>
        </w:rPr>
        <w:t xml:space="preserve">and </w:t>
      </w:r>
      <w:r w:rsidR="003E20FF">
        <w:rPr>
          <w:kern w:val="24"/>
        </w:rPr>
        <w:t>territorial</w:t>
      </w:r>
      <w:r w:rsidR="00537BA8">
        <w:rPr>
          <w:kern w:val="24"/>
        </w:rPr>
        <w:t xml:space="preserve"> (FSLTT) </w:t>
      </w:r>
      <w:r w:rsidRPr="00A059B5">
        <w:rPr>
          <w:kern w:val="24"/>
        </w:rPr>
        <w:t>government</w:t>
      </w:r>
      <w:r w:rsidR="00441E46">
        <w:rPr>
          <w:kern w:val="24"/>
        </w:rPr>
        <w:t>s</w:t>
      </w:r>
      <w:r w:rsidRPr="00A059B5">
        <w:rPr>
          <w:kern w:val="24"/>
        </w:rPr>
        <w:t xml:space="preserve">; the private sector; and the general public in the context of an emergent threat as well as an incident in progress. </w:t>
      </w:r>
      <w:r w:rsidR="004F6F7E">
        <w:rPr>
          <w:kern w:val="24"/>
        </w:rPr>
        <w:t>D</w:t>
      </w:r>
      <w:r w:rsidRPr="00A059B5">
        <w:rPr>
          <w:kern w:val="24"/>
        </w:rPr>
        <w:t>iscussion will focus on communication and information sharing, coordination, integration of capabilities</w:t>
      </w:r>
      <w:r w:rsidR="002F0329">
        <w:rPr>
          <w:kern w:val="24"/>
        </w:rPr>
        <w:t>,</w:t>
      </w:r>
      <w:r w:rsidRPr="00A059B5">
        <w:rPr>
          <w:kern w:val="24"/>
        </w:rPr>
        <w:t xml:space="preserve"> and problem identification and resolution.</w:t>
      </w:r>
    </w:p>
    <w:p w:rsidR="00F67257" w:rsidRPr="00DE4762" w:rsidRDefault="00DE4762" w:rsidP="00DE4762">
      <w:pPr>
        <w:rPr>
          <w:b/>
        </w:rPr>
      </w:pPr>
      <w:r w:rsidRPr="00DE4762">
        <w:rPr>
          <w:b/>
        </w:rPr>
        <w:t>1.</w:t>
      </w:r>
      <w:r>
        <w:rPr>
          <w:b/>
        </w:rPr>
        <w:t xml:space="preserve"> </w:t>
      </w:r>
      <w:r w:rsidR="00382208" w:rsidRPr="00DE4762">
        <w:rPr>
          <w:b/>
        </w:rPr>
        <w:t>Lesson Goals/Objectives:</w:t>
      </w:r>
    </w:p>
    <w:p w:rsidR="00DE4762" w:rsidRPr="00DE4762" w:rsidRDefault="00DE4762" w:rsidP="00DE4762"/>
    <w:p w:rsidR="00DF3086" w:rsidRPr="009674BB" w:rsidRDefault="00543A34" w:rsidP="00196C38">
      <w:pPr>
        <w:pStyle w:val="ListParagraph"/>
        <w:numPr>
          <w:ilvl w:val="0"/>
          <w:numId w:val="28"/>
        </w:numPr>
        <w:tabs>
          <w:tab w:val="left" w:pos="720"/>
        </w:tabs>
        <w:autoSpaceDE w:val="0"/>
        <w:autoSpaceDN w:val="0"/>
        <w:textAlignment w:val="baseline"/>
      </w:pPr>
      <w:r>
        <w:rPr>
          <w:rFonts w:eastAsia="Times New Roman"/>
        </w:rPr>
        <w:t xml:space="preserve">Evaluate </w:t>
      </w:r>
      <w:r w:rsidR="004A6279" w:rsidRPr="00A059B5">
        <w:rPr>
          <w:rFonts w:eastAsia="Times New Roman"/>
        </w:rPr>
        <w:t>the processes and mechanisms used to build situational</w:t>
      </w:r>
      <w:r w:rsidR="006C3FB7">
        <w:rPr>
          <w:rFonts w:eastAsia="Times New Roman"/>
        </w:rPr>
        <w:t xml:space="preserve"> awareness and facilitate government</w:t>
      </w:r>
      <w:r w:rsidR="004A6279" w:rsidRPr="00A059B5">
        <w:rPr>
          <w:rFonts w:eastAsia="Times New Roman"/>
        </w:rPr>
        <w:t xml:space="preserve">-private </w:t>
      </w:r>
      <w:r w:rsidR="00611C66">
        <w:rPr>
          <w:rFonts w:eastAsia="Times New Roman"/>
        </w:rPr>
        <w:t>critical infrastructure</w:t>
      </w:r>
      <w:r w:rsidR="00441E46">
        <w:rPr>
          <w:rFonts w:eastAsia="Times New Roman"/>
        </w:rPr>
        <w:t xml:space="preserve">-related </w:t>
      </w:r>
      <w:r w:rsidR="004A6279" w:rsidRPr="00A059B5">
        <w:rPr>
          <w:rFonts w:eastAsia="Times New Roman"/>
        </w:rPr>
        <w:t xml:space="preserve">prevention, protection, </w:t>
      </w:r>
      <w:r w:rsidR="004B6FF8">
        <w:rPr>
          <w:rFonts w:eastAsia="Times New Roman"/>
        </w:rPr>
        <w:t xml:space="preserve">mitigation, </w:t>
      </w:r>
      <w:r w:rsidR="004A6279" w:rsidRPr="00A059B5">
        <w:rPr>
          <w:rFonts w:eastAsia="Times New Roman"/>
        </w:rPr>
        <w:t>response</w:t>
      </w:r>
      <w:r w:rsidR="00FB2FDC">
        <w:rPr>
          <w:rFonts w:eastAsia="Times New Roman"/>
        </w:rPr>
        <w:t>,</w:t>
      </w:r>
      <w:r w:rsidR="004A6279" w:rsidRPr="00A059B5">
        <w:rPr>
          <w:rFonts w:eastAsia="Times New Roman"/>
        </w:rPr>
        <w:t xml:space="preserve"> and recovery activities</w:t>
      </w:r>
      <w:r w:rsidR="00BD5D98">
        <w:rPr>
          <w:rFonts w:eastAsia="Times New Roman"/>
        </w:rPr>
        <w:t>.</w:t>
      </w:r>
    </w:p>
    <w:p w:rsidR="00511C41" w:rsidRDefault="00DF3086" w:rsidP="00196C38">
      <w:pPr>
        <w:pStyle w:val="ListParagraph"/>
        <w:numPr>
          <w:ilvl w:val="0"/>
          <w:numId w:val="28"/>
        </w:numPr>
        <w:tabs>
          <w:tab w:val="left" w:pos="720"/>
        </w:tabs>
        <w:autoSpaceDE w:val="0"/>
        <w:autoSpaceDN w:val="0"/>
        <w:textAlignment w:val="baseline"/>
      </w:pPr>
      <w:r>
        <w:rPr>
          <w:rFonts w:eastAsia="Times New Roman"/>
        </w:rPr>
        <w:t xml:space="preserve">Identify critical infrastructure </w:t>
      </w:r>
      <w:r w:rsidR="00AA6B6C">
        <w:t>security</w:t>
      </w:r>
      <w:r w:rsidR="00AA6B6C" w:rsidDel="00AA6B6C">
        <w:rPr>
          <w:rFonts w:eastAsia="Times New Roman"/>
        </w:rPr>
        <w:t xml:space="preserve"> </w:t>
      </w:r>
      <w:r>
        <w:rPr>
          <w:rFonts w:eastAsia="Times New Roman"/>
        </w:rPr>
        <w:t xml:space="preserve">laws, policies, and programs </w:t>
      </w:r>
      <w:r w:rsidR="00677EB7">
        <w:rPr>
          <w:rFonts w:eastAsia="Times New Roman"/>
        </w:rPr>
        <w:t xml:space="preserve">with application to the management of emergent threats and incidents. </w:t>
      </w:r>
      <w:r w:rsidR="004A6279" w:rsidRPr="00A059B5">
        <w:rPr>
          <w:rFonts w:eastAsia="Times New Roman"/>
        </w:rPr>
        <w:t xml:space="preserve"> </w:t>
      </w:r>
    </w:p>
    <w:p w:rsidR="00E73980" w:rsidRPr="00A059B5" w:rsidRDefault="00E73980" w:rsidP="00A93295"/>
    <w:p w:rsidR="00A93295" w:rsidRDefault="00240F16" w:rsidP="00A93295">
      <w:pPr>
        <w:rPr>
          <w:b/>
        </w:rPr>
      </w:pPr>
      <w:r w:rsidRPr="00A059B5">
        <w:rPr>
          <w:b/>
        </w:rPr>
        <w:t xml:space="preserve">2. </w:t>
      </w:r>
      <w:r w:rsidR="00382208" w:rsidRPr="00382208">
        <w:rPr>
          <w:b/>
        </w:rPr>
        <w:t>Discussion Topics:</w:t>
      </w:r>
    </w:p>
    <w:p w:rsidR="003F5A40" w:rsidRPr="00A059B5" w:rsidRDefault="003F5A40" w:rsidP="00A93295">
      <w:pPr>
        <w:rPr>
          <w:b/>
        </w:rPr>
      </w:pPr>
    </w:p>
    <w:p w:rsidR="00511C41" w:rsidRDefault="0004624E" w:rsidP="00196C38">
      <w:pPr>
        <w:pStyle w:val="ListParagraph"/>
        <w:numPr>
          <w:ilvl w:val="0"/>
          <w:numId w:val="29"/>
        </w:numPr>
      </w:pPr>
      <w:r w:rsidRPr="00A059B5">
        <w:t xml:space="preserve">What are the roles and responsibilities of the various </w:t>
      </w:r>
      <w:r w:rsidRPr="00BA3FF3">
        <w:t>NIPP</w:t>
      </w:r>
      <w:r w:rsidRPr="00A059B5">
        <w:t xml:space="preserve"> </w:t>
      </w:r>
      <w:proofErr w:type="gramStart"/>
      <w:r w:rsidRPr="00A059B5">
        <w:t>partners</w:t>
      </w:r>
      <w:proofErr w:type="gramEnd"/>
      <w:r w:rsidRPr="00A059B5">
        <w:t xml:space="preserve"> vis-à-vis national incident management?</w:t>
      </w:r>
    </w:p>
    <w:p w:rsidR="00511C41" w:rsidRDefault="002C0B27" w:rsidP="00196C38">
      <w:pPr>
        <w:pStyle w:val="ListParagraph"/>
        <w:numPr>
          <w:ilvl w:val="0"/>
          <w:numId w:val="29"/>
        </w:numPr>
      </w:pPr>
      <w:r w:rsidRPr="00A059B5">
        <w:t xml:space="preserve">What are the key government and private sector incident management nodes according to the </w:t>
      </w:r>
      <w:r w:rsidRPr="00BA3FF3">
        <w:t>NIPP</w:t>
      </w:r>
      <w:r w:rsidRPr="00A059B5">
        <w:t xml:space="preserve"> and the </w:t>
      </w:r>
      <w:r w:rsidRPr="00BA3FF3">
        <w:t>NRF</w:t>
      </w:r>
      <w:r w:rsidRPr="00A059B5">
        <w:t xml:space="preserve">? </w:t>
      </w:r>
    </w:p>
    <w:p w:rsidR="00511C41" w:rsidRDefault="002C0B27" w:rsidP="00196C38">
      <w:pPr>
        <w:pStyle w:val="ListParagraph"/>
        <w:numPr>
          <w:ilvl w:val="0"/>
          <w:numId w:val="29"/>
        </w:numPr>
      </w:pPr>
      <w:r w:rsidRPr="00A059B5">
        <w:t>How are information and intelligence s</w:t>
      </w:r>
      <w:r w:rsidR="00F21B93">
        <w:t>hared between the various government</w:t>
      </w:r>
      <w:r w:rsidRPr="00A059B5">
        <w:t xml:space="preserve"> and private sector nodes of the </w:t>
      </w:r>
      <w:r w:rsidRPr="00BA3FF3">
        <w:t>NIPP</w:t>
      </w:r>
      <w:r w:rsidRPr="00A059B5">
        <w:t xml:space="preserve"> Partnership Framework </w:t>
      </w:r>
      <w:r w:rsidR="00410A4B">
        <w:t>in an emergent threat scenario?</w:t>
      </w:r>
      <w:r w:rsidR="00E6356C">
        <w:t xml:space="preserve"> </w:t>
      </w:r>
      <w:r w:rsidRPr="00A059B5">
        <w:t>Does the process work?</w:t>
      </w:r>
    </w:p>
    <w:p w:rsidR="009D26D3" w:rsidRDefault="009D26D3" w:rsidP="009D26D3">
      <w:pPr>
        <w:pStyle w:val="ListParagraph"/>
        <w:numPr>
          <w:ilvl w:val="0"/>
          <w:numId w:val="29"/>
        </w:numPr>
      </w:pPr>
      <w:r w:rsidRPr="00A059B5">
        <w:t xml:space="preserve">What actions do the sectors take in response to </w:t>
      </w:r>
      <w:r>
        <w:t>emerging threat information, such as issued through an NTAS alert, Joint Intelligence Bulletin, or classified threat briefing</w:t>
      </w:r>
      <w:r w:rsidRPr="00A059B5">
        <w:t xml:space="preserve">? </w:t>
      </w:r>
      <w:r w:rsidR="00410A4B">
        <w:t>How does this process work?</w:t>
      </w:r>
      <w:r>
        <w:t xml:space="preserve"> What are the near and long-</w:t>
      </w:r>
      <w:r w:rsidRPr="00A059B5">
        <w:t>term ramifications across the sectors?</w:t>
      </w:r>
    </w:p>
    <w:p w:rsidR="00511C41" w:rsidRDefault="0004624E" w:rsidP="00196C38">
      <w:pPr>
        <w:pStyle w:val="ListParagraph"/>
        <w:numPr>
          <w:ilvl w:val="0"/>
          <w:numId w:val="29"/>
        </w:numPr>
      </w:pPr>
      <w:r w:rsidRPr="00A059B5">
        <w:t xml:space="preserve">How is situational awareness maintained among the various </w:t>
      </w:r>
      <w:r w:rsidRPr="00BA3FF3">
        <w:t>NIPP</w:t>
      </w:r>
      <w:r w:rsidRPr="00A059B5">
        <w:t xml:space="preserve"> partners during incident response?</w:t>
      </w:r>
    </w:p>
    <w:p w:rsidR="00511C41" w:rsidRDefault="0004624E" w:rsidP="00196C38">
      <w:pPr>
        <w:pStyle w:val="ListParagraph"/>
        <w:numPr>
          <w:ilvl w:val="0"/>
          <w:numId w:val="29"/>
        </w:numPr>
      </w:pPr>
      <w:r w:rsidRPr="00A059B5">
        <w:t>How are private sector requests for assistance assessed and addressed during incident response operations?</w:t>
      </w:r>
    </w:p>
    <w:p w:rsidR="00A93295" w:rsidRPr="00BA1333" w:rsidRDefault="001B75FB" w:rsidP="009674BB">
      <w:pPr>
        <w:pStyle w:val="ListParagraph"/>
        <w:numPr>
          <w:ilvl w:val="0"/>
          <w:numId w:val="29"/>
        </w:numPr>
      </w:pPr>
      <w:r>
        <w:t xml:space="preserve">What </w:t>
      </w:r>
      <w:r>
        <w:rPr>
          <w:rFonts w:eastAsia="Times New Roman"/>
        </w:rPr>
        <w:t xml:space="preserve">critical infrastructure </w:t>
      </w:r>
      <w:r w:rsidR="00AA6B6C">
        <w:t>security</w:t>
      </w:r>
      <w:r w:rsidR="00AA6B6C" w:rsidDel="00AA6B6C">
        <w:rPr>
          <w:rFonts w:eastAsia="Times New Roman"/>
        </w:rPr>
        <w:t xml:space="preserve"> </w:t>
      </w:r>
      <w:r>
        <w:rPr>
          <w:rFonts w:eastAsia="Times New Roman"/>
        </w:rPr>
        <w:t xml:space="preserve">laws, policies, and programs have </w:t>
      </w:r>
      <w:r w:rsidR="00677EB7">
        <w:rPr>
          <w:rFonts w:eastAsia="Times New Roman"/>
        </w:rPr>
        <w:t xml:space="preserve">application </w:t>
      </w:r>
      <w:r w:rsidR="00677EB7">
        <w:rPr>
          <w:rFonts w:eastAsia="Times New Roman"/>
        </w:rPr>
        <w:lastRenderedPageBreak/>
        <w:t xml:space="preserve">to an emergent threat or incident? </w:t>
      </w:r>
      <w:r>
        <w:rPr>
          <w:rFonts w:eastAsia="Times New Roman"/>
        </w:rPr>
        <w:t xml:space="preserve"> </w:t>
      </w:r>
    </w:p>
    <w:p w:rsidR="00BA1333" w:rsidRPr="00A059B5" w:rsidRDefault="00BA1333" w:rsidP="00BA1333">
      <w:pPr>
        <w:pStyle w:val="ListParagraph"/>
      </w:pPr>
    </w:p>
    <w:p w:rsidR="00A93295" w:rsidRPr="009674BB" w:rsidRDefault="00240F16" w:rsidP="00A93295">
      <w:pPr>
        <w:ind w:left="720" w:hanging="720"/>
        <w:rPr>
          <w:rFonts w:eastAsia="Times New Roman"/>
          <w:b/>
        </w:rPr>
      </w:pPr>
      <w:r w:rsidRPr="00A059B5">
        <w:rPr>
          <w:b/>
        </w:rPr>
        <w:t xml:space="preserve">3. </w:t>
      </w:r>
      <w:r w:rsidR="00382208" w:rsidRPr="00382208">
        <w:rPr>
          <w:b/>
        </w:rPr>
        <w:t>R</w:t>
      </w:r>
      <w:r w:rsidR="00382208" w:rsidRPr="009674BB">
        <w:rPr>
          <w:rFonts w:eastAsia="Times New Roman"/>
          <w:b/>
        </w:rPr>
        <w:t>equired Reading</w:t>
      </w:r>
      <w:r w:rsidR="00311110">
        <w:rPr>
          <w:rFonts w:eastAsia="Times New Roman"/>
          <w:b/>
        </w:rPr>
        <w:t xml:space="preserve"> (Lessons 11-12)</w:t>
      </w:r>
      <w:r w:rsidR="00382208" w:rsidRPr="009674BB">
        <w:rPr>
          <w:rFonts w:eastAsia="Times New Roman"/>
          <w:b/>
        </w:rPr>
        <w:t xml:space="preserve">: </w:t>
      </w:r>
    </w:p>
    <w:p w:rsidR="00E56224" w:rsidRPr="009674BB" w:rsidRDefault="00E56224" w:rsidP="00036815">
      <w:pPr>
        <w:ind w:left="720" w:hanging="720"/>
        <w:rPr>
          <w:rFonts w:eastAsia="Times New Roman"/>
          <w:i/>
        </w:rPr>
      </w:pPr>
    </w:p>
    <w:p w:rsidR="00935092" w:rsidRDefault="00935092" w:rsidP="00935092">
      <w:r>
        <w:t xml:space="preserve">Review the NIPP 2013 Partnership and Risk Management Framework, </w:t>
      </w:r>
      <w:hyperlink r:id="rId142" w:history="1">
        <w:r>
          <w:rPr>
            <w:rStyle w:val="Hyperlink"/>
          </w:rPr>
          <w:t>http://www.dhs.gov/sites/default/files/publications/NIPP%202013_Partnering%20for%20Critical%20Infrastructure%20Security%20and%20Resilience_508.pdf</w:t>
        </w:r>
      </w:hyperlink>
      <w:r>
        <w:t xml:space="preserve">. </w:t>
      </w:r>
    </w:p>
    <w:p w:rsidR="00DB3BD2" w:rsidRPr="009674BB" w:rsidRDefault="00DB3BD2" w:rsidP="00341325">
      <w:pPr>
        <w:rPr>
          <w:rFonts w:eastAsia="Times New Roman"/>
        </w:rPr>
      </w:pPr>
    </w:p>
    <w:p w:rsidR="00C506F5" w:rsidRDefault="00C3480C" w:rsidP="00341325">
      <w:proofErr w:type="gramStart"/>
      <w:r>
        <w:rPr>
          <w:rFonts w:eastAsia="Times New Roman"/>
        </w:rPr>
        <w:t>Department of Homeland Security, “</w:t>
      </w:r>
      <w:r w:rsidR="00C506F5" w:rsidRPr="009674BB">
        <w:rPr>
          <w:rFonts w:eastAsia="Times New Roman"/>
        </w:rPr>
        <w:t>National Terrorism Advisory System</w:t>
      </w:r>
      <w:r w:rsidR="001F1A45" w:rsidRPr="009674BB">
        <w:rPr>
          <w:rFonts w:eastAsia="Times New Roman"/>
        </w:rPr>
        <w:t>,</w:t>
      </w:r>
      <w:r w:rsidR="00841D53">
        <w:rPr>
          <w:rFonts w:eastAsia="Times New Roman"/>
        </w:rPr>
        <w:t>”</w:t>
      </w:r>
      <w:r w:rsidR="001F1A45" w:rsidRPr="009674BB">
        <w:rPr>
          <w:rFonts w:eastAsia="Times New Roman"/>
        </w:rPr>
        <w:t xml:space="preserve"> </w:t>
      </w:r>
      <w:hyperlink r:id="rId143" w:history="1">
        <w:r w:rsidR="00C506F5" w:rsidRPr="00D756C6">
          <w:rPr>
            <w:rStyle w:val="Hyperlink"/>
          </w:rPr>
          <w:t>http://www.dhs.gov/files/programs/ntas.shtm</w:t>
        </w:r>
      </w:hyperlink>
      <w:r w:rsidR="001F1A45">
        <w:t>.</w:t>
      </w:r>
      <w:proofErr w:type="gramEnd"/>
    </w:p>
    <w:p w:rsidR="00311110" w:rsidRDefault="00311110" w:rsidP="00341325"/>
    <w:p w:rsidR="00311110" w:rsidRPr="00311110" w:rsidRDefault="00311110" w:rsidP="00311110">
      <w:pPr>
        <w:autoSpaceDE w:val="0"/>
        <w:autoSpaceDN w:val="0"/>
        <w:spacing w:before="14" w:line="260" w:lineRule="exact"/>
        <w:rPr>
          <w:color w:val="000000"/>
        </w:rPr>
      </w:pPr>
      <w:r>
        <w:rPr>
          <w:color w:val="000000"/>
        </w:rPr>
        <w:t>U.</w:t>
      </w:r>
      <w:r>
        <w:rPr>
          <w:color w:val="000000"/>
          <w:spacing w:val="1"/>
        </w:rPr>
        <w:t>S</w:t>
      </w:r>
      <w:r>
        <w:rPr>
          <w:color w:val="000000"/>
        </w:rPr>
        <w:t>. D</w:t>
      </w:r>
      <w:r>
        <w:rPr>
          <w:color w:val="000000"/>
          <w:spacing w:val="-1"/>
        </w:rPr>
        <w:t>e</w:t>
      </w:r>
      <w:r>
        <w:rPr>
          <w:color w:val="000000"/>
        </w:rPr>
        <w:t>p</w:t>
      </w:r>
      <w:r>
        <w:rPr>
          <w:color w:val="000000"/>
          <w:spacing w:val="-1"/>
        </w:rPr>
        <w:t>ar</w:t>
      </w:r>
      <w:r>
        <w:rPr>
          <w:color w:val="000000"/>
        </w:rPr>
        <w:t>tm</w:t>
      </w:r>
      <w:r>
        <w:rPr>
          <w:color w:val="000000"/>
          <w:spacing w:val="-1"/>
        </w:rPr>
        <w:t>e</w:t>
      </w:r>
      <w:r>
        <w:rPr>
          <w:color w:val="000000"/>
        </w:rPr>
        <w:t>nt of</w:t>
      </w:r>
      <w:r>
        <w:rPr>
          <w:color w:val="000000"/>
          <w:spacing w:val="-1"/>
        </w:rPr>
        <w:t xml:space="preserve"> </w:t>
      </w:r>
      <w:r>
        <w:rPr>
          <w:color w:val="000000"/>
        </w:rPr>
        <w:t>Ho</w:t>
      </w:r>
      <w:r>
        <w:rPr>
          <w:color w:val="000000"/>
          <w:spacing w:val="3"/>
        </w:rPr>
        <w:t>m</w:t>
      </w:r>
      <w:r>
        <w:rPr>
          <w:color w:val="000000"/>
          <w:spacing w:val="-1"/>
        </w:rPr>
        <w:t>e</w:t>
      </w:r>
      <w:r>
        <w:rPr>
          <w:color w:val="000000"/>
        </w:rPr>
        <w:t>l</w:t>
      </w:r>
      <w:r>
        <w:rPr>
          <w:color w:val="000000"/>
          <w:spacing w:val="-1"/>
        </w:rPr>
        <w:t>a</w:t>
      </w:r>
      <w:r>
        <w:rPr>
          <w:color w:val="000000"/>
        </w:rPr>
        <w:t xml:space="preserve">nd </w:t>
      </w:r>
      <w:r>
        <w:rPr>
          <w:color w:val="000000"/>
          <w:spacing w:val="1"/>
        </w:rPr>
        <w:t>S</w:t>
      </w:r>
      <w:r>
        <w:rPr>
          <w:color w:val="000000"/>
          <w:spacing w:val="-1"/>
        </w:rPr>
        <w:t>ec</w:t>
      </w:r>
      <w:r>
        <w:rPr>
          <w:color w:val="000000"/>
        </w:rPr>
        <w:t>u</w:t>
      </w:r>
      <w:r>
        <w:rPr>
          <w:color w:val="000000"/>
          <w:spacing w:val="-1"/>
        </w:rPr>
        <w:t>r</w:t>
      </w:r>
      <w:r>
        <w:rPr>
          <w:color w:val="000000"/>
        </w:rPr>
        <w:t>i</w:t>
      </w:r>
      <w:r>
        <w:rPr>
          <w:color w:val="000000"/>
          <w:spacing w:val="5"/>
        </w:rPr>
        <w:t>t</w:t>
      </w:r>
      <w:r>
        <w:rPr>
          <w:color w:val="000000"/>
          <w:spacing w:val="-5"/>
        </w:rPr>
        <w:t xml:space="preserve">y, </w:t>
      </w:r>
      <w:r w:rsidRPr="00915ECF">
        <w:rPr>
          <w:i/>
          <w:color w:val="000000"/>
        </w:rPr>
        <w:t>Overview of the National Planning Frameworks</w:t>
      </w:r>
      <w:r>
        <w:rPr>
          <w:color w:val="000000"/>
        </w:rPr>
        <w:t xml:space="preserve">, (May 2013). </w:t>
      </w:r>
      <w:hyperlink r:id="rId144" w:history="1">
        <w:r w:rsidRPr="00B21944">
          <w:rPr>
            <w:rStyle w:val="Hyperlink"/>
          </w:rPr>
          <w:t>http://www.fema.gov/media-library-data/20130726-1914-25045-2057/final_overview_of_national_planning_frameworks_20130501.pdf</w:t>
        </w:r>
      </w:hyperlink>
      <w:r>
        <w:rPr>
          <w:color w:val="000000"/>
        </w:rPr>
        <w:t xml:space="preserve">. </w:t>
      </w:r>
    </w:p>
    <w:p w:rsidR="00C506F5" w:rsidRDefault="00C506F5" w:rsidP="00341325"/>
    <w:p w:rsidR="00623CBB" w:rsidRPr="00A059B5" w:rsidRDefault="00187A52" w:rsidP="00623CBB">
      <w:pPr>
        <w:ind w:left="720" w:hanging="720"/>
      </w:pPr>
      <w:r>
        <w:rPr>
          <w:iCs/>
        </w:rPr>
        <w:t xml:space="preserve">U.S. </w:t>
      </w:r>
      <w:r w:rsidR="00C3480C">
        <w:rPr>
          <w:iCs/>
        </w:rPr>
        <w:t xml:space="preserve">Department of Homeland Security, </w:t>
      </w:r>
      <w:r w:rsidR="00623CBB" w:rsidRPr="00A059B5">
        <w:rPr>
          <w:i/>
          <w:iCs/>
        </w:rPr>
        <w:t>National Response Framework</w:t>
      </w:r>
      <w:r w:rsidR="00623CBB">
        <w:t>,</w:t>
      </w:r>
      <w:r w:rsidR="00623CBB" w:rsidRPr="00A059B5">
        <w:t xml:space="preserve"> 20</w:t>
      </w:r>
      <w:r w:rsidR="00375C89">
        <w:t>13</w:t>
      </w:r>
      <w:r w:rsidR="00623CBB">
        <w:t>,</w:t>
      </w:r>
      <w:r w:rsidR="00623CBB" w:rsidRPr="00A059B5">
        <w:t xml:space="preserve"> </w:t>
      </w:r>
    </w:p>
    <w:p w:rsidR="00623CBB" w:rsidRPr="00A059B5" w:rsidRDefault="000C5FEC" w:rsidP="00623CBB">
      <w:pPr>
        <w:rPr>
          <w:i/>
          <w:iCs/>
        </w:rPr>
      </w:pPr>
      <w:hyperlink r:id="rId145" w:history="1">
        <w:r w:rsidR="008F1F1F" w:rsidRPr="00831D94">
          <w:rPr>
            <w:rStyle w:val="Hyperlink"/>
          </w:rPr>
          <w:t>http://www.fema.gov/media-library/assets/documents/32230?id=7371http://www.fema.gov/media-library-data/20130726-1914-25045-1246/final_national_response_framework_20130501.pdf</w:t>
        </w:r>
      </w:hyperlink>
      <w:r w:rsidR="008F1F1F">
        <w:t xml:space="preserve">. </w:t>
      </w:r>
    </w:p>
    <w:p w:rsidR="00623CBB" w:rsidRDefault="00623CBB" w:rsidP="00341325"/>
    <w:p w:rsidR="00162CC5" w:rsidRDefault="00036815" w:rsidP="00341325">
      <w:r w:rsidRPr="00A059B5">
        <w:t>National Infrastructure Advisory Council</w:t>
      </w:r>
      <w:r w:rsidR="001F1A45">
        <w:t>,</w:t>
      </w:r>
      <w:r w:rsidR="001F1A45" w:rsidRPr="00A059B5">
        <w:t xml:space="preserve"> </w:t>
      </w:r>
    </w:p>
    <w:p w:rsidR="00036815" w:rsidRPr="00A059B5" w:rsidRDefault="00036815" w:rsidP="00341325">
      <w:proofErr w:type="gramStart"/>
      <w:r w:rsidRPr="00A059B5">
        <w:rPr>
          <w:i/>
        </w:rPr>
        <w:t xml:space="preserve">Framework for Dealing with Disasters and Related </w:t>
      </w:r>
      <w:r w:rsidR="00DB3BD2" w:rsidRPr="00A059B5">
        <w:rPr>
          <w:i/>
        </w:rPr>
        <w:t>Interdependencies</w:t>
      </w:r>
      <w:r w:rsidR="00821E47" w:rsidRPr="009674BB">
        <w:t>,</w:t>
      </w:r>
      <w:r w:rsidR="001F1A45" w:rsidRPr="00A059B5">
        <w:t xml:space="preserve"> </w:t>
      </w:r>
      <w:r w:rsidR="00DB3BD2" w:rsidRPr="00A059B5">
        <w:t>July</w:t>
      </w:r>
      <w:r w:rsidRPr="00A059B5">
        <w:t xml:space="preserve"> 2009</w:t>
      </w:r>
      <w:r w:rsidR="001F1A45">
        <w:t>,</w:t>
      </w:r>
      <w:r w:rsidR="001F1A45" w:rsidRPr="00A059B5">
        <w:t xml:space="preserve"> </w:t>
      </w:r>
      <w:hyperlink r:id="rId146" w:history="1">
        <w:r w:rsidR="00162CC5" w:rsidRPr="00727E18">
          <w:rPr>
            <w:rStyle w:val="Hyperlink"/>
          </w:rPr>
          <w:t>http://www.dhs.gov/xlibrary/assets/niac/niac_framework_dealing_with_disasters.pdf</w:t>
        </w:r>
      </w:hyperlink>
      <w:r w:rsidR="00162CC5">
        <w:t>.</w:t>
      </w:r>
      <w:proofErr w:type="gramEnd"/>
      <w:r w:rsidR="00162CC5">
        <w:t xml:space="preserve"> </w:t>
      </w:r>
    </w:p>
    <w:p w:rsidR="00DB3BD2" w:rsidRDefault="00DB3BD2" w:rsidP="00341325"/>
    <w:p w:rsidR="00623CBB" w:rsidRDefault="00623CBB" w:rsidP="00623CBB">
      <w:proofErr w:type="gramStart"/>
      <w:r>
        <w:t xml:space="preserve">George Mason University, </w:t>
      </w:r>
      <w:r w:rsidR="00162CC5">
        <w:t xml:space="preserve">The </w:t>
      </w:r>
      <w:r>
        <w:t xml:space="preserve">Center for Infrastructure Protection and Homeland Security (CIP/HS), </w:t>
      </w:r>
      <w:r w:rsidRPr="008E6936">
        <w:rPr>
          <w:i/>
        </w:rPr>
        <w:t>The CIP Report</w:t>
      </w:r>
      <w:r>
        <w:t>, 10(3), September 2011,</w:t>
      </w:r>
      <w:r w:rsidR="00162CC5">
        <w:t xml:space="preserve"> </w:t>
      </w:r>
      <w:hyperlink r:id="rId147" w:history="1">
        <w:r w:rsidR="00311110" w:rsidRPr="00B21944">
          <w:rPr>
            <w:rStyle w:val="Hyperlink"/>
          </w:rPr>
          <w:t>http://tuscany.gmu.edu/centers/cip/cip.gmu.edu/wp-content/uploads/2013/06/CIPHS_TheCIPReport_September2011_9_11_10thAnniversary.pdf</w:t>
        </w:r>
      </w:hyperlink>
      <w:r w:rsidR="00162CC5">
        <w:t>.</w:t>
      </w:r>
      <w:proofErr w:type="gramEnd"/>
      <w:r w:rsidR="00162CC5">
        <w:t xml:space="preserve"> </w:t>
      </w:r>
    </w:p>
    <w:p w:rsidR="00623CBB" w:rsidRPr="00A059B5" w:rsidRDefault="00623CBB" w:rsidP="00341325"/>
    <w:p w:rsidR="00063971" w:rsidRPr="00A059B5" w:rsidRDefault="00240F16">
      <w:pPr>
        <w:keepNext/>
        <w:rPr>
          <w:b/>
          <w:bCs/>
          <w:iCs/>
        </w:rPr>
      </w:pPr>
      <w:r w:rsidRPr="00A059B5">
        <w:rPr>
          <w:b/>
          <w:bCs/>
          <w:iCs/>
        </w:rPr>
        <w:t xml:space="preserve">4. </w:t>
      </w:r>
      <w:r w:rsidR="00382208" w:rsidRPr="00382208">
        <w:rPr>
          <w:b/>
          <w:bCs/>
          <w:iCs/>
        </w:rPr>
        <w:t>Additional Recommended Reading:</w:t>
      </w:r>
    </w:p>
    <w:p w:rsidR="001A0AF1" w:rsidRDefault="001A0AF1" w:rsidP="00341325">
      <w:pPr>
        <w:rPr>
          <w:i/>
          <w:iCs/>
        </w:rPr>
      </w:pPr>
    </w:p>
    <w:p w:rsidR="00063971" w:rsidRPr="00A059B5" w:rsidRDefault="00C3480C" w:rsidP="00341325">
      <w:proofErr w:type="gramStart"/>
      <w:r>
        <w:rPr>
          <w:iCs/>
        </w:rPr>
        <w:t xml:space="preserve">Department of Homeland Security, </w:t>
      </w:r>
      <w:r w:rsidR="00063971" w:rsidRPr="00A059B5">
        <w:rPr>
          <w:i/>
          <w:iCs/>
        </w:rPr>
        <w:t>National Incident Management System</w:t>
      </w:r>
      <w:r w:rsidR="001F1A45">
        <w:t>,</w:t>
      </w:r>
      <w:r w:rsidR="001F1A45" w:rsidRPr="00A059B5">
        <w:t xml:space="preserve"> </w:t>
      </w:r>
      <w:r w:rsidR="00063971" w:rsidRPr="00A059B5">
        <w:t>2008</w:t>
      </w:r>
      <w:r w:rsidR="001F1A45">
        <w:t>,</w:t>
      </w:r>
      <w:r w:rsidR="001F1A45" w:rsidRPr="00A059B5">
        <w:t xml:space="preserve"> </w:t>
      </w:r>
      <w:hyperlink r:id="rId148" w:history="1">
        <w:r w:rsidR="00162CC5" w:rsidRPr="00727E18">
          <w:rPr>
            <w:rStyle w:val="Hyperlink"/>
          </w:rPr>
          <w:t>http://www.fema.gov/pdf/emergency/nims/NIMS_core.pdf</w:t>
        </w:r>
      </w:hyperlink>
      <w:r w:rsidR="00162CC5" w:rsidRPr="00162CC5">
        <w:t>.</w:t>
      </w:r>
      <w:proofErr w:type="gramEnd"/>
      <w:r w:rsidR="00162CC5" w:rsidRPr="00162CC5">
        <w:t xml:space="preserve"> </w:t>
      </w:r>
    </w:p>
    <w:p w:rsidR="00CB6A2C" w:rsidRPr="00A059B5" w:rsidRDefault="00CB6A2C">
      <w:pPr>
        <w:widowControl/>
        <w:overflowPunct/>
        <w:adjustRightInd/>
      </w:pPr>
      <w:r w:rsidRPr="00A059B5">
        <w:br w:type="page"/>
      </w:r>
    </w:p>
    <w:p w:rsidR="00063971" w:rsidRPr="00A059B5" w:rsidRDefault="00841D53">
      <w:pPr>
        <w:rPr>
          <w:b/>
          <w:bCs/>
          <w:smallCaps/>
        </w:rPr>
      </w:pPr>
      <w:r>
        <w:rPr>
          <w:b/>
          <w:bCs/>
          <w:smallCaps/>
          <w:u w:val="single"/>
        </w:rPr>
        <w:lastRenderedPageBreak/>
        <w:t>L</w:t>
      </w:r>
      <w:r w:rsidRPr="00A059B5">
        <w:rPr>
          <w:b/>
          <w:bCs/>
          <w:smallCaps/>
          <w:u w:val="single"/>
        </w:rPr>
        <w:t xml:space="preserve">esson 12 </w:t>
      </w:r>
      <w:proofErr w:type="gramStart"/>
      <w:r w:rsidRPr="00A059B5">
        <w:rPr>
          <w:b/>
          <w:bCs/>
          <w:smallCaps/>
          <w:u w:val="single"/>
        </w:rPr>
        <w:t>Topic</w:t>
      </w:r>
      <w:proofErr w:type="gramEnd"/>
      <w:r w:rsidRPr="00A059B5">
        <w:rPr>
          <w:b/>
          <w:bCs/>
          <w:smallCaps/>
        </w:rPr>
        <w:t xml:space="preserve">:  </w:t>
      </w:r>
      <w:r>
        <w:rPr>
          <w:rFonts w:ascii="Times New (W1)" w:hAnsi="Times New (W1)"/>
          <w:b/>
          <w:smallCaps/>
        </w:rPr>
        <w:t>C</w:t>
      </w:r>
      <w:r w:rsidRPr="00FF4AC1">
        <w:rPr>
          <w:rFonts w:ascii="Times New (W1)" w:hAnsi="Times New (W1)"/>
          <w:b/>
          <w:smallCaps/>
        </w:rPr>
        <w:t xml:space="preserve">ritical </w:t>
      </w:r>
      <w:r>
        <w:rPr>
          <w:rFonts w:ascii="Times New (W1)" w:hAnsi="Times New (W1)"/>
          <w:b/>
          <w:smallCaps/>
        </w:rPr>
        <w:t>I</w:t>
      </w:r>
      <w:r w:rsidRPr="00FF4AC1">
        <w:rPr>
          <w:rFonts w:ascii="Times New (W1)" w:hAnsi="Times New (W1)"/>
          <w:b/>
          <w:smallCaps/>
        </w:rPr>
        <w:t xml:space="preserve">nfrastructure </w:t>
      </w:r>
      <w:r w:rsidR="00AA6B6C">
        <w:rPr>
          <w:rFonts w:ascii="Times New (W1)" w:hAnsi="Times New (W1)"/>
          <w:b/>
          <w:smallCaps/>
        </w:rPr>
        <w:t xml:space="preserve">Security </w:t>
      </w:r>
      <w:r>
        <w:rPr>
          <w:rFonts w:ascii="Times New (W1)" w:hAnsi="Times New (W1)"/>
          <w:b/>
          <w:smallCaps/>
        </w:rPr>
        <w:t>a</w:t>
      </w:r>
      <w:r w:rsidRPr="00FF4AC1">
        <w:rPr>
          <w:rFonts w:ascii="Times New (W1)" w:hAnsi="Times New (W1)"/>
          <w:b/>
          <w:smallCaps/>
        </w:rPr>
        <w:t xml:space="preserve">nd </w:t>
      </w:r>
      <w:r>
        <w:rPr>
          <w:rFonts w:ascii="Times New (W1)" w:hAnsi="Times New (W1)"/>
          <w:b/>
          <w:smallCaps/>
        </w:rPr>
        <w:t>R</w:t>
      </w:r>
      <w:r w:rsidRPr="00FF4AC1">
        <w:rPr>
          <w:rFonts w:ascii="Times New (W1)" w:hAnsi="Times New (W1)"/>
          <w:b/>
          <w:smallCaps/>
        </w:rPr>
        <w:t>esilience</w:t>
      </w:r>
      <w:r w:rsidRPr="00A059B5">
        <w:rPr>
          <w:b/>
          <w:bCs/>
          <w:smallCaps/>
        </w:rPr>
        <w:t xml:space="preserve"> </w:t>
      </w:r>
      <w:r>
        <w:rPr>
          <w:b/>
          <w:bCs/>
          <w:smallCaps/>
        </w:rPr>
        <w:t>I</w:t>
      </w:r>
      <w:r w:rsidRPr="00A059B5">
        <w:rPr>
          <w:b/>
          <w:bCs/>
          <w:smallCaps/>
        </w:rPr>
        <w:t xml:space="preserve">ncident </w:t>
      </w:r>
      <w:r>
        <w:rPr>
          <w:b/>
          <w:bCs/>
          <w:smallCaps/>
        </w:rPr>
        <w:t>M</w:t>
      </w:r>
      <w:r w:rsidRPr="00A059B5">
        <w:rPr>
          <w:b/>
          <w:bCs/>
          <w:smallCaps/>
        </w:rPr>
        <w:t xml:space="preserve">anagement </w:t>
      </w:r>
      <w:r>
        <w:rPr>
          <w:b/>
          <w:bCs/>
          <w:smallCaps/>
        </w:rPr>
        <w:t>E</w:t>
      </w:r>
      <w:r w:rsidRPr="00A059B5">
        <w:rPr>
          <w:b/>
          <w:bCs/>
          <w:smallCaps/>
        </w:rPr>
        <w:t>xercise (</w:t>
      </w:r>
      <w:r>
        <w:rPr>
          <w:b/>
          <w:bCs/>
          <w:smallCaps/>
        </w:rPr>
        <w:t>Learner</w:t>
      </w:r>
      <w:r w:rsidRPr="00A059B5">
        <w:rPr>
          <w:b/>
          <w:bCs/>
          <w:smallCaps/>
        </w:rPr>
        <w:t xml:space="preserve"> Activity)</w:t>
      </w:r>
    </w:p>
    <w:p w:rsidR="00063971" w:rsidRPr="00A059B5" w:rsidRDefault="00063971">
      <w:pPr>
        <w:rPr>
          <w:b/>
          <w:bCs/>
          <w:smallCaps/>
        </w:rPr>
      </w:pPr>
    </w:p>
    <w:p w:rsidR="00810032" w:rsidRDefault="006B1638" w:rsidP="006B1638">
      <w:pPr>
        <w:spacing w:after="240"/>
        <w:rPr>
          <w:b/>
          <w:bCs/>
        </w:rPr>
      </w:pPr>
      <w:r w:rsidRPr="00A059B5">
        <w:rPr>
          <w:b/>
          <w:bCs/>
        </w:rPr>
        <w:t>**</w:t>
      </w:r>
      <w:r w:rsidR="00395FF3">
        <w:rPr>
          <w:rFonts w:ascii="Times New (W1)" w:hAnsi="Times New (W1)"/>
          <w:b/>
          <w:bCs/>
          <w:smallCaps/>
        </w:rPr>
        <w:t>s</w:t>
      </w:r>
      <w:r w:rsidRPr="00AA590B">
        <w:rPr>
          <w:rFonts w:ascii="Times New (W1)" w:hAnsi="Times New (W1)"/>
          <w:b/>
          <w:bCs/>
          <w:smallCaps/>
        </w:rPr>
        <w:t xml:space="preserve">pecial </w:t>
      </w:r>
      <w:r w:rsidR="00395FF3">
        <w:rPr>
          <w:rFonts w:ascii="Times New (W1)" w:hAnsi="Times New (W1)"/>
          <w:b/>
          <w:bCs/>
          <w:smallCaps/>
        </w:rPr>
        <w:t>a</w:t>
      </w:r>
      <w:r w:rsidRPr="00AA590B">
        <w:rPr>
          <w:rFonts w:ascii="Times New (W1)" w:hAnsi="Times New (W1)"/>
          <w:b/>
          <w:bCs/>
          <w:smallCaps/>
        </w:rPr>
        <w:t xml:space="preserve">ctivity: </w:t>
      </w:r>
      <w:r w:rsidR="00B71905">
        <w:rPr>
          <w:rFonts w:ascii="Times New (W1)" w:hAnsi="Times New (W1)"/>
          <w:b/>
          <w:bCs/>
          <w:smallCaps/>
        </w:rPr>
        <w:t xml:space="preserve"> </w:t>
      </w:r>
      <w:r w:rsidR="00395FF3">
        <w:rPr>
          <w:rFonts w:ascii="Times New (W1)" w:hAnsi="Times New (W1)"/>
          <w:b/>
          <w:bCs/>
          <w:smallCaps/>
        </w:rPr>
        <w:t>i</w:t>
      </w:r>
      <w:r w:rsidRPr="00AA590B">
        <w:rPr>
          <w:rFonts w:ascii="Times New (W1)" w:hAnsi="Times New (W1)"/>
          <w:b/>
          <w:bCs/>
          <w:smallCaps/>
        </w:rPr>
        <w:t xml:space="preserve">ncident </w:t>
      </w:r>
      <w:r w:rsidR="00395FF3">
        <w:rPr>
          <w:rFonts w:ascii="Times New (W1)" w:hAnsi="Times New (W1)"/>
          <w:b/>
          <w:bCs/>
          <w:smallCaps/>
        </w:rPr>
        <w:t>m</w:t>
      </w:r>
      <w:r w:rsidRPr="00AA590B">
        <w:rPr>
          <w:rFonts w:ascii="Times New (W1)" w:hAnsi="Times New (W1)"/>
          <w:b/>
          <w:bCs/>
          <w:smallCaps/>
        </w:rPr>
        <w:t xml:space="preserve">anagement </w:t>
      </w:r>
      <w:r w:rsidR="00395FF3">
        <w:rPr>
          <w:rFonts w:ascii="Times New (W1)" w:hAnsi="Times New (W1)"/>
          <w:b/>
          <w:bCs/>
          <w:smallCaps/>
        </w:rPr>
        <w:t>p</w:t>
      </w:r>
      <w:r w:rsidRPr="00AA590B">
        <w:rPr>
          <w:rFonts w:ascii="Times New (W1)" w:hAnsi="Times New (W1)"/>
          <w:b/>
          <w:bCs/>
          <w:smallCaps/>
        </w:rPr>
        <w:t>oint papers due via email prior to class</w:t>
      </w:r>
      <w:r w:rsidR="001A0AF1">
        <w:rPr>
          <w:rFonts w:ascii="Times New (W1)" w:hAnsi="Times New (W1)"/>
          <w:b/>
          <w:bCs/>
          <w:smallCaps/>
        </w:rPr>
        <w:t>.</w:t>
      </w:r>
    </w:p>
    <w:p w:rsidR="006B1638" w:rsidRPr="00A059B5" w:rsidRDefault="006B1638" w:rsidP="006B1638">
      <w:pPr>
        <w:spacing w:after="240"/>
      </w:pPr>
      <w:r w:rsidRPr="00A059B5">
        <w:t xml:space="preserve">Today’s class involves an interactive, discussion-based table top exercise (TTX) driven by a terrorism-based scenario. This scenario will consist of four modules (Pre-incident, Warning, Activation, </w:t>
      </w:r>
      <w:r w:rsidR="00C35322">
        <w:t xml:space="preserve">and </w:t>
      </w:r>
      <w:r w:rsidR="00E407AB">
        <w:t xml:space="preserve">Extended Response), portraying </w:t>
      </w:r>
      <w:r w:rsidRPr="00A059B5">
        <w:t xml:space="preserve">a series of improvised explosive device (IED) attacks against critical infrastructure target sets across multiple sectors and regions of the United </w:t>
      </w:r>
      <w:r w:rsidR="00405FAF">
        <w:t>State</w:t>
      </w:r>
      <w:r w:rsidRPr="00A059B5">
        <w:t>s. The</w:t>
      </w:r>
      <w:r w:rsidRPr="00A059B5">
        <w:rPr>
          <w:kern w:val="24"/>
        </w:rPr>
        <w:t xml:space="preserve"> TTX will focus on the roles, responsibilities, interaction</w:t>
      </w:r>
      <w:r w:rsidR="005E69C4">
        <w:rPr>
          <w:kern w:val="24"/>
        </w:rPr>
        <w:t>, and coordination</w:t>
      </w:r>
      <w:r w:rsidRPr="00A059B5">
        <w:rPr>
          <w:kern w:val="24"/>
        </w:rPr>
        <w:t xml:space="preserve"> between </w:t>
      </w:r>
      <w:r w:rsidR="00537BA8">
        <w:rPr>
          <w:kern w:val="24"/>
        </w:rPr>
        <w:t xml:space="preserve">FSLTT </w:t>
      </w:r>
      <w:r w:rsidRPr="00A059B5">
        <w:rPr>
          <w:kern w:val="24"/>
        </w:rPr>
        <w:t>government</w:t>
      </w:r>
      <w:r w:rsidR="00441E46">
        <w:rPr>
          <w:kern w:val="24"/>
        </w:rPr>
        <w:t>s</w:t>
      </w:r>
      <w:r w:rsidRPr="00A059B5">
        <w:rPr>
          <w:kern w:val="24"/>
        </w:rPr>
        <w:t xml:space="preserve">; the private sector; and the general public in the context of an emergent threat as well as an incident in progress. </w:t>
      </w:r>
      <w:r w:rsidR="00B71905">
        <w:rPr>
          <w:kern w:val="24"/>
        </w:rPr>
        <w:t>D</w:t>
      </w:r>
      <w:r w:rsidRPr="00A059B5">
        <w:rPr>
          <w:kern w:val="24"/>
        </w:rPr>
        <w:t xml:space="preserve">iscussion will focus on communication and information sharing, coordination, integration of capabilities, and problem identification and resolution. A complete outline of the exercise </w:t>
      </w:r>
      <w:r w:rsidR="00E407AB">
        <w:rPr>
          <w:kern w:val="24"/>
        </w:rPr>
        <w:t xml:space="preserve">scenario is provided in </w:t>
      </w:r>
      <w:r w:rsidRPr="00945031">
        <w:rPr>
          <w:b/>
          <w:kern w:val="24"/>
        </w:rPr>
        <w:t>Attachment 1</w:t>
      </w:r>
      <w:r w:rsidRPr="00A059B5">
        <w:rPr>
          <w:kern w:val="24"/>
        </w:rPr>
        <w:t xml:space="preserve">. </w:t>
      </w:r>
    </w:p>
    <w:p w:rsidR="0004624E" w:rsidRPr="005D4F16" w:rsidRDefault="005D4F16" w:rsidP="005D4F16">
      <w:pPr>
        <w:rPr>
          <w:b/>
        </w:rPr>
      </w:pPr>
      <w:r w:rsidRPr="005D4F16">
        <w:rPr>
          <w:b/>
        </w:rPr>
        <w:t>1.</w:t>
      </w:r>
      <w:r>
        <w:rPr>
          <w:b/>
        </w:rPr>
        <w:t xml:space="preserve"> </w:t>
      </w:r>
      <w:r w:rsidR="00382208" w:rsidRPr="005D4F16">
        <w:rPr>
          <w:b/>
        </w:rPr>
        <w:t>Lesson Goals/Objectives:</w:t>
      </w:r>
    </w:p>
    <w:p w:rsidR="005D4F16" w:rsidRPr="005D4F16" w:rsidRDefault="005D4F16" w:rsidP="005D4F16"/>
    <w:p w:rsidR="00EB0091" w:rsidRDefault="00410A4B" w:rsidP="00410A4B">
      <w:pPr>
        <w:pStyle w:val="ListParagraph"/>
        <w:numPr>
          <w:ilvl w:val="0"/>
          <w:numId w:val="61"/>
        </w:numPr>
      </w:pPr>
      <w:r>
        <w:t>Apply course themes in the context of a terrorism-based incident management TTX.</w:t>
      </w:r>
    </w:p>
    <w:p w:rsidR="00F34F1C" w:rsidRPr="00A059B5" w:rsidRDefault="00F34F1C" w:rsidP="0004624E"/>
    <w:p w:rsidR="0004624E" w:rsidRDefault="00240F16" w:rsidP="0004624E">
      <w:pPr>
        <w:rPr>
          <w:b/>
        </w:rPr>
      </w:pPr>
      <w:r w:rsidRPr="00A059B5">
        <w:rPr>
          <w:b/>
        </w:rPr>
        <w:t xml:space="preserve">2. </w:t>
      </w:r>
      <w:r w:rsidR="00382208" w:rsidRPr="00382208">
        <w:rPr>
          <w:b/>
        </w:rPr>
        <w:t>Discussion Topics:</w:t>
      </w:r>
    </w:p>
    <w:p w:rsidR="005D4F16" w:rsidRPr="00A059B5" w:rsidRDefault="005D4F16" w:rsidP="0004624E">
      <w:pPr>
        <w:rPr>
          <w:b/>
        </w:rPr>
      </w:pPr>
    </w:p>
    <w:p w:rsidR="00A93295" w:rsidRDefault="00410A4B" w:rsidP="00410A4B">
      <w:pPr>
        <w:pStyle w:val="ListParagraph"/>
        <w:numPr>
          <w:ilvl w:val="0"/>
          <w:numId w:val="31"/>
        </w:numPr>
      </w:pPr>
      <w:r>
        <w:t>See Attachment 1.</w:t>
      </w:r>
    </w:p>
    <w:p w:rsidR="00410A4B" w:rsidRPr="00A059B5" w:rsidRDefault="00410A4B" w:rsidP="00410A4B">
      <w:pPr>
        <w:pStyle w:val="ListParagraph"/>
      </w:pPr>
    </w:p>
    <w:p w:rsidR="00A93295" w:rsidRDefault="00240F16" w:rsidP="00A93295">
      <w:pPr>
        <w:ind w:left="720" w:hanging="720"/>
        <w:rPr>
          <w:b/>
        </w:rPr>
      </w:pPr>
      <w:r w:rsidRPr="00A059B5">
        <w:rPr>
          <w:b/>
        </w:rPr>
        <w:t xml:space="preserve">3. </w:t>
      </w:r>
      <w:r w:rsidR="00382208" w:rsidRPr="00382208">
        <w:rPr>
          <w:b/>
        </w:rPr>
        <w:t xml:space="preserve">Required Reading: </w:t>
      </w:r>
    </w:p>
    <w:p w:rsidR="00834707" w:rsidRPr="00A059B5" w:rsidRDefault="00834707" w:rsidP="00A93295">
      <w:pPr>
        <w:ind w:left="720" w:hanging="720"/>
        <w:rPr>
          <w:b/>
        </w:rPr>
      </w:pPr>
    </w:p>
    <w:p w:rsidR="00063971" w:rsidRPr="00A059B5" w:rsidRDefault="00311110" w:rsidP="00846C00">
      <w:pPr>
        <w:pStyle w:val="ListParagraph"/>
        <w:numPr>
          <w:ilvl w:val="0"/>
          <w:numId w:val="31"/>
        </w:numPr>
      </w:pPr>
      <w:r>
        <w:t xml:space="preserve">See Lesson </w:t>
      </w:r>
      <w:r w:rsidR="00846C00">
        <w:t>11.</w:t>
      </w:r>
    </w:p>
    <w:p w:rsidR="00CB6A2C" w:rsidRPr="00A059B5" w:rsidRDefault="00CB6A2C">
      <w:pPr>
        <w:widowControl/>
        <w:overflowPunct/>
        <w:adjustRightInd/>
      </w:pPr>
      <w:r w:rsidRPr="00A059B5">
        <w:br w:type="page"/>
      </w:r>
    </w:p>
    <w:p w:rsidR="00063971" w:rsidRPr="00A059B5" w:rsidRDefault="00841D53">
      <w:pPr>
        <w:keepNext/>
        <w:rPr>
          <w:b/>
          <w:bCs/>
          <w:smallCaps/>
        </w:rPr>
      </w:pPr>
      <w:r>
        <w:rPr>
          <w:b/>
          <w:bCs/>
          <w:smallCaps/>
          <w:u w:val="single"/>
        </w:rPr>
        <w:lastRenderedPageBreak/>
        <w:t>L</w:t>
      </w:r>
      <w:r w:rsidRPr="00A059B5">
        <w:rPr>
          <w:b/>
          <w:bCs/>
          <w:smallCaps/>
          <w:u w:val="single"/>
        </w:rPr>
        <w:t xml:space="preserve">esson 13 </w:t>
      </w:r>
      <w:r>
        <w:rPr>
          <w:b/>
          <w:bCs/>
          <w:smallCaps/>
          <w:u w:val="single"/>
        </w:rPr>
        <w:t xml:space="preserve">&amp; 14 </w:t>
      </w:r>
      <w:r w:rsidRPr="00A059B5">
        <w:rPr>
          <w:b/>
          <w:bCs/>
          <w:smallCaps/>
          <w:u w:val="single"/>
        </w:rPr>
        <w:t>Topic</w:t>
      </w:r>
      <w:r w:rsidRPr="00A059B5">
        <w:rPr>
          <w:b/>
          <w:bCs/>
          <w:smallCaps/>
        </w:rPr>
        <w:t xml:space="preserve">:  </w:t>
      </w:r>
      <w:r>
        <w:rPr>
          <w:b/>
          <w:bCs/>
          <w:smallCaps/>
        </w:rPr>
        <w:t>P</w:t>
      </w:r>
      <w:r w:rsidRPr="00A059B5">
        <w:rPr>
          <w:b/>
          <w:bCs/>
          <w:smallCaps/>
        </w:rPr>
        <w:t>resentations (</w:t>
      </w:r>
      <w:r>
        <w:rPr>
          <w:b/>
          <w:bCs/>
          <w:smallCaps/>
        </w:rPr>
        <w:t>Learner</w:t>
      </w:r>
      <w:r w:rsidRPr="00A059B5">
        <w:rPr>
          <w:b/>
          <w:bCs/>
          <w:smallCaps/>
        </w:rPr>
        <w:t xml:space="preserve"> Activity)</w:t>
      </w:r>
    </w:p>
    <w:p w:rsidR="002A03CE" w:rsidRPr="00A059B5" w:rsidRDefault="002A03CE" w:rsidP="002A03CE">
      <w:pPr>
        <w:rPr>
          <w:b/>
        </w:rPr>
      </w:pPr>
    </w:p>
    <w:p w:rsidR="002A03CE" w:rsidRPr="00BE5ADE" w:rsidRDefault="00BE5ADE" w:rsidP="00BE5ADE">
      <w:pPr>
        <w:rPr>
          <w:b/>
        </w:rPr>
      </w:pPr>
      <w:r w:rsidRPr="00BE5ADE">
        <w:rPr>
          <w:b/>
        </w:rPr>
        <w:t>1.</w:t>
      </w:r>
      <w:r>
        <w:rPr>
          <w:b/>
        </w:rPr>
        <w:t xml:space="preserve"> </w:t>
      </w:r>
      <w:r w:rsidR="00382208" w:rsidRPr="00BE5ADE">
        <w:rPr>
          <w:b/>
        </w:rPr>
        <w:t xml:space="preserve">Lesson Goals/Objectives: </w:t>
      </w:r>
    </w:p>
    <w:p w:rsidR="00BE5ADE" w:rsidRPr="00BE5ADE" w:rsidRDefault="00BE5ADE" w:rsidP="00BE5ADE"/>
    <w:p w:rsidR="00511C41" w:rsidRDefault="004F64A6" w:rsidP="00196C38">
      <w:pPr>
        <w:pStyle w:val="ListParagraph"/>
        <w:numPr>
          <w:ilvl w:val="0"/>
          <w:numId w:val="32"/>
        </w:numPr>
      </w:pPr>
      <w:r w:rsidRPr="00A059B5">
        <w:t xml:space="preserve">Provide a critical analysis of a key </w:t>
      </w:r>
      <w:r w:rsidR="00200354" w:rsidRPr="00A059B5">
        <w:t xml:space="preserve">critical infrastructure </w:t>
      </w:r>
      <w:r w:rsidR="00AA6B6C">
        <w:t>security</w:t>
      </w:r>
      <w:r w:rsidR="00AA6B6C" w:rsidRPr="00A059B5" w:rsidDel="00AA6B6C">
        <w:t xml:space="preserve"> </w:t>
      </w:r>
      <w:r w:rsidR="00200354" w:rsidRPr="00A059B5">
        <w:t>and resilience</w:t>
      </w:r>
      <w:r w:rsidRPr="00A059B5">
        <w:t xml:space="preserve"> issue or </w:t>
      </w:r>
      <w:r w:rsidR="00CA07B4">
        <w:t xml:space="preserve">a </w:t>
      </w:r>
      <w:r w:rsidR="00200354" w:rsidRPr="00A059B5">
        <w:t>critical infrastru</w:t>
      </w:r>
      <w:r w:rsidR="0095716C">
        <w:t xml:space="preserve">cture </w:t>
      </w:r>
      <w:r w:rsidR="00AA6B6C">
        <w:t>security</w:t>
      </w:r>
      <w:r w:rsidR="00AA6B6C" w:rsidDel="00AA6B6C">
        <w:t xml:space="preserve"> </w:t>
      </w:r>
      <w:r w:rsidR="0095716C">
        <w:t>and resilience</w:t>
      </w:r>
      <w:r w:rsidRPr="00A059B5">
        <w:t xml:space="preserve">-related plan </w:t>
      </w:r>
      <w:r w:rsidR="008E5CD7" w:rsidRPr="00A059B5">
        <w:t xml:space="preserve">or policy </w:t>
      </w:r>
      <w:r w:rsidRPr="00A059B5">
        <w:t>and provide recommendations for improvement</w:t>
      </w:r>
      <w:r w:rsidR="00514C53">
        <w:t>.</w:t>
      </w:r>
    </w:p>
    <w:p w:rsidR="002A03CE" w:rsidRPr="00A059B5" w:rsidRDefault="002A03CE" w:rsidP="002A03CE"/>
    <w:p w:rsidR="002A03CE" w:rsidRDefault="00240F16" w:rsidP="002A03CE">
      <w:pPr>
        <w:rPr>
          <w:b/>
        </w:rPr>
      </w:pPr>
      <w:r w:rsidRPr="00A059B5">
        <w:rPr>
          <w:b/>
        </w:rPr>
        <w:t xml:space="preserve">2. </w:t>
      </w:r>
      <w:r w:rsidR="00382208" w:rsidRPr="00382208">
        <w:rPr>
          <w:b/>
        </w:rPr>
        <w:t>Discussion Topics:</w:t>
      </w:r>
    </w:p>
    <w:p w:rsidR="00B2724E" w:rsidRPr="00A059B5" w:rsidRDefault="00B2724E" w:rsidP="002A03CE">
      <w:pPr>
        <w:rPr>
          <w:b/>
        </w:rPr>
      </w:pPr>
    </w:p>
    <w:p w:rsidR="00511C41" w:rsidRDefault="006561EE" w:rsidP="00196C38">
      <w:pPr>
        <w:pStyle w:val="ListParagraph"/>
        <w:numPr>
          <w:ilvl w:val="0"/>
          <w:numId w:val="32"/>
        </w:numPr>
      </w:pPr>
      <w:r>
        <w:t>P</w:t>
      </w:r>
      <w:r w:rsidRPr="00A059B5">
        <w:t>resentations</w:t>
      </w:r>
      <w:r w:rsidR="00AE2779">
        <w:t>.</w:t>
      </w:r>
    </w:p>
    <w:p w:rsidR="002A03CE" w:rsidRPr="00A059B5" w:rsidRDefault="002A03CE" w:rsidP="002A03CE"/>
    <w:p w:rsidR="00A93295" w:rsidRDefault="00240F16" w:rsidP="002A03CE">
      <w:pPr>
        <w:ind w:left="720" w:hanging="720"/>
        <w:rPr>
          <w:b/>
        </w:rPr>
      </w:pPr>
      <w:r w:rsidRPr="00A059B5">
        <w:rPr>
          <w:b/>
        </w:rPr>
        <w:t xml:space="preserve">3. </w:t>
      </w:r>
      <w:r w:rsidR="00382208" w:rsidRPr="00382208">
        <w:rPr>
          <w:b/>
        </w:rPr>
        <w:t>Required Reading:</w:t>
      </w:r>
    </w:p>
    <w:p w:rsidR="00F57ABF" w:rsidRPr="00A059B5" w:rsidRDefault="00F57ABF" w:rsidP="002A03CE">
      <w:pPr>
        <w:ind w:left="720" w:hanging="720"/>
        <w:rPr>
          <w:b/>
        </w:rPr>
      </w:pPr>
    </w:p>
    <w:p w:rsidR="00511C41" w:rsidRDefault="004F64A6" w:rsidP="00196C38">
      <w:pPr>
        <w:pStyle w:val="ListParagraph"/>
        <w:numPr>
          <w:ilvl w:val="0"/>
          <w:numId w:val="32"/>
        </w:numPr>
      </w:pPr>
      <w:r w:rsidRPr="00A059B5">
        <w:t>As required for research paper and presentation</w:t>
      </w:r>
      <w:r w:rsidR="00AE2779">
        <w:t>.</w:t>
      </w:r>
    </w:p>
    <w:p w:rsidR="00063971" w:rsidRPr="00A059B5" w:rsidRDefault="00063971"/>
    <w:p w:rsidR="00930864" w:rsidRPr="00FF4AC1" w:rsidRDefault="00930864">
      <w:pPr>
        <w:widowControl/>
        <w:overflowPunct/>
        <w:adjustRightInd/>
        <w:rPr>
          <w:b/>
          <w:bCs/>
          <w:smallCaps/>
        </w:rPr>
      </w:pPr>
      <w:r w:rsidRPr="00FF4AC1">
        <w:rPr>
          <w:b/>
          <w:bCs/>
          <w:smallCaps/>
        </w:rPr>
        <w:br w:type="page"/>
      </w:r>
    </w:p>
    <w:p w:rsidR="00063971" w:rsidRPr="00A059B5" w:rsidRDefault="00841D53">
      <w:pPr>
        <w:keepNext/>
        <w:rPr>
          <w:b/>
          <w:bCs/>
          <w:smallCaps/>
        </w:rPr>
      </w:pPr>
      <w:r>
        <w:rPr>
          <w:b/>
          <w:bCs/>
          <w:smallCaps/>
          <w:u w:val="single"/>
        </w:rPr>
        <w:lastRenderedPageBreak/>
        <w:t>L</w:t>
      </w:r>
      <w:r w:rsidRPr="00A059B5">
        <w:rPr>
          <w:b/>
          <w:bCs/>
          <w:smallCaps/>
          <w:u w:val="single"/>
        </w:rPr>
        <w:t xml:space="preserve">esson 15 </w:t>
      </w:r>
      <w:proofErr w:type="gramStart"/>
      <w:r w:rsidRPr="00A059B5">
        <w:rPr>
          <w:b/>
          <w:bCs/>
          <w:smallCaps/>
          <w:u w:val="single"/>
        </w:rPr>
        <w:t>Topic</w:t>
      </w:r>
      <w:proofErr w:type="gramEnd"/>
      <w:r w:rsidRPr="00A059B5">
        <w:rPr>
          <w:b/>
          <w:bCs/>
          <w:smallCaps/>
        </w:rPr>
        <w:t xml:space="preserve">:  </w:t>
      </w:r>
      <w:r>
        <w:rPr>
          <w:b/>
          <w:bCs/>
          <w:smallCaps/>
        </w:rPr>
        <w:t>Managing a</w:t>
      </w:r>
      <w:r w:rsidRPr="00A059B5">
        <w:rPr>
          <w:b/>
          <w:bCs/>
          <w:smallCaps/>
        </w:rPr>
        <w:t xml:space="preserve">n Effective </w:t>
      </w:r>
      <w:r>
        <w:rPr>
          <w:rFonts w:ascii="Times New (W1)" w:hAnsi="Times New (W1)"/>
          <w:b/>
          <w:smallCaps/>
        </w:rPr>
        <w:t>C</w:t>
      </w:r>
      <w:r w:rsidRPr="006466ED">
        <w:rPr>
          <w:rFonts w:ascii="Times New (W1)" w:hAnsi="Times New (W1)"/>
          <w:b/>
          <w:smallCaps/>
        </w:rPr>
        <w:t xml:space="preserve">ritical </w:t>
      </w:r>
      <w:r>
        <w:rPr>
          <w:rFonts w:ascii="Times New (W1)" w:hAnsi="Times New (W1)"/>
          <w:b/>
          <w:smallCaps/>
        </w:rPr>
        <w:t>I</w:t>
      </w:r>
      <w:r w:rsidRPr="006466ED">
        <w:rPr>
          <w:rFonts w:ascii="Times New (W1)" w:hAnsi="Times New (W1)"/>
          <w:b/>
          <w:smallCaps/>
        </w:rPr>
        <w:t xml:space="preserve">nfrastructure </w:t>
      </w:r>
      <w:r w:rsidR="00AA6B6C">
        <w:rPr>
          <w:rFonts w:ascii="Times New (W1)" w:hAnsi="Times New (W1)"/>
          <w:b/>
          <w:smallCaps/>
        </w:rPr>
        <w:t xml:space="preserve">Security </w:t>
      </w:r>
      <w:r>
        <w:rPr>
          <w:rFonts w:ascii="Times New (W1)" w:hAnsi="Times New (W1)"/>
          <w:b/>
          <w:smallCaps/>
        </w:rPr>
        <w:t>a</w:t>
      </w:r>
      <w:r w:rsidRPr="006466ED">
        <w:rPr>
          <w:rFonts w:ascii="Times New (W1)" w:hAnsi="Times New (W1)"/>
          <w:b/>
          <w:smallCaps/>
        </w:rPr>
        <w:t xml:space="preserve">nd </w:t>
      </w:r>
      <w:r>
        <w:rPr>
          <w:rFonts w:ascii="Times New (W1)" w:hAnsi="Times New (W1)"/>
          <w:b/>
          <w:smallCaps/>
        </w:rPr>
        <w:t>R</w:t>
      </w:r>
      <w:r w:rsidRPr="006466ED">
        <w:rPr>
          <w:rFonts w:ascii="Times New (W1)" w:hAnsi="Times New (W1)"/>
          <w:b/>
          <w:smallCaps/>
        </w:rPr>
        <w:t>esilience</w:t>
      </w:r>
      <w:r w:rsidRPr="006466ED">
        <w:rPr>
          <w:rFonts w:ascii="Times New (W1)" w:hAnsi="Times New (W1)"/>
          <w:b/>
          <w:bCs/>
          <w:smallCaps/>
        </w:rPr>
        <w:t xml:space="preserve"> </w:t>
      </w:r>
      <w:r w:rsidRPr="00A059B5">
        <w:rPr>
          <w:b/>
          <w:bCs/>
          <w:smallCaps/>
        </w:rPr>
        <w:t xml:space="preserve">Program </w:t>
      </w:r>
      <w:r>
        <w:rPr>
          <w:b/>
          <w:bCs/>
          <w:smallCaps/>
        </w:rPr>
        <w:t>and Preparing f</w:t>
      </w:r>
      <w:r w:rsidRPr="00A059B5">
        <w:rPr>
          <w:b/>
          <w:bCs/>
          <w:smallCaps/>
        </w:rPr>
        <w:t xml:space="preserve">or </w:t>
      </w:r>
      <w:r>
        <w:rPr>
          <w:b/>
          <w:bCs/>
          <w:smallCaps/>
        </w:rPr>
        <w:t>t</w:t>
      </w:r>
      <w:r w:rsidRPr="00A059B5">
        <w:rPr>
          <w:b/>
          <w:bCs/>
          <w:smallCaps/>
        </w:rPr>
        <w:t xml:space="preserve">he </w:t>
      </w:r>
      <w:r>
        <w:rPr>
          <w:b/>
          <w:bCs/>
          <w:smallCaps/>
        </w:rPr>
        <w:t>F</w:t>
      </w:r>
      <w:r w:rsidRPr="00A059B5">
        <w:rPr>
          <w:b/>
          <w:bCs/>
          <w:smallCaps/>
        </w:rPr>
        <w:t xml:space="preserve">uture </w:t>
      </w:r>
      <w:r>
        <w:rPr>
          <w:b/>
          <w:bCs/>
          <w:smallCaps/>
        </w:rPr>
        <w:t>R</w:t>
      </w:r>
      <w:r w:rsidRPr="00A059B5">
        <w:rPr>
          <w:b/>
          <w:bCs/>
          <w:smallCaps/>
        </w:rPr>
        <w:t xml:space="preserve">isk </w:t>
      </w:r>
      <w:r>
        <w:rPr>
          <w:b/>
          <w:bCs/>
          <w:smallCaps/>
        </w:rPr>
        <w:t>E</w:t>
      </w:r>
      <w:r w:rsidRPr="00A059B5">
        <w:rPr>
          <w:b/>
          <w:bCs/>
          <w:smallCaps/>
        </w:rPr>
        <w:t xml:space="preserve">nvironment </w:t>
      </w:r>
    </w:p>
    <w:p w:rsidR="00063971" w:rsidRPr="00A059B5" w:rsidRDefault="00063971">
      <w:pPr>
        <w:ind w:left="720" w:hanging="720"/>
      </w:pPr>
    </w:p>
    <w:p w:rsidR="0098139D" w:rsidRPr="00A059B5" w:rsidRDefault="0098139D" w:rsidP="0098139D">
      <w:pPr>
        <w:rPr>
          <w:b/>
          <w:bCs/>
        </w:rPr>
      </w:pPr>
      <w:r w:rsidRPr="00A059B5">
        <w:rPr>
          <w:b/>
          <w:bCs/>
        </w:rPr>
        <w:t>**</w:t>
      </w:r>
      <w:r w:rsidR="00BE5ADE">
        <w:rPr>
          <w:rFonts w:ascii="Times New (W1)" w:hAnsi="Times New (W1)"/>
          <w:b/>
          <w:bCs/>
          <w:smallCaps/>
        </w:rPr>
        <w:t>s</w:t>
      </w:r>
      <w:r w:rsidRPr="00FB4513">
        <w:rPr>
          <w:rFonts w:ascii="Times New (W1)" w:hAnsi="Times New (W1)"/>
          <w:b/>
          <w:bCs/>
          <w:smallCaps/>
        </w:rPr>
        <w:t xml:space="preserve">pecial </w:t>
      </w:r>
      <w:r w:rsidR="00BE5ADE">
        <w:rPr>
          <w:rFonts w:ascii="Times New (W1)" w:hAnsi="Times New (W1)"/>
          <w:b/>
          <w:bCs/>
          <w:smallCaps/>
        </w:rPr>
        <w:t>a</w:t>
      </w:r>
      <w:r w:rsidRPr="00FB4513">
        <w:rPr>
          <w:rFonts w:ascii="Times New (W1)" w:hAnsi="Times New (W1)"/>
          <w:b/>
          <w:bCs/>
          <w:smallCaps/>
        </w:rPr>
        <w:t xml:space="preserve">ctivity: </w:t>
      </w:r>
      <w:r w:rsidR="00AE2779">
        <w:rPr>
          <w:rFonts w:ascii="Times New (W1)" w:hAnsi="Times New (W1)"/>
          <w:b/>
          <w:bCs/>
          <w:smallCaps/>
        </w:rPr>
        <w:t xml:space="preserve"> </w:t>
      </w:r>
      <w:r w:rsidR="00BE5ADE">
        <w:rPr>
          <w:rFonts w:ascii="Times New (W1)" w:hAnsi="Times New (W1)"/>
          <w:b/>
          <w:bCs/>
          <w:smallCaps/>
        </w:rPr>
        <w:t>f</w:t>
      </w:r>
      <w:r w:rsidRPr="00FB4513">
        <w:rPr>
          <w:rFonts w:ascii="Times New (W1)" w:hAnsi="Times New (W1)"/>
          <w:b/>
          <w:bCs/>
          <w:smallCaps/>
        </w:rPr>
        <w:t xml:space="preserve">inal </w:t>
      </w:r>
      <w:r w:rsidR="00BE5ADE">
        <w:rPr>
          <w:rFonts w:ascii="Times New (W1)" w:hAnsi="Times New (W1)"/>
          <w:b/>
          <w:bCs/>
          <w:smallCaps/>
        </w:rPr>
        <w:t>r</w:t>
      </w:r>
      <w:r w:rsidRPr="00FB4513">
        <w:rPr>
          <w:rFonts w:ascii="Times New (W1)" w:hAnsi="Times New (W1)"/>
          <w:b/>
          <w:bCs/>
          <w:smallCaps/>
        </w:rPr>
        <w:t xml:space="preserve">esearch </w:t>
      </w:r>
      <w:r w:rsidR="00BE5ADE">
        <w:rPr>
          <w:rFonts w:ascii="Times New (W1)" w:hAnsi="Times New (W1)"/>
          <w:b/>
          <w:bCs/>
          <w:smallCaps/>
        </w:rPr>
        <w:t>p</w:t>
      </w:r>
      <w:r w:rsidRPr="00FB4513">
        <w:rPr>
          <w:rFonts w:ascii="Times New (W1)" w:hAnsi="Times New (W1)"/>
          <w:b/>
          <w:bCs/>
          <w:smallCaps/>
        </w:rPr>
        <w:t xml:space="preserve">apers are due via e-mail </w:t>
      </w:r>
      <w:r w:rsidR="007F74E8" w:rsidRPr="00FB4513">
        <w:rPr>
          <w:rFonts w:ascii="Times New (W1)" w:hAnsi="Times New (W1)"/>
          <w:b/>
          <w:bCs/>
          <w:smallCaps/>
        </w:rPr>
        <w:t>prior to</w:t>
      </w:r>
      <w:r w:rsidRPr="00FB4513">
        <w:rPr>
          <w:rFonts w:ascii="Times New (W1)" w:hAnsi="Times New (W1)"/>
          <w:b/>
          <w:bCs/>
          <w:smallCaps/>
        </w:rPr>
        <w:t xml:space="preserve"> class</w:t>
      </w:r>
      <w:r w:rsidR="00B2724E">
        <w:rPr>
          <w:rFonts w:ascii="Times New (W1)" w:hAnsi="Times New (W1)"/>
          <w:b/>
          <w:bCs/>
          <w:smallCaps/>
        </w:rPr>
        <w:t>.</w:t>
      </w:r>
    </w:p>
    <w:p w:rsidR="0098139D" w:rsidRDefault="0098139D" w:rsidP="008167D9">
      <w:pPr>
        <w:rPr>
          <w:b/>
        </w:rPr>
      </w:pPr>
    </w:p>
    <w:p w:rsidR="00A93295" w:rsidRPr="00BE5ADE" w:rsidRDefault="00BE5ADE" w:rsidP="00BE5ADE">
      <w:pPr>
        <w:rPr>
          <w:b/>
        </w:rPr>
      </w:pPr>
      <w:r w:rsidRPr="00BE5ADE">
        <w:rPr>
          <w:b/>
        </w:rPr>
        <w:t>1.</w:t>
      </w:r>
      <w:r>
        <w:rPr>
          <w:b/>
        </w:rPr>
        <w:t xml:space="preserve"> </w:t>
      </w:r>
      <w:r w:rsidR="00382208" w:rsidRPr="00BE5ADE">
        <w:rPr>
          <w:b/>
        </w:rPr>
        <w:t>Lesson Goals/Objectives:</w:t>
      </w:r>
    </w:p>
    <w:p w:rsidR="00BE5ADE" w:rsidRPr="00BE5ADE" w:rsidRDefault="00BE5ADE" w:rsidP="00BE5ADE"/>
    <w:p w:rsidR="00D25E7C" w:rsidRPr="005D4507" w:rsidRDefault="00D25E7C" w:rsidP="00D25E7C">
      <w:pPr>
        <w:pStyle w:val="ListParagraph"/>
        <w:numPr>
          <w:ilvl w:val="0"/>
          <w:numId w:val="32"/>
        </w:numPr>
      </w:pPr>
      <w:r w:rsidRPr="005D4507">
        <w:t>Identify and assess evolving and future threats to critical infrastructure.</w:t>
      </w:r>
      <w:r w:rsidRPr="005D4507">
        <w:rPr>
          <w:b/>
        </w:rPr>
        <w:t xml:space="preserve"> </w:t>
      </w:r>
    </w:p>
    <w:p w:rsidR="00D25E7C" w:rsidRPr="005D4507" w:rsidRDefault="00D25E7C" w:rsidP="00D25E7C">
      <w:pPr>
        <w:pStyle w:val="ListParagraph"/>
        <w:numPr>
          <w:ilvl w:val="0"/>
          <w:numId w:val="32"/>
        </w:numPr>
      </w:pPr>
      <w:r w:rsidRPr="005D4507">
        <w:t>Analyze the strategic choices that may impact our approach to critical infrastructure security and resilience planning in the medium-long term future.</w:t>
      </w:r>
    </w:p>
    <w:p w:rsidR="00D25E7C" w:rsidRPr="005D4507" w:rsidRDefault="00D25E7C" w:rsidP="00D25E7C">
      <w:pPr>
        <w:pStyle w:val="ListParagraph"/>
        <w:numPr>
          <w:ilvl w:val="0"/>
          <w:numId w:val="32"/>
        </w:numPr>
      </w:pPr>
      <w:r w:rsidRPr="005D4507">
        <w:t>Discuss the requirements for critical infrastructure protection and resilience awareness, education, and training programs today and in the future.</w:t>
      </w:r>
    </w:p>
    <w:p w:rsidR="00C655AB" w:rsidRPr="00A059B5" w:rsidRDefault="00C655AB" w:rsidP="00C655AB"/>
    <w:p w:rsidR="00A93295" w:rsidRDefault="00240F16" w:rsidP="00C655AB">
      <w:pPr>
        <w:rPr>
          <w:b/>
        </w:rPr>
      </w:pPr>
      <w:r w:rsidRPr="00A059B5">
        <w:rPr>
          <w:b/>
        </w:rPr>
        <w:t xml:space="preserve">2. </w:t>
      </w:r>
      <w:r w:rsidR="00382208" w:rsidRPr="00382208">
        <w:rPr>
          <w:b/>
        </w:rPr>
        <w:t>Discussion Topics:</w:t>
      </w:r>
    </w:p>
    <w:p w:rsidR="00012C6B" w:rsidRPr="00A059B5" w:rsidRDefault="00012C6B" w:rsidP="00C655AB">
      <w:pPr>
        <w:rPr>
          <w:b/>
        </w:rPr>
      </w:pPr>
    </w:p>
    <w:p w:rsidR="00511C41" w:rsidRDefault="00BA5C8E" w:rsidP="00196C38">
      <w:pPr>
        <w:pStyle w:val="ListParagraph"/>
        <w:numPr>
          <w:ilvl w:val="0"/>
          <w:numId w:val="33"/>
        </w:numPr>
      </w:pPr>
      <w:r w:rsidRPr="00A059B5">
        <w:t xml:space="preserve">What will the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 xml:space="preserve"> operational environment look like 10-20 years from now?</w:t>
      </w:r>
      <w:r w:rsidR="00CB032A">
        <w:t xml:space="preserve"> Why might it be different </w:t>
      </w:r>
      <w:r w:rsidR="00AA7758">
        <w:t xml:space="preserve">from </w:t>
      </w:r>
      <w:r w:rsidR="00CB032A">
        <w:t>or similar</w:t>
      </w:r>
      <w:r w:rsidR="00330383">
        <w:t xml:space="preserve"> to today’s </w:t>
      </w:r>
      <w:r w:rsidR="00717365">
        <w:t>environment</w:t>
      </w:r>
      <w:r w:rsidR="00CB032A">
        <w:t>?</w:t>
      </w:r>
    </w:p>
    <w:p w:rsidR="00511C41" w:rsidRDefault="00BA5C8E" w:rsidP="00196C38">
      <w:pPr>
        <w:pStyle w:val="ListParagraph"/>
        <w:numPr>
          <w:ilvl w:val="0"/>
          <w:numId w:val="33"/>
        </w:numPr>
      </w:pPr>
      <w:r w:rsidRPr="00A059B5">
        <w:t xml:space="preserve">What will be the principal threats and challenges to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 xml:space="preserve"> in this future world?</w:t>
      </w:r>
    </w:p>
    <w:p w:rsidR="00511C41" w:rsidRDefault="00BA5C8E" w:rsidP="00196C38">
      <w:pPr>
        <w:pStyle w:val="ListParagraph"/>
        <w:numPr>
          <w:ilvl w:val="0"/>
          <w:numId w:val="33"/>
        </w:numPr>
      </w:pPr>
      <w:r w:rsidRPr="00A059B5">
        <w:t xml:space="preserve">What insights do we have on the nature of future critical infrastructure dependencies and interdependencies? </w:t>
      </w:r>
    </w:p>
    <w:p w:rsidR="00511C41" w:rsidRDefault="00BA5C8E" w:rsidP="00196C38">
      <w:pPr>
        <w:pStyle w:val="ListParagraph"/>
        <w:numPr>
          <w:ilvl w:val="0"/>
          <w:numId w:val="33"/>
        </w:numPr>
      </w:pPr>
      <w:r w:rsidRPr="00A059B5">
        <w:t xml:space="preserve">Can the future world of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 xml:space="preserve"> be simulated and “war</w:t>
      </w:r>
      <w:r w:rsidR="00DF6048">
        <w:t>-</w:t>
      </w:r>
      <w:r w:rsidRPr="00A059B5">
        <w:t>gamed” today?</w:t>
      </w:r>
    </w:p>
    <w:p w:rsidR="00A8402D" w:rsidRDefault="00A8402D" w:rsidP="00196C38">
      <w:pPr>
        <w:pStyle w:val="ListParagraph"/>
        <w:numPr>
          <w:ilvl w:val="0"/>
          <w:numId w:val="33"/>
        </w:numPr>
      </w:pPr>
      <w:r>
        <w:t xml:space="preserve">How can cost-benefit analysis be applied to predicting and managing future critical infrastructure risk? </w:t>
      </w:r>
    </w:p>
    <w:p w:rsidR="00511C41" w:rsidRDefault="00BA5C8E" w:rsidP="00196C38">
      <w:pPr>
        <w:pStyle w:val="ListParagraph"/>
        <w:numPr>
          <w:ilvl w:val="0"/>
          <w:numId w:val="33"/>
        </w:numPr>
      </w:pPr>
      <w:r w:rsidRPr="00A059B5">
        <w:t xml:space="preserve">What actions should we be taking now to buy down future risk and position the next generation for success in this area? Will today’s priorities set us up for success? </w:t>
      </w:r>
    </w:p>
    <w:p w:rsidR="00511C41" w:rsidRDefault="00BA5C8E" w:rsidP="00196C38">
      <w:pPr>
        <w:pStyle w:val="ListParagraph"/>
        <w:numPr>
          <w:ilvl w:val="0"/>
          <w:numId w:val="33"/>
        </w:numPr>
      </w:pPr>
      <w:r w:rsidRPr="00A059B5">
        <w:t xml:space="preserve">What metrics </w:t>
      </w:r>
      <w:r w:rsidR="00835693">
        <w:t xml:space="preserve">may help </w:t>
      </w:r>
      <w:r w:rsidRPr="00A059B5">
        <w:t xml:space="preserve">guide relevant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 xml:space="preserve"> feedback processes in the future?</w:t>
      </w:r>
      <w:r w:rsidR="00717365">
        <w:t xml:space="preserve">  </w:t>
      </w:r>
    </w:p>
    <w:p w:rsidR="00511C41" w:rsidRDefault="00BA5C8E" w:rsidP="00196C38">
      <w:pPr>
        <w:pStyle w:val="ListParagraph"/>
        <w:numPr>
          <w:ilvl w:val="0"/>
          <w:numId w:val="33"/>
        </w:numPr>
      </w:pPr>
      <w:r w:rsidRPr="00A059B5">
        <w:t xml:space="preserve">How are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-related requirements determined and resourced within government?</w:t>
      </w:r>
      <w:r w:rsidR="00926FA8">
        <w:t xml:space="preserve"> </w:t>
      </w:r>
      <w:r w:rsidRPr="00A059B5">
        <w:t xml:space="preserve"> Industry? </w:t>
      </w:r>
      <w:r w:rsidR="00926FA8">
        <w:t xml:space="preserve"> </w:t>
      </w:r>
      <w:r w:rsidRPr="00A059B5">
        <w:t xml:space="preserve">Across sectors? </w:t>
      </w:r>
      <w:r w:rsidR="00926FA8">
        <w:t xml:space="preserve"> </w:t>
      </w:r>
      <w:r w:rsidRPr="00A059B5">
        <w:t>Are these processes sufficient to get us ready for the future?</w:t>
      </w:r>
    </w:p>
    <w:p w:rsidR="00511C41" w:rsidRDefault="00BA5C8E" w:rsidP="00196C38">
      <w:pPr>
        <w:pStyle w:val="ListParagraph"/>
        <w:numPr>
          <w:ilvl w:val="0"/>
          <w:numId w:val="33"/>
        </w:numPr>
      </w:pPr>
      <w:r w:rsidRPr="00A059B5">
        <w:t xml:space="preserve">How do we begin to address concerns that transcend the next budget cycle? </w:t>
      </w:r>
    </w:p>
    <w:p w:rsidR="00511C41" w:rsidRDefault="00BA5C8E" w:rsidP="00196C38">
      <w:pPr>
        <w:pStyle w:val="ListParagraph"/>
        <w:numPr>
          <w:ilvl w:val="0"/>
          <w:numId w:val="33"/>
        </w:numPr>
      </w:pPr>
      <w:r w:rsidRPr="00A059B5">
        <w:t xml:space="preserve">How can we achieve truly integrated </w:t>
      </w:r>
      <w:r w:rsidR="003F215D">
        <w:t>government</w:t>
      </w:r>
      <w:r w:rsidR="00835693">
        <w:t xml:space="preserve">-private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 xml:space="preserve"> planning in the future? </w:t>
      </w:r>
      <w:r w:rsidR="00926FA8">
        <w:t xml:space="preserve"> </w:t>
      </w:r>
      <w:r w:rsidRPr="00A059B5">
        <w:t xml:space="preserve">How can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 xml:space="preserve"> goals and objectives be harmonized within and across sectors, jurisdictions, and geographic regions?</w:t>
      </w:r>
    </w:p>
    <w:p w:rsidR="00511C41" w:rsidRDefault="00BA5C8E" w:rsidP="00196C38">
      <w:pPr>
        <w:pStyle w:val="ListParagraph"/>
        <w:numPr>
          <w:ilvl w:val="0"/>
          <w:numId w:val="33"/>
        </w:numPr>
      </w:pPr>
      <w:r w:rsidRPr="00A059B5">
        <w:t xml:space="preserve">What are the core elements of an effective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 xml:space="preserve"> awareness, education</w:t>
      </w:r>
      <w:r w:rsidR="00F2401B">
        <w:t>,</w:t>
      </w:r>
      <w:r w:rsidRPr="00A059B5">
        <w:t xml:space="preserve"> and training program?</w:t>
      </w:r>
    </w:p>
    <w:p w:rsidR="00717365" w:rsidRDefault="00BA5C8E" w:rsidP="00717365">
      <w:pPr>
        <w:pStyle w:val="ListParagraph"/>
        <w:numPr>
          <w:ilvl w:val="0"/>
          <w:numId w:val="33"/>
        </w:numPr>
      </w:pPr>
      <w:r w:rsidRPr="00A059B5">
        <w:t xml:space="preserve">What are the keys to effective </w:t>
      </w:r>
      <w:r w:rsidR="0094504C" w:rsidRPr="00A059B5">
        <w:t xml:space="preserve">critical infrastructure </w:t>
      </w:r>
      <w:r w:rsidR="00AA6B6C">
        <w:t>security</w:t>
      </w:r>
      <w:r w:rsidR="00AA6B6C" w:rsidRPr="00A059B5" w:rsidDel="00AA6B6C">
        <w:t xml:space="preserve"> </w:t>
      </w:r>
      <w:r w:rsidR="0094504C" w:rsidRPr="00A059B5">
        <w:t>and resilience</w:t>
      </w:r>
      <w:r w:rsidRPr="00A059B5">
        <w:t xml:space="preserve"> program management today and in the future?</w:t>
      </w:r>
    </w:p>
    <w:p w:rsidR="00827052" w:rsidRDefault="00827052" w:rsidP="00196C38">
      <w:pPr>
        <w:pStyle w:val="ListParagraph"/>
        <w:numPr>
          <w:ilvl w:val="0"/>
          <w:numId w:val="33"/>
        </w:numPr>
      </w:pPr>
      <w:r>
        <w:t>What are your overall thoughts on this course and the instructional methodology used?</w:t>
      </w:r>
    </w:p>
    <w:p w:rsidR="00A93295" w:rsidRPr="00A059B5" w:rsidRDefault="00A93295" w:rsidP="00A93295"/>
    <w:p w:rsidR="00A93295" w:rsidRPr="00A059B5" w:rsidRDefault="00240F16" w:rsidP="00A93295">
      <w:pPr>
        <w:ind w:left="720" w:hanging="720"/>
        <w:rPr>
          <w:b/>
        </w:rPr>
      </w:pPr>
      <w:r w:rsidRPr="00A059B5">
        <w:rPr>
          <w:b/>
        </w:rPr>
        <w:t xml:space="preserve">3. </w:t>
      </w:r>
      <w:r w:rsidR="00382208" w:rsidRPr="00382208">
        <w:rPr>
          <w:b/>
        </w:rPr>
        <w:t xml:space="preserve">Required Reading: </w:t>
      </w:r>
    </w:p>
    <w:p w:rsidR="00012C6B" w:rsidRDefault="00012C6B" w:rsidP="00200975"/>
    <w:p w:rsidR="00152814" w:rsidRDefault="00152814" w:rsidP="00152814">
      <w:pPr>
        <w:rPr>
          <w:rStyle w:val="Hyperlink"/>
        </w:rPr>
      </w:pPr>
      <w:r>
        <w:t xml:space="preserve">Rand Corporation, </w:t>
      </w:r>
      <w:r>
        <w:rPr>
          <w:i/>
        </w:rPr>
        <w:t xml:space="preserve">Cyber-terrorism: The Threat of the Future? </w:t>
      </w:r>
      <w:r>
        <w:t xml:space="preserve">Rand Corporation Summary Report, 2003, </w:t>
      </w:r>
      <w:hyperlink r:id="rId149" w:history="1">
        <w:r w:rsidRPr="009935BA">
          <w:rPr>
            <w:rStyle w:val="Hyperlink"/>
          </w:rPr>
          <w:t>http://www.rand.org/pubs/reprints/RP1051.html</w:t>
        </w:r>
      </w:hyperlink>
      <w:r>
        <w:t xml:space="preserve">.  </w:t>
      </w:r>
    </w:p>
    <w:p w:rsidR="001D0A27" w:rsidRPr="00A059B5" w:rsidRDefault="001D0A27" w:rsidP="008174F9"/>
    <w:p w:rsidR="00063971" w:rsidRPr="00A059B5" w:rsidRDefault="00063971" w:rsidP="008174F9">
      <w:proofErr w:type="gramStart"/>
      <w:r w:rsidRPr="00A059B5">
        <w:t>Toffler Associates</w:t>
      </w:r>
      <w:r w:rsidR="00F1674E">
        <w:t>,</w:t>
      </w:r>
      <w:r w:rsidR="00F1674E" w:rsidRPr="00A059B5">
        <w:t xml:space="preserve"> </w:t>
      </w:r>
      <w:r w:rsidRPr="00A059B5">
        <w:rPr>
          <w:i/>
          <w:iCs/>
        </w:rPr>
        <w:t>Five Critical Threats to the Infrastructure of the Future</w:t>
      </w:r>
      <w:r w:rsidR="00821E47" w:rsidRPr="009674BB">
        <w:rPr>
          <w:iCs/>
        </w:rPr>
        <w:t>,</w:t>
      </w:r>
      <w:r w:rsidR="00F1674E" w:rsidRPr="00A059B5">
        <w:t xml:space="preserve"> </w:t>
      </w:r>
      <w:r w:rsidR="00387A4E" w:rsidRPr="00A059B5">
        <w:t>2008</w:t>
      </w:r>
      <w:r w:rsidR="00DD03DE">
        <w:t>,</w:t>
      </w:r>
      <w:r w:rsidR="00DD03DE" w:rsidRPr="00A059B5">
        <w:t xml:space="preserve"> </w:t>
      </w:r>
      <w:hyperlink r:id="rId150" w:history="1">
        <w:r w:rsidR="00821E47" w:rsidRPr="009674BB">
          <w:rPr>
            <w:rStyle w:val="Hyperlink"/>
          </w:rPr>
          <w:t>http://www.toffler.com/docs/Five-Critical-Infrastructure-Threats.pdf</w:t>
        </w:r>
      </w:hyperlink>
      <w:r w:rsidR="00152814">
        <w:t>.</w:t>
      </w:r>
      <w:proofErr w:type="gramEnd"/>
      <w:r w:rsidR="00152814">
        <w:t xml:space="preserve"> </w:t>
      </w:r>
    </w:p>
    <w:p w:rsidR="001D0A27" w:rsidRPr="00A059B5" w:rsidRDefault="001D0A27" w:rsidP="008174F9"/>
    <w:p w:rsidR="00063971" w:rsidRPr="00A059B5" w:rsidRDefault="00063971" w:rsidP="00B72EB9">
      <w:pPr>
        <w:rPr>
          <w:i/>
          <w:iCs/>
        </w:rPr>
      </w:pPr>
      <w:r w:rsidRPr="00A059B5">
        <w:t>Toffler Associates</w:t>
      </w:r>
      <w:r w:rsidR="00F1674E">
        <w:t>,</w:t>
      </w:r>
      <w:r w:rsidR="00F1674E" w:rsidRPr="00A059B5">
        <w:t xml:space="preserve"> </w:t>
      </w:r>
      <w:r w:rsidRPr="00A059B5">
        <w:rPr>
          <w:i/>
          <w:iCs/>
        </w:rPr>
        <w:t xml:space="preserve">Creating a Secure Future: Understanding and Addressing </w:t>
      </w:r>
      <w:r w:rsidR="001D0A27" w:rsidRPr="00A059B5">
        <w:rPr>
          <w:i/>
          <w:iCs/>
        </w:rPr>
        <w:t>the Threat to TIH Rail Cargoes</w:t>
      </w:r>
      <w:r w:rsidR="00821E47" w:rsidRPr="009674BB">
        <w:rPr>
          <w:iCs/>
        </w:rPr>
        <w:t>,</w:t>
      </w:r>
      <w:r w:rsidR="00F1674E" w:rsidRPr="00387A4E">
        <w:t xml:space="preserve"> </w:t>
      </w:r>
      <w:r w:rsidR="00387A4E" w:rsidRPr="00A059B5">
        <w:t>2008</w:t>
      </w:r>
      <w:r w:rsidR="00F1674E">
        <w:t>,</w:t>
      </w:r>
      <w:r w:rsidR="00F1674E" w:rsidRPr="00A059B5">
        <w:rPr>
          <w:i/>
          <w:iCs/>
        </w:rPr>
        <w:t xml:space="preserve"> </w:t>
      </w:r>
      <w:hyperlink r:id="rId151" w:history="1">
        <w:r w:rsidR="00821E47" w:rsidRPr="009674BB">
          <w:rPr>
            <w:rStyle w:val="Hyperlink"/>
          </w:rPr>
          <w:t>http://www.toffler.com/docs/Creating-a-Secure-Future.pdf</w:t>
        </w:r>
      </w:hyperlink>
      <w:r w:rsidR="00152814">
        <w:t xml:space="preserve">. </w:t>
      </w:r>
    </w:p>
    <w:p w:rsidR="001D0A27" w:rsidRPr="00A059B5" w:rsidRDefault="001D0A27" w:rsidP="00B72EB9"/>
    <w:p w:rsidR="00063971" w:rsidRPr="00A059B5" w:rsidRDefault="00063971" w:rsidP="00B72EB9">
      <w:r w:rsidRPr="00A059B5">
        <w:t>Toffler Associates</w:t>
      </w:r>
      <w:r w:rsidR="00F1674E">
        <w:t>,</w:t>
      </w:r>
      <w:r w:rsidR="00F1674E" w:rsidRPr="00A059B5">
        <w:t xml:space="preserve"> </w:t>
      </w:r>
      <w:r w:rsidRPr="00A059B5">
        <w:rPr>
          <w:i/>
          <w:iCs/>
        </w:rPr>
        <w:t>Protecting our Space Capabilities: Securing the Future</w:t>
      </w:r>
      <w:r w:rsidR="00821E47" w:rsidRPr="009674BB">
        <w:rPr>
          <w:iCs/>
        </w:rPr>
        <w:t>,</w:t>
      </w:r>
      <w:r w:rsidR="00F1674E" w:rsidRPr="00A059B5">
        <w:t xml:space="preserve"> </w:t>
      </w:r>
      <w:r w:rsidR="00A841F3" w:rsidRPr="00A059B5">
        <w:t>2008</w:t>
      </w:r>
      <w:r w:rsidR="00E47C9C" w:rsidRPr="00A059B5">
        <w:t xml:space="preserve"> </w:t>
      </w:r>
      <w:hyperlink r:id="rId152" w:history="1">
        <w:r w:rsidR="00821E47" w:rsidRPr="009674BB">
          <w:rPr>
            <w:rStyle w:val="Hyperlink"/>
          </w:rPr>
          <w:t>http://www.toffler.com/docs/Protecting%20Our%20Space%20Capabilities%20-%20Securing%20the%20Future%20080723v2.pdf</w:t>
        </w:r>
      </w:hyperlink>
      <w:r w:rsidR="00557509">
        <w:t xml:space="preserve">. </w:t>
      </w:r>
    </w:p>
    <w:p w:rsidR="001D0A27" w:rsidRDefault="001D0A27" w:rsidP="00B72EB9">
      <w:pPr>
        <w:rPr>
          <w:i/>
        </w:rPr>
      </w:pPr>
    </w:p>
    <w:p w:rsidR="00590439" w:rsidRPr="005D4507" w:rsidRDefault="00590439" w:rsidP="00590439">
      <w:r w:rsidRPr="005D4507">
        <w:t xml:space="preserve">Bob Prieto, </w:t>
      </w:r>
      <w:r w:rsidRPr="005D4507">
        <w:rPr>
          <w:i/>
        </w:rPr>
        <w:t>Infrastructure Resiliency: Do We Have the Focus Right?</w:t>
      </w:r>
      <w:r w:rsidRPr="005D4507">
        <w:t xml:space="preserve"> November 16, 2009, </w:t>
      </w:r>
    </w:p>
    <w:p w:rsidR="00590439" w:rsidRPr="005D4507" w:rsidRDefault="000C5FEC" w:rsidP="00590439">
      <w:hyperlink r:id="rId153" w:history="1">
        <w:r w:rsidR="00590439" w:rsidRPr="005D4507">
          <w:rPr>
            <w:rStyle w:val="Hyperlink"/>
            <w:color w:val="auto"/>
          </w:rPr>
          <w:t>http://www.tisp.org/index.cfm?cdid=11838&amp;pid=10261</w:t>
        </w:r>
      </w:hyperlink>
      <w:r w:rsidR="00590439" w:rsidRPr="005D4507">
        <w:t>.</w:t>
      </w:r>
    </w:p>
    <w:p w:rsidR="005A4CAF" w:rsidRDefault="005A4CAF" w:rsidP="00B72EB9"/>
    <w:p w:rsidR="00DD035D" w:rsidRDefault="00DD035D" w:rsidP="00DD035D">
      <w:r>
        <w:t xml:space="preserve">National Infrastructure Advisory Council, </w:t>
      </w:r>
      <w:r w:rsidRPr="00D96BBA">
        <w:rPr>
          <w:i/>
        </w:rPr>
        <w:t>A Framework for Establishing Critical Infrastructure Resilience Goals</w:t>
      </w:r>
      <w:r>
        <w:rPr>
          <w:i/>
        </w:rPr>
        <w:t xml:space="preserve">: </w:t>
      </w:r>
      <w:r w:rsidRPr="00D96BBA">
        <w:rPr>
          <w:i/>
        </w:rPr>
        <w:t xml:space="preserve">Final </w:t>
      </w:r>
      <w:r>
        <w:rPr>
          <w:i/>
        </w:rPr>
        <w:t>R</w:t>
      </w:r>
      <w:r w:rsidRPr="00D96BBA">
        <w:rPr>
          <w:i/>
        </w:rPr>
        <w:t>eport and Recommendations</w:t>
      </w:r>
      <w:r>
        <w:rPr>
          <w:i/>
        </w:rPr>
        <w:t>,</w:t>
      </w:r>
      <w:r>
        <w:t xml:space="preserve"> October 19, 2010, </w:t>
      </w:r>
      <w:hyperlink r:id="rId154" w:history="1">
        <w:r w:rsidRPr="00D756C6">
          <w:rPr>
            <w:rStyle w:val="Hyperlink"/>
          </w:rPr>
          <w:t>http://www.dhs.gov/xlibrary/assets/niac/niac-a-framework-for-establishing-critical-infrastructure-resilience-goals-2010-10-19.pdf</w:t>
        </w:r>
      </w:hyperlink>
      <w:r>
        <w:t>.</w:t>
      </w:r>
    </w:p>
    <w:p w:rsidR="00DD035D" w:rsidRDefault="00DD035D" w:rsidP="00B72EB9"/>
    <w:p w:rsidR="005A4CAF" w:rsidRDefault="00AA304C" w:rsidP="00B72EB9">
      <w:pPr>
        <w:rPr>
          <w:i/>
        </w:rPr>
      </w:pPr>
      <w:r>
        <w:t>Brian</w:t>
      </w:r>
      <w:r w:rsidR="00F1674E">
        <w:t xml:space="preserve"> </w:t>
      </w:r>
      <w:proofErr w:type="spellStart"/>
      <w:r w:rsidR="00F1674E">
        <w:t>Vastag</w:t>
      </w:r>
      <w:proofErr w:type="spellEnd"/>
      <w:r w:rsidR="00F1674E">
        <w:t xml:space="preserve">, </w:t>
      </w:r>
      <w:r w:rsidRPr="00AF66AF">
        <w:t>“As the Sun Awakens, the Power Grid Stands Vulnerable</w:t>
      </w:r>
      <w:r w:rsidR="00AF66AF">
        <w:t>,</w:t>
      </w:r>
      <w:r w:rsidRPr="00AF66AF">
        <w:t>”</w:t>
      </w:r>
      <w:r w:rsidRPr="00AA304C">
        <w:rPr>
          <w:i/>
        </w:rPr>
        <w:t xml:space="preserve"> </w:t>
      </w:r>
    </w:p>
    <w:p w:rsidR="00AA304C" w:rsidRDefault="00AA304C" w:rsidP="00B72EB9">
      <w:r w:rsidRPr="00AA304C">
        <w:rPr>
          <w:i/>
        </w:rPr>
        <w:t>Washington Post</w:t>
      </w:r>
      <w:r w:rsidR="00F1674E">
        <w:t xml:space="preserve">, </w:t>
      </w:r>
      <w:r>
        <w:t>June 20, 2011</w:t>
      </w:r>
      <w:r w:rsidR="00F1674E">
        <w:t xml:space="preserve">, </w:t>
      </w:r>
      <w:hyperlink r:id="rId155" w:history="1">
        <w:r w:rsidRPr="00742442">
          <w:rPr>
            <w:rStyle w:val="Hyperlink"/>
          </w:rPr>
          <w:t>http://www.washingtonpost.com/national/science/as-the-sun-awakens-the-power-grid-stands-vulnerable/2011/06/09/AGwc8DdH_story.html?hpid=z2</w:t>
        </w:r>
      </w:hyperlink>
      <w:r w:rsidR="00F1674E">
        <w:t>.</w:t>
      </w:r>
    </w:p>
    <w:p w:rsidR="00AB6479" w:rsidRDefault="00AB6479" w:rsidP="00B72EB9">
      <w:pPr>
        <w:rPr>
          <w:rStyle w:val="Hyperlink"/>
        </w:rPr>
      </w:pPr>
    </w:p>
    <w:p w:rsidR="00AB6479" w:rsidRDefault="00AB6479" w:rsidP="00B72EB9">
      <w:pPr>
        <w:rPr>
          <w:i/>
        </w:rPr>
      </w:pPr>
      <w:r>
        <w:t>International Atomic Energy Agency</w:t>
      </w:r>
      <w:r w:rsidR="00F1674E">
        <w:t xml:space="preserve">, </w:t>
      </w:r>
      <w:r>
        <w:rPr>
          <w:i/>
        </w:rPr>
        <w:t>Report of Japanese Government to</w:t>
      </w:r>
      <w:r w:rsidR="00E47C9C">
        <w:rPr>
          <w:i/>
        </w:rPr>
        <w:t xml:space="preserve"> </w:t>
      </w:r>
      <w:r>
        <w:rPr>
          <w:i/>
        </w:rPr>
        <w:t xml:space="preserve">IAEA Ministerial Conference on Nuclear Safety-Accident at </w:t>
      </w:r>
      <w:proofErr w:type="spellStart"/>
      <w:r>
        <w:rPr>
          <w:i/>
        </w:rPr>
        <w:t>TEPCO’d</w:t>
      </w:r>
      <w:proofErr w:type="spellEnd"/>
      <w:r>
        <w:rPr>
          <w:i/>
        </w:rPr>
        <w:t xml:space="preserve"> Fukushima Nuclear Power Stations</w:t>
      </w:r>
      <w:r w:rsidR="00821E47" w:rsidRPr="009674BB">
        <w:t>,</w:t>
      </w:r>
      <w:r>
        <w:rPr>
          <w:i/>
        </w:rPr>
        <w:t xml:space="preserve"> </w:t>
      </w:r>
      <w:r>
        <w:t>June 7, 2011</w:t>
      </w:r>
      <w:r w:rsidR="00F1674E">
        <w:t xml:space="preserve">, </w:t>
      </w:r>
      <w:hyperlink r:id="rId156" w:history="1">
        <w:r w:rsidRPr="00143BFB">
          <w:rPr>
            <w:rStyle w:val="Hyperlink"/>
          </w:rPr>
          <w:t>http://www.iaea.org/newscenter/focus/fukushima/japan-report/</w:t>
        </w:r>
      </w:hyperlink>
      <w:r w:rsidR="00F1674E">
        <w:t>.</w:t>
      </w:r>
    </w:p>
    <w:p w:rsidR="005A4CAF" w:rsidRDefault="005A4CAF" w:rsidP="00B72EB9"/>
    <w:p w:rsidR="005A4CAF" w:rsidRDefault="005A4CAF" w:rsidP="00B72EB9">
      <w:proofErr w:type="gramStart"/>
      <w:r>
        <w:t xml:space="preserve">U.S. Department of Homeland Security, </w:t>
      </w:r>
      <w:r w:rsidR="002C06F9" w:rsidRPr="002C06F9">
        <w:rPr>
          <w:i/>
        </w:rPr>
        <w:t>Department of Homeland Security Budget</w:t>
      </w:r>
      <w:r>
        <w:t xml:space="preserve">, </w:t>
      </w:r>
      <w:hyperlink r:id="rId157" w:history="1">
        <w:r w:rsidRPr="00727E18">
          <w:rPr>
            <w:rStyle w:val="Hyperlink"/>
          </w:rPr>
          <w:t>http://www.dhs.gov/xabout/budget/dhs-budget.shtm</w:t>
        </w:r>
      </w:hyperlink>
      <w:r>
        <w:t>.</w:t>
      </w:r>
      <w:proofErr w:type="gramEnd"/>
      <w:r>
        <w:t xml:space="preserve"> </w:t>
      </w:r>
    </w:p>
    <w:p w:rsidR="005A4CAF" w:rsidRDefault="005A4CAF" w:rsidP="00B72EB9"/>
    <w:p w:rsidR="005A4CAF" w:rsidRDefault="005A4CAF" w:rsidP="00B72EB9">
      <w:r>
        <w:t xml:space="preserve">The White House, </w:t>
      </w:r>
    </w:p>
    <w:p w:rsidR="005A4CAF" w:rsidRDefault="005A4CAF" w:rsidP="00B72EB9">
      <w:r w:rsidRPr="005A4CAF">
        <w:rPr>
          <w:i/>
        </w:rPr>
        <w:t>Budget of the United States Government, Fiscal Year 2013: Homeland Security</w:t>
      </w:r>
      <w:r w:rsidRPr="005A4CAF">
        <w:t xml:space="preserve">, </w:t>
      </w:r>
      <w:hyperlink r:id="rId158" w:history="1">
        <w:r w:rsidRPr="005A4CAF">
          <w:rPr>
            <w:rStyle w:val="Hyperlink"/>
          </w:rPr>
          <w:t>http://www.whitehouse.gov/sites/default/files/omb/budget/fy2013/assets/homeland.pdf</w:t>
        </w:r>
      </w:hyperlink>
      <w:r>
        <w:rPr>
          <w:rFonts w:ascii="Arial" w:hAnsi="Arial" w:cs="Arial"/>
          <w:color w:val="333333"/>
          <w:sz w:val="18"/>
          <w:szCs w:val="18"/>
        </w:rPr>
        <w:t xml:space="preserve">. </w:t>
      </w:r>
    </w:p>
    <w:p w:rsidR="005A4CAF" w:rsidRDefault="005A4CAF" w:rsidP="00B72EB9"/>
    <w:p w:rsidR="00590439" w:rsidRDefault="00590439" w:rsidP="00590439">
      <w:proofErr w:type="gramStart"/>
      <w:r>
        <w:t>American Society of Engineers, “</w:t>
      </w:r>
      <w:r w:rsidRPr="00102B6C">
        <w:rPr>
          <w:i/>
        </w:rPr>
        <w:t>20</w:t>
      </w:r>
      <w:r>
        <w:rPr>
          <w:i/>
        </w:rPr>
        <w:t>13</w:t>
      </w:r>
      <w:r w:rsidRPr="00102B6C">
        <w:rPr>
          <w:i/>
        </w:rPr>
        <w:t xml:space="preserve"> Report Card for America’s Infrastructure</w:t>
      </w:r>
      <w:r>
        <w:t xml:space="preserve">,” </w:t>
      </w:r>
      <w:hyperlink r:id="rId159" w:history="1">
        <w:r w:rsidRPr="00727E18">
          <w:rPr>
            <w:rStyle w:val="Hyperlink"/>
          </w:rPr>
          <w:t>http://www.infrastructurereportcard.org/</w:t>
        </w:r>
      </w:hyperlink>
      <w:r>
        <w:t>.</w:t>
      </w:r>
      <w:proofErr w:type="gramEnd"/>
      <w:r>
        <w:t xml:space="preserve"> </w:t>
      </w:r>
    </w:p>
    <w:p w:rsidR="00590439" w:rsidRDefault="00590439" w:rsidP="00B72EB9"/>
    <w:p w:rsidR="00DD035D" w:rsidRDefault="00DD035D" w:rsidP="00B72EB9"/>
    <w:p w:rsidR="00DD035D" w:rsidRDefault="00DD035D" w:rsidP="001F5E70">
      <w:pPr>
        <w:tabs>
          <w:tab w:val="left" w:pos="5697"/>
        </w:tabs>
        <w:jc w:val="center"/>
        <w:rPr>
          <w:b/>
          <w:bCs/>
        </w:rPr>
      </w:pPr>
    </w:p>
    <w:p w:rsidR="00380C7A" w:rsidRDefault="00380C7A" w:rsidP="00915ECF">
      <w:pPr>
        <w:widowControl/>
        <w:overflowPunct/>
        <w:adjustRightInd/>
        <w:jc w:val="center"/>
        <w:rPr>
          <w:b/>
          <w:bCs/>
        </w:rPr>
      </w:pPr>
    </w:p>
    <w:p w:rsidR="006A20F7" w:rsidRPr="005D4507" w:rsidRDefault="006A20F7" w:rsidP="00915ECF">
      <w:pPr>
        <w:widowControl/>
        <w:overflowPunct/>
        <w:adjustRightInd/>
        <w:jc w:val="center"/>
        <w:rPr>
          <w:b/>
          <w:bCs/>
        </w:rPr>
      </w:pPr>
      <w:r w:rsidRPr="005D4507">
        <w:rPr>
          <w:b/>
          <w:bCs/>
        </w:rPr>
        <w:lastRenderedPageBreak/>
        <w:t>ATTACHMENT 1</w:t>
      </w:r>
    </w:p>
    <w:p w:rsidR="006A20F7" w:rsidRPr="005D4507" w:rsidRDefault="006A20F7" w:rsidP="0077240E">
      <w:pPr>
        <w:jc w:val="center"/>
        <w:rPr>
          <w:b/>
          <w:bCs/>
        </w:rPr>
      </w:pPr>
      <w:r w:rsidRPr="005D4507">
        <w:rPr>
          <w:b/>
          <w:bCs/>
        </w:rPr>
        <w:t>CRITICAL INFRASTRUCURE PROTECTION AND RESILIENCE INCIDENT MANAGEMENT EXERCISE</w:t>
      </w:r>
    </w:p>
    <w:p w:rsidR="006A20F7" w:rsidRPr="005D4507" w:rsidRDefault="006A20F7" w:rsidP="0077240E">
      <w:pPr>
        <w:jc w:val="center"/>
        <w:rPr>
          <w:b/>
          <w:bCs/>
        </w:rPr>
      </w:pPr>
      <w:r w:rsidRPr="005D4507">
        <w:rPr>
          <w:b/>
          <w:bCs/>
        </w:rPr>
        <w:t>TERRORISM SCENARIO</w:t>
      </w:r>
    </w:p>
    <w:p w:rsidR="006A20F7" w:rsidRPr="005D4507" w:rsidRDefault="006A20F7" w:rsidP="0077240E">
      <w:pPr>
        <w:rPr>
          <w:b/>
          <w:bCs/>
        </w:rPr>
      </w:pPr>
    </w:p>
    <w:p w:rsidR="006A20F7" w:rsidRPr="005D4507" w:rsidRDefault="006A20F7" w:rsidP="0077240E">
      <w:pPr>
        <w:rPr>
          <w:b/>
          <w:bCs/>
          <w:smallCaps/>
          <w:u w:val="single"/>
        </w:rPr>
      </w:pPr>
      <w:r w:rsidRPr="005D4507">
        <w:rPr>
          <w:b/>
          <w:bCs/>
          <w:smallCaps/>
          <w:u w:val="single"/>
        </w:rPr>
        <w:t>Module 1: Pre-Incident</w:t>
      </w:r>
    </w:p>
    <w:p w:rsidR="006A20F7" w:rsidRPr="005D4507" w:rsidRDefault="006A20F7" w:rsidP="0077240E">
      <w:pPr>
        <w:rPr>
          <w:b/>
          <w:bCs/>
        </w:rPr>
      </w:pPr>
    </w:p>
    <w:p w:rsidR="006A20F7" w:rsidRPr="005D4507" w:rsidRDefault="006A20F7" w:rsidP="00EB0091">
      <w:pPr>
        <w:pStyle w:val="ListParagraph"/>
        <w:numPr>
          <w:ilvl w:val="0"/>
          <w:numId w:val="38"/>
        </w:numPr>
        <w:rPr>
          <w:b/>
          <w:bCs/>
        </w:rPr>
      </w:pPr>
      <w:r w:rsidRPr="005D4507">
        <w:rPr>
          <w:b/>
          <w:bCs/>
        </w:rPr>
        <w:t>Scenario Build</w:t>
      </w:r>
    </w:p>
    <w:p w:rsidR="006A20F7" w:rsidRPr="005D4507" w:rsidRDefault="006A20F7" w:rsidP="0077240E">
      <w:pPr>
        <w:pStyle w:val="ListParagraph"/>
        <w:ind w:left="450"/>
        <w:rPr>
          <w:b/>
          <w:bCs/>
        </w:rPr>
      </w:pPr>
    </w:p>
    <w:p w:rsidR="006A20F7" w:rsidRPr="005D4507" w:rsidRDefault="006A20F7" w:rsidP="00EB0091">
      <w:pPr>
        <w:pStyle w:val="BodyText"/>
        <w:numPr>
          <w:ilvl w:val="0"/>
          <w:numId w:val="39"/>
        </w:numPr>
      </w:pPr>
      <w:r w:rsidRPr="005D4507">
        <w:t xml:space="preserve">A new video is released by a well-known terrorist organization on several internet sites. The video describes “striking the infidels where they are most vulnerable,” using advanced weapons and tactics. The spokesperson references the possibility of attacks targeting European and American interests worldwide, with particular emphasis on transportation, commercial facilities and sports venues, religious worship sites, iconic symbols, financial centers, and government buildings.  </w:t>
      </w:r>
    </w:p>
    <w:p w:rsidR="006A20F7" w:rsidRPr="005D4507" w:rsidRDefault="006A20F7" w:rsidP="00EB0091">
      <w:pPr>
        <w:pStyle w:val="BodyText"/>
        <w:numPr>
          <w:ilvl w:val="0"/>
          <w:numId w:val="39"/>
        </w:numPr>
      </w:pPr>
      <w:r w:rsidRPr="005D4507">
        <w:t xml:space="preserve">Daily news reports include brief mention of the video. Government sources acknowledge the video, but take no further public action. </w:t>
      </w:r>
    </w:p>
    <w:p w:rsidR="006A20F7" w:rsidRPr="005D4507" w:rsidRDefault="006A20F7" w:rsidP="00EB0091">
      <w:pPr>
        <w:pStyle w:val="BodyText"/>
        <w:numPr>
          <w:ilvl w:val="0"/>
          <w:numId w:val="39"/>
        </w:numPr>
      </w:pPr>
      <w:r>
        <w:t>Officials in the Federal R</w:t>
      </w:r>
      <w:r w:rsidRPr="005D4507">
        <w:t>epublic of Germany apprehend a person described as being an “Operational Chief to multiple terrorist cells worldwide.”  The man’s name is withheld, but he provides information describing future attacks within Europe (timing unspecified) and admits to planning a failed attack in Istanbul late last year.</w:t>
      </w:r>
    </w:p>
    <w:p w:rsidR="006A20F7" w:rsidRPr="005D4507" w:rsidRDefault="006A20F7" w:rsidP="00EB0091">
      <w:pPr>
        <w:pStyle w:val="BodyText"/>
        <w:numPr>
          <w:ilvl w:val="0"/>
          <w:numId w:val="39"/>
        </w:numPr>
      </w:pPr>
      <w:r w:rsidRPr="005D4507">
        <w:t>Violent extremist group Internet “chatter” and known-terrorist-organization’s website activities are on the increase, with focused pronouncements of violent intent with near-term implications. The number of websites featuring homemade bomb-making instructions and chemical agent applications has proliferated greatly in recent months.</w:t>
      </w:r>
    </w:p>
    <w:p w:rsidR="006A20F7" w:rsidRPr="005D4507" w:rsidRDefault="006A20F7" w:rsidP="00EB0091">
      <w:pPr>
        <w:pStyle w:val="BodyText"/>
        <w:numPr>
          <w:ilvl w:val="0"/>
          <w:numId w:val="38"/>
        </w:numPr>
      </w:pPr>
      <w:r w:rsidRPr="005D4507">
        <w:rPr>
          <w:b/>
        </w:rPr>
        <w:t>One Month Later</w:t>
      </w:r>
    </w:p>
    <w:p w:rsidR="006A20F7" w:rsidRPr="005D4507" w:rsidRDefault="006A20F7" w:rsidP="00EB0091">
      <w:pPr>
        <w:pStyle w:val="BodyText"/>
        <w:numPr>
          <w:ilvl w:val="0"/>
          <w:numId w:val="40"/>
        </w:numPr>
      </w:pPr>
      <w:r w:rsidRPr="005D4507">
        <w:t xml:space="preserve">The main multi-modal train station and several popular tourist sites are attacked in downtown Berlin, Federal Republic of Germany. A man carrying a backpack is apprehended by German authorities after his suicide vest failed to completely detonate inside the station while awaiting the arrival of a fully loaded passenger train. The bomb injured six commuters and severely burned the suspect. The suspect is quickly taken to a local detention facility for questioning after being treated for second-degree burns at a local hospital. A second bomb explodes in a crowded plaza outside the main train station, serving as an immediate rally point for those fleeing the station. Twenty people are killed and three dozen more are wounded.  Traces of the bomber’s clothing and personal effects have been found on scene, but he is believed to have been killed during the attack.  It is believed that the two separate bombing incidents are linked based upon preliminary analysis of video surveillance footage taken in and around the station. </w:t>
      </w:r>
    </w:p>
    <w:p w:rsidR="006A20F7" w:rsidRPr="005D4507" w:rsidRDefault="006A20F7" w:rsidP="00EB0091">
      <w:pPr>
        <w:pStyle w:val="BodyText"/>
        <w:numPr>
          <w:ilvl w:val="0"/>
          <w:numId w:val="40"/>
        </w:numPr>
      </w:pPr>
      <w:r w:rsidRPr="005D4507">
        <w:t xml:space="preserve">The transit bombing suspect is identified as a militant associated with a European affiliate of the terrorist organization.  He states that his planned attack was to serve </w:t>
      </w:r>
      <w:r w:rsidRPr="005D4507">
        <w:lastRenderedPageBreak/>
        <w:t xml:space="preserve">as a warning to all countries with “Criminals assaulting his god.”  He is quoted as saying “When the criminal governments fall, we will be triumphant.”  The suspect has also provided information that leads to the conclusion that there are additional active cells in Germany, Italy, and possibly elsewhere in the final stages of operational planning and mission rehearsal.  </w:t>
      </w:r>
    </w:p>
    <w:p w:rsidR="006A20F7" w:rsidRPr="005D4507" w:rsidRDefault="006A20F7" w:rsidP="00EB0091">
      <w:pPr>
        <w:pStyle w:val="BodyText"/>
        <w:numPr>
          <w:ilvl w:val="0"/>
          <w:numId w:val="40"/>
        </w:numPr>
      </w:pPr>
      <w:r w:rsidRPr="005D4507">
        <w:t xml:space="preserve">The German Government has elevated security around governmental facilities, major transportation hubs and other potential “mass gathering” targets across the country.  The Berlin metro system remains open, but is operating under heightened security conditions.    </w:t>
      </w:r>
    </w:p>
    <w:p w:rsidR="006A20F7" w:rsidRPr="005D4507" w:rsidRDefault="006A20F7" w:rsidP="00EB0091">
      <w:pPr>
        <w:pStyle w:val="ListParagraph"/>
        <w:numPr>
          <w:ilvl w:val="0"/>
          <w:numId w:val="38"/>
        </w:numPr>
        <w:rPr>
          <w:b/>
          <w:bCs/>
        </w:rPr>
      </w:pPr>
      <w:r w:rsidRPr="005D4507">
        <w:rPr>
          <w:b/>
          <w:bCs/>
        </w:rPr>
        <w:t>Discussion Questions</w:t>
      </w:r>
    </w:p>
    <w:p w:rsidR="006A20F7" w:rsidRPr="005D4507" w:rsidRDefault="006A20F7" w:rsidP="0077240E">
      <w:pPr>
        <w:pStyle w:val="ListParagraph"/>
        <w:ind w:left="450"/>
        <w:rPr>
          <w:b/>
          <w:bCs/>
        </w:rPr>
      </w:pPr>
    </w:p>
    <w:p w:rsidR="006A20F7" w:rsidRPr="005D4507" w:rsidRDefault="006A20F7" w:rsidP="00EB0091">
      <w:pPr>
        <w:pStyle w:val="ListParagraph"/>
        <w:numPr>
          <w:ilvl w:val="0"/>
          <w:numId w:val="41"/>
        </w:numPr>
        <w:rPr>
          <w:bCs/>
        </w:rPr>
      </w:pPr>
      <w:r w:rsidRPr="005D4507">
        <w:rPr>
          <w:bCs/>
        </w:rPr>
        <w:t xml:space="preserve">What information would German authorities </w:t>
      </w:r>
      <w:proofErr w:type="gramStart"/>
      <w:r w:rsidRPr="005D4507">
        <w:rPr>
          <w:bCs/>
        </w:rPr>
        <w:t>be</w:t>
      </w:r>
      <w:proofErr w:type="gramEnd"/>
      <w:r w:rsidRPr="005D4507">
        <w:rPr>
          <w:bCs/>
        </w:rPr>
        <w:t xml:space="preserve"> sharing with U.S. government counterparts at this time?</w:t>
      </w:r>
    </w:p>
    <w:p w:rsidR="006A20F7" w:rsidRPr="005D4507" w:rsidRDefault="006A20F7" w:rsidP="00EB0091">
      <w:pPr>
        <w:pStyle w:val="ListParagraph"/>
        <w:numPr>
          <w:ilvl w:val="0"/>
          <w:numId w:val="41"/>
        </w:numPr>
        <w:rPr>
          <w:bCs/>
        </w:rPr>
      </w:pPr>
      <w:r w:rsidRPr="005D4507">
        <w:rPr>
          <w:bCs/>
        </w:rPr>
        <w:t>What intelligence would be circulating domestically within the Federal government, between Federal and local authorities, and between government and the private sector?</w:t>
      </w:r>
    </w:p>
    <w:p w:rsidR="006A20F7" w:rsidRPr="005D4507" w:rsidRDefault="006A20F7" w:rsidP="00EB0091">
      <w:pPr>
        <w:pStyle w:val="ListParagraph"/>
        <w:numPr>
          <w:ilvl w:val="0"/>
          <w:numId w:val="41"/>
        </w:numPr>
        <w:rPr>
          <w:bCs/>
        </w:rPr>
      </w:pPr>
      <w:r w:rsidRPr="005D4507">
        <w:rPr>
          <w:bCs/>
        </w:rPr>
        <w:t>Are the events prior to the attack distinguishable from day-to-day intelligence “white noise” from a U.S. perspective?</w:t>
      </w:r>
    </w:p>
    <w:p w:rsidR="006A20F7" w:rsidRPr="005D4507" w:rsidRDefault="006A20F7" w:rsidP="00EB0091">
      <w:pPr>
        <w:pStyle w:val="ListParagraph"/>
        <w:numPr>
          <w:ilvl w:val="0"/>
          <w:numId w:val="41"/>
        </w:numPr>
        <w:rPr>
          <w:bCs/>
        </w:rPr>
      </w:pPr>
      <w:r w:rsidRPr="005D4507">
        <w:rPr>
          <w:bCs/>
        </w:rPr>
        <w:t xml:space="preserve">Would there be any changes recommended to protective measures across the </w:t>
      </w:r>
      <w:r w:rsidRPr="005D4507">
        <w:t xml:space="preserve">critical infrastructure </w:t>
      </w:r>
      <w:r w:rsidRPr="005D4507">
        <w:rPr>
          <w:bCs/>
        </w:rPr>
        <w:t>sectors based on an event occurring abroad with no corresponding credible threat in the United States?</w:t>
      </w:r>
    </w:p>
    <w:p w:rsidR="006A20F7" w:rsidRPr="005D4507" w:rsidRDefault="006A20F7" w:rsidP="00EB0091">
      <w:pPr>
        <w:pStyle w:val="ListParagraph"/>
        <w:numPr>
          <w:ilvl w:val="0"/>
          <w:numId w:val="41"/>
        </w:numPr>
        <w:rPr>
          <w:bCs/>
        </w:rPr>
      </w:pPr>
      <w:r w:rsidRPr="005D4507">
        <w:rPr>
          <w:bCs/>
        </w:rPr>
        <w:t xml:space="preserve">What prevention/protection activities would your jurisdiction/agency/sector </w:t>
      </w:r>
      <w:proofErr w:type="gramStart"/>
      <w:r w:rsidRPr="005D4507">
        <w:rPr>
          <w:bCs/>
        </w:rPr>
        <w:t>be</w:t>
      </w:r>
      <w:proofErr w:type="gramEnd"/>
      <w:r w:rsidRPr="005D4507">
        <w:rPr>
          <w:bCs/>
        </w:rPr>
        <w:t xml:space="preserve"> engaged in at this time?</w:t>
      </w:r>
    </w:p>
    <w:p w:rsidR="006A20F7" w:rsidRPr="005D4507" w:rsidRDefault="006A20F7" w:rsidP="00EB0091">
      <w:pPr>
        <w:pStyle w:val="ListParagraph"/>
        <w:numPr>
          <w:ilvl w:val="0"/>
          <w:numId w:val="41"/>
        </w:numPr>
        <w:rPr>
          <w:bCs/>
        </w:rPr>
      </w:pPr>
      <w:r w:rsidRPr="005D4507">
        <w:rPr>
          <w:bCs/>
        </w:rPr>
        <w:t xml:space="preserve">What would the various key nodes of the </w:t>
      </w:r>
      <w:r>
        <w:rPr>
          <w:bCs/>
        </w:rPr>
        <w:t>National Prevention, Protection, and Response Frameworks</w:t>
      </w:r>
      <w:r w:rsidRPr="005D4507">
        <w:rPr>
          <w:bCs/>
        </w:rPr>
        <w:t xml:space="preserve"> be doing at this time?</w:t>
      </w:r>
    </w:p>
    <w:p w:rsidR="006A20F7" w:rsidRPr="005D4507" w:rsidRDefault="006A20F7" w:rsidP="0077240E">
      <w:pPr>
        <w:rPr>
          <w:bCs/>
        </w:rPr>
      </w:pPr>
    </w:p>
    <w:p w:rsidR="006A20F7" w:rsidRPr="005D4507" w:rsidRDefault="006A20F7" w:rsidP="0077240E">
      <w:pPr>
        <w:rPr>
          <w:b/>
          <w:bCs/>
          <w:smallCaps/>
          <w:u w:val="single"/>
        </w:rPr>
      </w:pPr>
      <w:r w:rsidRPr="005D4507">
        <w:rPr>
          <w:b/>
          <w:bCs/>
          <w:smallCaps/>
          <w:u w:val="single"/>
        </w:rPr>
        <w:t>Module 2: Warning</w:t>
      </w:r>
    </w:p>
    <w:p w:rsidR="006A20F7" w:rsidRPr="005D4507" w:rsidRDefault="006A20F7" w:rsidP="0077240E">
      <w:pPr>
        <w:rPr>
          <w:b/>
          <w:bCs/>
        </w:rPr>
      </w:pPr>
    </w:p>
    <w:p w:rsidR="006A20F7" w:rsidRPr="005D4507" w:rsidRDefault="006A20F7" w:rsidP="00EB0091">
      <w:pPr>
        <w:pStyle w:val="ListParagraph"/>
        <w:numPr>
          <w:ilvl w:val="0"/>
          <w:numId w:val="42"/>
        </w:numPr>
        <w:rPr>
          <w:b/>
          <w:bCs/>
        </w:rPr>
      </w:pPr>
      <w:r w:rsidRPr="005D4507">
        <w:rPr>
          <w:b/>
          <w:bCs/>
        </w:rPr>
        <w:t>Scenario Build</w:t>
      </w:r>
    </w:p>
    <w:p w:rsidR="006A20F7" w:rsidRPr="005D4507" w:rsidRDefault="006A20F7" w:rsidP="0077240E">
      <w:pPr>
        <w:pStyle w:val="ListParagraph"/>
        <w:ind w:left="450"/>
        <w:rPr>
          <w:b/>
          <w:bCs/>
        </w:rPr>
      </w:pPr>
    </w:p>
    <w:p w:rsidR="006A20F7" w:rsidRPr="005D4507" w:rsidRDefault="006A20F7" w:rsidP="00EB0091">
      <w:pPr>
        <w:pStyle w:val="ListParagraph"/>
        <w:numPr>
          <w:ilvl w:val="0"/>
          <w:numId w:val="43"/>
        </w:numPr>
        <w:rPr>
          <w:bCs/>
        </w:rPr>
      </w:pPr>
      <w:r w:rsidRPr="005D4507">
        <w:rPr>
          <w:bCs/>
        </w:rPr>
        <w:t xml:space="preserve">During the week after the terrorist attack on the mass transit system in Berlin, the FBI and DHS have received increased reporting of planning for possible near term attacks on commercial facilities, government facilities, national monuments, financial centers, and the transportation sector (highways, rail, mass transit, ferries, and ports) across the United States.  </w:t>
      </w:r>
    </w:p>
    <w:p w:rsidR="006A20F7" w:rsidRPr="005D4507" w:rsidRDefault="006A20F7" w:rsidP="0077240E">
      <w:pPr>
        <w:pStyle w:val="ListParagraph"/>
        <w:rPr>
          <w:bCs/>
        </w:rPr>
      </w:pPr>
    </w:p>
    <w:p w:rsidR="006A20F7" w:rsidRPr="005D4507" w:rsidRDefault="006A20F7" w:rsidP="00EB0091">
      <w:pPr>
        <w:pStyle w:val="ListParagraph"/>
        <w:numPr>
          <w:ilvl w:val="0"/>
          <w:numId w:val="43"/>
        </w:numPr>
        <w:rPr>
          <w:bCs/>
        </w:rPr>
      </w:pPr>
      <w:r w:rsidRPr="005D4507">
        <w:rPr>
          <w:bCs/>
        </w:rPr>
        <w:t>Exact methods and timing of these potential attacks are unknown, but the various sources from which the reporting has originated have been deemed credible.</w:t>
      </w:r>
    </w:p>
    <w:p w:rsidR="006A20F7" w:rsidRPr="005D4507" w:rsidRDefault="006A20F7" w:rsidP="0077240E">
      <w:pPr>
        <w:pStyle w:val="ListParagraph"/>
        <w:rPr>
          <w:bCs/>
        </w:rPr>
      </w:pPr>
      <w:r w:rsidRPr="005D4507">
        <w:rPr>
          <w:bCs/>
        </w:rPr>
        <w:t xml:space="preserve"> </w:t>
      </w:r>
    </w:p>
    <w:p w:rsidR="006A20F7" w:rsidRPr="005D4507" w:rsidRDefault="006A20F7" w:rsidP="00EB0091">
      <w:pPr>
        <w:pStyle w:val="ListParagraph"/>
        <w:numPr>
          <w:ilvl w:val="0"/>
          <w:numId w:val="43"/>
        </w:numPr>
        <w:rPr>
          <w:bCs/>
        </w:rPr>
      </w:pPr>
      <w:r w:rsidRPr="005D4507">
        <w:rPr>
          <w:bCs/>
        </w:rPr>
        <w:t>A tape is released on the Internet and on television by an affiliate with known terrorist operations in Europe and Southwest Asia which trumpets forthcoming attacks in the United States and makes additional claims regarding the possession of an unspecified “WMD” capability.</w:t>
      </w:r>
    </w:p>
    <w:p w:rsidR="006A20F7" w:rsidRPr="005D4507" w:rsidRDefault="006A20F7" w:rsidP="0077240E">
      <w:pPr>
        <w:pStyle w:val="ListParagraph"/>
        <w:rPr>
          <w:bCs/>
        </w:rPr>
      </w:pPr>
      <w:r w:rsidRPr="005D4507">
        <w:rPr>
          <w:bCs/>
        </w:rPr>
        <w:t xml:space="preserve"> </w:t>
      </w:r>
    </w:p>
    <w:p w:rsidR="006A20F7" w:rsidRPr="005D4507" w:rsidRDefault="006A20F7" w:rsidP="00EB0091">
      <w:pPr>
        <w:pStyle w:val="ListParagraph"/>
        <w:numPr>
          <w:ilvl w:val="0"/>
          <w:numId w:val="43"/>
        </w:numPr>
        <w:rPr>
          <w:bCs/>
        </w:rPr>
      </w:pPr>
      <w:r w:rsidRPr="005D4507">
        <w:rPr>
          <w:bCs/>
        </w:rPr>
        <w:t xml:space="preserve">Several major news agencies receive phone calls from unidentified sources </w:t>
      </w:r>
      <w:r w:rsidRPr="005D4507">
        <w:rPr>
          <w:bCs/>
        </w:rPr>
        <w:lastRenderedPageBreak/>
        <w:t>warning of an impending “reign of terror” in the United States.</w:t>
      </w:r>
    </w:p>
    <w:p w:rsidR="006A20F7" w:rsidRPr="005D4507" w:rsidRDefault="006A20F7" w:rsidP="0077240E">
      <w:pPr>
        <w:pStyle w:val="ListParagraph"/>
        <w:rPr>
          <w:bCs/>
        </w:rPr>
      </w:pPr>
      <w:r w:rsidRPr="005D4507">
        <w:rPr>
          <w:bCs/>
        </w:rPr>
        <w:t> </w:t>
      </w:r>
    </w:p>
    <w:p w:rsidR="006A20F7" w:rsidRPr="005D4507" w:rsidRDefault="006A20F7" w:rsidP="00EB0091">
      <w:pPr>
        <w:pStyle w:val="ListParagraph"/>
        <w:numPr>
          <w:ilvl w:val="0"/>
          <w:numId w:val="43"/>
        </w:numPr>
        <w:rPr>
          <w:bCs/>
        </w:rPr>
      </w:pPr>
      <w:r w:rsidRPr="005D4507">
        <w:rPr>
          <w:bCs/>
        </w:rPr>
        <w:t xml:space="preserve">In response to this threat reporting, the FBI and DHS issue a joint intelligence bulletin warning of possible attacks against commercial facilities, government facilities, and surface transportation and conduct national conference calls and provide briefings on the threat to </w:t>
      </w:r>
      <w:r w:rsidRPr="005D4507">
        <w:t>critical infrastructure</w:t>
      </w:r>
      <w:r w:rsidRPr="005D4507">
        <w:rPr>
          <w:bCs/>
        </w:rPr>
        <w:t xml:space="preserve"> sector partners.</w:t>
      </w:r>
    </w:p>
    <w:p w:rsidR="006A20F7" w:rsidRPr="005D4507" w:rsidRDefault="006A20F7" w:rsidP="0077240E">
      <w:pPr>
        <w:pStyle w:val="ListParagraph"/>
        <w:rPr>
          <w:bCs/>
        </w:rPr>
      </w:pPr>
      <w:r w:rsidRPr="005D4507">
        <w:rPr>
          <w:bCs/>
        </w:rPr>
        <w:t xml:space="preserve"> </w:t>
      </w:r>
    </w:p>
    <w:p w:rsidR="006A20F7" w:rsidRPr="005D4507" w:rsidRDefault="006A20F7" w:rsidP="00EB0091">
      <w:pPr>
        <w:pStyle w:val="ListParagraph"/>
        <w:numPr>
          <w:ilvl w:val="0"/>
          <w:numId w:val="43"/>
        </w:numPr>
        <w:rPr>
          <w:b/>
          <w:bCs/>
        </w:rPr>
      </w:pPr>
      <w:r w:rsidRPr="005D4507">
        <w:t xml:space="preserve">The U.S. </w:t>
      </w:r>
      <w:r>
        <w:t xml:space="preserve">issues an Elevated alert under </w:t>
      </w:r>
      <w:r w:rsidRPr="005D4507">
        <w:t>NTAS</w:t>
      </w:r>
      <w:r w:rsidR="00EB0091">
        <w:t xml:space="preserve"> </w:t>
      </w:r>
      <w:r>
        <w:t>(or issue</w:t>
      </w:r>
      <w:r w:rsidR="00EB0091">
        <w:t>s</w:t>
      </w:r>
      <w:r>
        <w:t xml:space="preserve"> a Joint Intelligence Bulletin)</w:t>
      </w:r>
      <w:r w:rsidRPr="005D4507">
        <w:t xml:space="preserve"> with specific emphasis on commercial facilities, national monuments, government facilities, and the transportation sector, as well as for the geographical areas of the National Capital Region and New York State Region.  </w:t>
      </w:r>
    </w:p>
    <w:p w:rsidR="006A20F7" w:rsidRPr="005D4507" w:rsidRDefault="006A20F7" w:rsidP="0077240E">
      <w:pPr>
        <w:pStyle w:val="ListParagraph"/>
        <w:rPr>
          <w:b/>
          <w:bCs/>
        </w:rPr>
      </w:pPr>
    </w:p>
    <w:p w:rsidR="006A20F7" w:rsidRPr="005D4507" w:rsidRDefault="006A20F7" w:rsidP="00EB0091">
      <w:pPr>
        <w:pStyle w:val="ListParagraph"/>
        <w:numPr>
          <w:ilvl w:val="0"/>
          <w:numId w:val="42"/>
        </w:numPr>
        <w:rPr>
          <w:b/>
          <w:bCs/>
        </w:rPr>
      </w:pPr>
      <w:r w:rsidRPr="005D4507">
        <w:rPr>
          <w:b/>
          <w:bCs/>
        </w:rPr>
        <w:t>Discussion Questions</w:t>
      </w:r>
    </w:p>
    <w:p w:rsidR="006A20F7" w:rsidRPr="005D4507" w:rsidRDefault="006A20F7" w:rsidP="00EB0091">
      <w:pPr>
        <w:pStyle w:val="ListParagraph"/>
        <w:numPr>
          <w:ilvl w:val="0"/>
          <w:numId w:val="44"/>
        </w:numPr>
        <w:rPr>
          <w:bCs/>
        </w:rPr>
      </w:pPr>
      <w:r w:rsidRPr="005D4507">
        <w:rPr>
          <w:bCs/>
        </w:rPr>
        <w:t>What are your major personal and organizational concerns at this point?</w:t>
      </w:r>
    </w:p>
    <w:p w:rsidR="006A20F7" w:rsidRPr="005D4507" w:rsidRDefault="006A20F7" w:rsidP="00EB0091">
      <w:pPr>
        <w:pStyle w:val="ListParagraph"/>
        <w:numPr>
          <w:ilvl w:val="0"/>
          <w:numId w:val="44"/>
        </w:numPr>
        <w:rPr>
          <w:bCs/>
        </w:rPr>
      </w:pPr>
      <w:r w:rsidRPr="005D4507">
        <w:rPr>
          <w:bCs/>
        </w:rPr>
        <w:t>Would there be any intelligence updates to the private sector or State and local government officials at this time? If so, how would this process work?</w:t>
      </w:r>
    </w:p>
    <w:p w:rsidR="006A20F7" w:rsidRPr="005D4507" w:rsidRDefault="006A20F7" w:rsidP="00EB0091">
      <w:pPr>
        <w:pStyle w:val="ListParagraph"/>
        <w:numPr>
          <w:ilvl w:val="0"/>
          <w:numId w:val="44"/>
        </w:numPr>
        <w:rPr>
          <w:bCs/>
        </w:rPr>
      </w:pPr>
      <w:r w:rsidRPr="005D4507">
        <w:rPr>
          <w:bCs/>
        </w:rPr>
        <w:t>What are the essential elements of intelligence and related information required by your jurisdiction, agency, community, industry?</w:t>
      </w:r>
    </w:p>
    <w:p w:rsidR="006A20F7" w:rsidRPr="005D4507" w:rsidRDefault="006A20F7" w:rsidP="00EB0091">
      <w:pPr>
        <w:pStyle w:val="ListParagraph"/>
        <w:numPr>
          <w:ilvl w:val="0"/>
          <w:numId w:val="44"/>
        </w:numPr>
        <w:rPr>
          <w:bCs/>
        </w:rPr>
      </w:pPr>
      <w:r w:rsidRPr="005D4507">
        <w:rPr>
          <w:bCs/>
        </w:rPr>
        <w:t xml:space="preserve">What preventive/protective measures would government and the private sector put in place at this point? How would they be communicated to one another? </w:t>
      </w:r>
    </w:p>
    <w:p w:rsidR="006A20F7" w:rsidRPr="005D4507" w:rsidRDefault="006A20F7" w:rsidP="00EB0091">
      <w:pPr>
        <w:pStyle w:val="ListParagraph"/>
        <w:numPr>
          <w:ilvl w:val="0"/>
          <w:numId w:val="44"/>
        </w:numPr>
        <w:rPr>
          <w:bCs/>
        </w:rPr>
      </w:pPr>
      <w:r w:rsidRPr="005D4507">
        <w:rPr>
          <w:bCs/>
        </w:rPr>
        <w:t>What recommendations would these entities make regarding the NTAS threat level? How does this process work?</w:t>
      </w:r>
    </w:p>
    <w:p w:rsidR="006A20F7" w:rsidRPr="005D4507" w:rsidRDefault="006A20F7" w:rsidP="00EB0091">
      <w:pPr>
        <w:pStyle w:val="ListParagraph"/>
        <w:numPr>
          <w:ilvl w:val="0"/>
          <w:numId w:val="44"/>
        </w:numPr>
        <w:rPr>
          <w:bCs/>
        </w:rPr>
      </w:pPr>
      <w:r w:rsidRPr="005D4507">
        <w:rPr>
          <w:bCs/>
        </w:rPr>
        <w:t>In the absence of government guidance or action, would the private sector initiate any changes in protective measures and emergency response posture?</w:t>
      </w:r>
    </w:p>
    <w:p w:rsidR="006A20F7" w:rsidRPr="005D4507" w:rsidRDefault="006A20F7" w:rsidP="00EB0091">
      <w:pPr>
        <w:pStyle w:val="ListParagraph"/>
        <w:numPr>
          <w:ilvl w:val="0"/>
          <w:numId w:val="44"/>
        </w:numPr>
        <w:rPr>
          <w:bCs/>
        </w:rPr>
      </w:pPr>
      <w:r w:rsidRPr="005D4507">
        <w:rPr>
          <w:bCs/>
        </w:rPr>
        <w:t>If so, would these changes be individually considered or would industry within a sector come together and collaborate?</w:t>
      </w:r>
    </w:p>
    <w:p w:rsidR="006A20F7" w:rsidRPr="005D4507" w:rsidRDefault="006A20F7" w:rsidP="00EB0091">
      <w:pPr>
        <w:pStyle w:val="ListParagraph"/>
        <w:numPr>
          <w:ilvl w:val="0"/>
          <w:numId w:val="44"/>
        </w:numPr>
        <w:rPr>
          <w:bCs/>
        </w:rPr>
      </w:pPr>
      <w:r w:rsidRPr="005D4507">
        <w:rPr>
          <w:bCs/>
        </w:rPr>
        <w:t xml:space="preserve">What types of activities would the various key nodes of the NIPP incident management framework </w:t>
      </w:r>
      <w:proofErr w:type="gramStart"/>
      <w:r w:rsidRPr="005D4507">
        <w:rPr>
          <w:bCs/>
        </w:rPr>
        <w:t>be</w:t>
      </w:r>
      <w:proofErr w:type="gramEnd"/>
      <w:r w:rsidRPr="005D4507">
        <w:rPr>
          <w:bCs/>
        </w:rPr>
        <w:t xml:space="preserve"> engaged in at this point?</w:t>
      </w:r>
    </w:p>
    <w:p w:rsidR="006A20F7" w:rsidRPr="005D4507" w:rsidRDefault="006A20F7" w:rsidP="00EB0091">
      <w:pPr>
        <w:pStyle w:val="ListParagraph"/>
        <w:numPr>
          <w:ilvl w:val="0"/>
          <w:numId w:val="44"/>
        </w:numPr>
        <w:rPr>
          <w:bCs/>
        </w:rPr>
      </w:pPr>
      <w:r w:rsidRPr="005D4507">
        <w:rPr>
          <w:bCs/>
        </w:rPr>
        <w:t xml:space="preserve">How would the NIPP partnership act to better understand the nature of and take action to mitigate the unspecified “WMD” threat? Are </w:t>
      </w:r>
      <w:r w:rsidRPr="005D4507">
        <w:t>critical infrastructure</w:t>
      </w:r>
      <w:r w:rsidRPr="005D4507">
        <w:rPr>
          <w:bCs/>
        </w:rPr>
        <w:t xml:space="preserve"> owners/operators and mass public venue security officials prepared to deal with chemical and other potential WMD threats? </w:t>
      </w:r>
    </w:p>
    <w:p w:rsidR="006A20F7" w:rsidRPr="005D4507" w:rsidRDefault="006A20F7" w:rsidP="0077240E">
      <w:pPr>
        <w:pStyle w:val="ListParagraph"/>
        <w:ind w:left="1800"/>
        <w:rPr>
          <w:bCs/>
        </w:rPr>
      </w:pPr>
    </w:p>
    <w:p w:rsidR="006A20F7" w:rsidRPr="005D4507" w:rsidRDefault="006A20F7" w:rsidP="0077240E">
      <w:pPr>
        <w:rPr>
          <w:b/>
          <w:bCs/>
          <w:smallCaps/>
          <w:u w:val="single"/>
        </w:rPr>
      </w:pPr>
      <w:r w:rsidRPr="005D4507">
        <w:rPr>
          <w:b/>
          <w:bCs/>
          <w:smallCaps/>
          <w:u w:val="single"/>
        </w:rPr>
        <w:t>Module 3: Activation</w:t>
      </w:r>
    </w:p>
    <w:p w:rsidR="006A20F7" w:rsidRPr="005D4507" w:rsidRDefault="006A20F7" w:rsidP="0077240E">
      <w:pPr>
        <w:rPr>
          <w:b/>
          <w:bCs/>
        </w:rPr>
      </w:pPr>
    </w:p>
    <w:p w:rsidR="006A20F7" w:rsidRPr="005D4507" w:rsidRDefault="006A20F7" w:rsidP="00EB0091">
      <w:pPr>
        <w:pStyle w:val="ListParagraph"/>
        <w:numPr>
          <w:ilvl w:val="0"/>
          <w:numId w:val="45"/>
        </w:numPr>
        <w:rPr>
          <w:b/>
          <w:bCs/>
        </w:rPr>
      </w:pPr>
      <w:r w:rsidRPr="005D4507">
        <w:rPr>
          <w:b/>
          <w:bCs/>
        </w:rPr>
        <w:t>Scenario Build</w:t>
      </w:r>
    </w:p>
    <w:p w:rsidR="006A20F7" w:rsidRPr="005D4507" w:rsidRDefault="006A20F7" w:rsidP="00EB0091">
      <w:pPr>
        <w:pStyle w:val="Heading2"/>
        <w:numPr>
          <w:ilvl w:val="0"/>
          <w:numId w:val="46"/>
        </w:numPr>
        <w:rPr>
          <w:rFonts w:ascii="Times New Roman" w:hAnsi="Times New Roman" w:cs="Times New Roman"/>
          <w:color w:val="auto"/>
        </w:rPr>
      </w:pPr>
      <w:r w:rsidRPr="005D4507">
        <w:rPr>
          <w:rFonts w:ascii="Times New Roman" w:hAnsi="Times New Roman" w:cs="Times New Roman"/>
          <w:color w:val="auto"/>
          <w:sz w:val="24"/>
          <w:szCs w:val="24"/>
        </w:rPr>
        <w:t>Today 8:32 a.m. EDT</w:t>
      </w:r>
    </w:p>
    <w:p w:rsidR="006A20F7" w:rsidRPr="005D4507" w:rsidRDefault="006A20F7" w:rsidP="00EB0091">
      <w:pPr>
        <w:pStyle w:val="ListParagraph"/>
        <w:numPr>
          <w:ilvl w:val="0"/>
          <w:numId w:val="37"/>
        </w:numPr>
      </w:pPr>
      <w:r w:rsidRPr="005D4507">
        <w:t>Two large rental trucks drive into the Ft. Pitt and Squirrel Hill tunnels in Pittsburgh, Pennsylvania, and explode.  As a result, there are numerous unconfirmed casualty reports, and the major interstate network servicing the greater Pittsburgh area is closed except to emergency vehicles.  It is later determined that 55 commuters are killed and over one hundred are injured.</w:t>
      </w:r>
    </w:p>
    <w:p w:rsidR="006A20F7" w:rsidRPr="005D4507" w:rsidRDefault="006A20F7" w:rsidP="00EB0091">
      <w:pPr>
        <w:pStyle w:val="Heading2"/>
        <w:numPr>
          <w:ilvl w:val="0"/>
          <w:numId w:val="46"/>
        </w:numPr>
        <w:rPr>
          <w:rFonts w:ascii="Times New Roman" w:hAnsi="Times New Roman" w:cs="Times New Roman"/>
          <w:color w:val="auto"/>
          <w:sz w:val="24"/>
          <w:szCs w:val="24"/>
        </w:rPr>
      </w:pPr>
      <w:r w:rsidRPr="005D4507">
        <w:rPr>
          <w:rFonts w:ascii="Times New Roman" w:hAnsi="Times New Roman" w:cs="Times New Roman"/>
          <w:color w:val="auto"/>
          <w:sz w:val="24"/>
          <w:szCs w:val="24"/>
        </w:rPr>
        <w:lastRenderedPageBreak/>
        <w:t>8:35 a.m. EDT </w:t>
      </w:r>
    </w:p>
    <w:p w:rsidR="006A20F7" w:rsidRPr="005D4507" w:rsidRDefault="006A20F7" w:rsidP="00EB0091">
      <w:pPr>
        <w:pStyle w:val="dppparas"/>
        <w:numPr>
          <w:ilvl w:val="0"/>
          <w:numId w:val="37"/>
        </w:numPr>
        <w:spacing w:before="0" w:after="0" w:line="240" w:lineRule="auto"/>
        <w:jc w:val="left"/>
      </w:pPr>
      <w:r w:rsidRPr="005D4507">
        <w:t>An IED is detonated in Washington, D.C.’s Capitol South Metro Station; six people are killed and 30 people are injured. Two metro lines have been closed to the public inside the Beltway pending further investigation.</w:t>
      </w:r>
    </w:p>
    <w:p w:rsidR="006A20F7" w:rsidRPr="005D4507" w:rsidRDefault="006A20F7" w:rsidP="0077240E">
      <w:pPr>
        <w:pStyle w:val="dppparas"/>
        <w:spacing w:before="0" w:after="0" w:line="240" w:lineRule="auto"/>
        <w:jc w:val="left"/>
      </w:pPr>
      <w:r w:rsidRPr="005D4507">
        <w:t xml:space="preserve">  </w:t>
      </w:r>
    </w:p>
    <w:p w:rsidR="006A20F7" w:rsidRPr="005D4507" w:rsidRDefault="006A20F7" w:rsidP="00EB0091">
      <w:pPr>
        <w:pStyle w:val="dppparas"/>
        <w:numPr>
          <w:ilvl w:val="0"/>
          <w:numId w:val="46"/>
        </w:numPr>
        <w:spacing w:before="0" w:after="0" w:line="240" w:lineRule="auto"/>
        <w:jc w:val="left"/>
        <w:rPr>
          <w:b/>
        </w:rPr>
      </w:pPr>
      <w:r w:rsidRPr="005D4507">
        <w:rPr>
          <w:b/>
        </w:rPr>
        <w:t>8:40 a.m. EDT </w:t>
      </w:r>
    </w:p>
    <w:p w:rsidR="006A20F7" w:rsidRPr="005D4507" w:rsidRDefault="006A20F7" w:rsidP="0077240E"/>
    <w:p w:rsidR="006A20F7" w:rsidRPr="005D4507" w:rsidRDefault="006A20F7" w:rsidP="00EB0091">
      <w:pPr>
        <w:pStyle w:val="ListParagraph"/>
        <w:numPr>
          <w:ilvl w:val="0"/>
          <w:numId w:val="37"/>
        </w:numPr>
      </w:pPr>
      <w:r w:rsidRPr="005D4507">
        <w:t xml:space="preserve">An IED is found outside the main entrance of a crowded public shopping mall near the Pentagon in Arlington, Virginia. The IED is cordoned off and disarmed without incident. The mall and surrounding commercial businesses are temporarily closed to the public while further bomb sweeps are conducted. </w:t>
      </w:r>
    </w:p>
    <w:p w:rsidR="006A20F7" w:rsidRPr="005D4507" w:rsidRDefault="006A20F7" w:rsidP="00EB0091">
      <w:pPr>
        <w:pStyle w:val="Heading2"/>
        <w:numPr>
          <w:ilvl w:val="0"/>
          <w:numId w:val="46"/>
        </w:numPr>
        <w:rPr>
          <w:rFonts w:ascii="Times New Roman" w:hAnsi="Times New Roman" w:cs="Times New Roman"/>
          <w:color w:val="auto"/>
          <w:sz w:val="24"/>
          <w:szCs w:val="24"/>
        </w:rPr>
      </w:pPr>
      <w:r w:rsidRPr="005D4507">
        <w:rPr>
          <w:rFonts w:ascii="Times New Roman" w:hAnsi="Times New Roman" w:cs="Times New Roman"/>
          <w:color w:val="auto"/>
          <w:sz w:val="24"/>
          <w:szCs w:val="24"/>
        </w:rPr>
        <w:t>9:00 a.m. EDT</w:t>
      </w:r>
    </w:p>
    <w:p w:rsidR="006A20F7" w:rsidRPr="005D4507" w:rsidRDefault="006A20F7" w:rsidP="00EB0091">
      <w:pPr>
        <w:pStyle w:val="ListParagraph"/>
        <w:numPr>
          <w:ilvl w:val="0"/>
          <w:numId w:val="37"/>
        </w:numPr>
      </w:pPr>
      <w:r w:rsidRPr="005D4507">
        <w:t>In Chicago, a minivan is detained in front of Chicago’s O’Hare Airport for loitering in the Passenger Drop-off Zone. Upon investigation, the minivan is found to be carrying ten unidentified “chemical” canisters packed with homemade explosive. The driver is taken into custody and held at a local FBI detainment facility. O’Hare Airport remains open to the public, although under heightened security conditions.</w:t>
      </w:r>
    </w:p>
    <w:p w:rsidR="006A20F7" w:rsidRPr="005D4507" w:rsidRDefault="006A20F7" w:rsidP="00EB0091">
      <w:pPr>
        <w:pStyle w:val="Heading2"/>
        <w:numPr>
          <w:ilvl w:val="0"/>
          <w:numId w:val="46"/>
        </w:numPr>
        <w:rPr>
          <w:rFonts w:ascii="Times New Roman" w:hAnsi="Times New Roman" w:cs="Times New Roman"/>
          <w:color w:val="auto"/>
          <w:sz w:val="24"/>
          <w:szCs w:val="24"/>
        </w:rPr>
      </w:pPr>
      <w:r w:rsidRPr="005D4507">
        <w:rPr>
          <w:rFonts w:ascii="Times New Roman" w:hAnsi="Times New Roman" w:cs="Times New Roman"/>
          <w:color w:val="auto"/>
          <w:sz w:val="24"/>
          <w:szCs w:val="24"/>
        </w:rPr>
        <w:t>9:18 a.m. EDT</w:t>
      </w:r>
    </w:p>
    <w:p w:rsidR="006A20F7" w:rsidRPr="005D4507" w:rsidRDefault="006A20F7" w:rsidP="00EB0091">
      <w:pPr>
        <w:pStyle w:val="dppparas"/>
        <w:numPr>
          <w:ilvl w:val="0"/>
          <w:numId w:val="37"/>
        </w:numPr>
        <w:spacing w:before="0" w:after="0" w:line="240" w:lineRule="auto"/>
      </w:pPr>
      <w:r w:rsidRPr="005D4507">
        <w:t xml:space="preserve">In Indianapolis, two bombs explode in the vicinity of the Soldiers’ and Sailors’ monument. Six people are injured in the blast. There are no fatalities. Local law enforcement authorities and the FBI are investigating surveillance camera video of the area. The immediate area around the monument has been closed to the public and traffic has been rerouted pending further investigation. </w:t>
      </w:r>
    </w:p>
    <w:p w:rsidR="006A20F7" w:rsidRPr="005D4507" w:rsidRDefault="006A20F7" w:rsidP="00EB0091">
      <w:pPr>
        <w:pStyle w:val="Heading2"/>
        <w:numPr>
          <w:ilvl w:val="0"/>
          <w:numId w:val="46"/>
        </w:numPr>
        <w:rPr>
          <w:rFonts w:ascii="Times New Roman" w:hAnsi="Times New Roman" w:cs="Times New Roman"/>
          <w:color w:val="auto"/>
          <w:sz w:val="24"/>
          <w:szCs w:val="24"/>
        </w:rPr>
      </w:pPr>
      <w:r w:rsidRPr="005D4507">
        <w:rPr>
          <w:rFonts w:ascii="Times New Roman" w:hAnsi="Times New Roman" w:cs="Times New Roman"/>
          <w:color w:val="auto"/>
          <w:sz w:val="24"/>
          <w:szCs w:val="24"/>
        </w:rPr>
        <w:t>10:00 a.m. EDT</w:t>
      </w:r>
    </w:p>
    <w:p w:rsidR="006A20F7" w:rsidRPr="005D4507" w:rsidRDefault="006A20F7" w:rsidP="00EB0091">
      <w:pPr>
        <w:pStyle w:val="BodyText"/>
        <w:numPr>
          <w:ilvl w:val="0"/>
          <w:numId w:val="37"/>
        </w:numPr>
      </w:pPr>
      <w:r>
        <w:t>An imminent alert is issued under</w:t>
      </w:r>
      <w:r w:rsidRPr="005D4507">
        <w:t xml:space="preserve"> NTAS for airports, tunnels and bridges, mass transit, commercial facilities, government facilities and national monuments and icons. All other sectors </w:t>
      </w:r>
      <w:r>
        <w:t xml:space="preserve">are under an NTAS elevated </w:t>
      </w:r>
      <w:proofErr w:type="gramStart"/>
      <w:r>
        <w:t>alert</w:t>
      </w:r>
      <w:r w:rsidRPr="005D4507">
        <w:t xml:space="preserve"> .</w:t>
      </w:r>
      <w:proofErr w:type="gramEnd"/>
      <w:r w:rsidRPr="005D4507">
        <w:t xml:space="preserve"> </w:t>
      </w:r>
    </w:p>
    <w:p w:rsidR="006A20F7" w:rsidRPr="005D4507" w:rsidRDefault="006A20F7" w:rsidP="00EB0091">
      <w:pPr>
        <w:pStyle w:val="Heading2"/>
        <w:numPr>
          <w:ilvl w:val="0"/>
          <w:numId w:val="46"/>
        </w:numPr>
        <w:rPr>
          <w:rFonts w:ascii="Times New Roman" w:hAnsi="Times New Roman" w:cs="Times New Roman"/>
          <w:color w:val="auto"/>
          <w:sz w:val="24"/>
          <w:szCs w:val="24"/>
        </w:rPr>
      </w:pPr>
      <w:r w:rsidRPr="005D4507">
        <w:rPr>
          <w:rFonts w:ascii="Times New Roman" w:hAnsi="Times New Roman" w:cs="Times New Roman"/>
          <w:color w:val="auto"/>
          <w:sz w:val="24"/>
          <w:szCs w:val="24"/>
        </w:rPr>
        <w:t>12:00 a.m. EDT</w:t>
      </w:r>
    </w:p>
    <w:p w:rsidR="006A20F7" w:rsidRPr="005D4507" w:rsidRDefault="006A20F7" w:rsidP="00EB0091">
      <w:pPr>
        <w:pStyle w:val="BodyText"/>
        <w:numPr>
          <w:ilvl w:val="0"/>
          <w:numId w:val="37"/>
        </w:numPr>
      </w:pPr>
      <w:r w:rsidRPr="005D4507">
        <w:t>Internet video is released from a terrorist affiliate claiming responsibility for the attacks on the United States. The video is several minutes long and includes the following statement: “A first blow has been struck, the suffering of the oppressors has begun and their nightmare will continue.  Every city of evil will be touched; the child of every criminal will know fear and death as our children have known it.”</w:t>
      </w:r>
    </w:p>
    <w:p w:rsidR="006A20F7" w:rsidRPr="005D4507" w:rsidRDefault="006A20F7" w:rsidP="0077240E">
      <w:pPr>
        <w:rPr>
          <w:b/>
          <w:bCs/>
        </w:rPr>
      </w:pPr>
      <w:r w:rsidRPr="005D4507">
        <w:rPr>
          <w:b/>
          <w:bCs/>
        </w:rPr>
        <w:lastRenderedPageBreak/>
        <w:t>2. Discussion Questions</w:t>
      </w:r>
    </w:p>
    <w:p w:rsidR="006A20F7" w:rsidRPr="005D4507" w:rsidRDefault="006A20F7" w:rsidP="0077240E">
      <w:pPr>
        <w:rPr>
          <w:b/>
          <w:bCs/>
        </w:rPr>
      </w:pPr>
    </w:p>
    <w:p w:rsidR="006A20F7" w:rsidRPr="005D4507" w:rsidRDefault="006A20F7" w:rsidP="00EB0091">
      <w:pPr>
        <w:pStyle w:val="DPPQuestions1"/>
        <w:numPr>
          <w:ilvl w:val="0"/>
          <w:numId w:val="46"/>
        </w:numPr>
        <w:spacing w:before="0" w:after="0" w:line="240" w:lineRule="auto"/>
      </w:pPr>
      <w:r w:rsidRPr="005D4507">
        <w:t>What are your principal concerns and priorities at this time?</w:t>
      </w:r>
    </w:p>
    <w:p w:rsidR="006A20F7" w:rsidRPr="005D4507" w:rsidRDefault="006A20F7" w:rsidP="00EB0091">
      <w:pPr>
        <w:pStyle w:val="DPPQuestions1"/>
        <w:numPr>
          <w:ilvl w:val="0"/>
          <w:numId w:val="46"/>
        </w:numPr>
        <w:spacing w:before="0" w:after="0" w:line="240" w:lineRule="auto"/>
      </w:pPr>
      <w:r w:rsidRPr="005D4507">
        <w:t>How does the “WMD Factor” complicate emergency protection and response activities?</w:t>
      </w:r>
    </w:p>
    <w:p w:rsidR="006A20F7" w:rsidRPr="005D4507" w:rsidRDefault="006A20F7" w:rsidP="00EB0091">
      <w:pPr>
        <w:pStyle w:val="DPPQuestions1"/>
        <w:numPr>
          <w:ilvl w:val="0"/>
          <w:numId w:val="46"/>
        </w:numPr>
        <w:spacing w:before="0" w:after="0" w:line="240" w:lineRule="auto"/>
      </w:pPr>
      <w:r w:rsidRPr="005D4507">
        <w:t>What types of intelligence updates would be provided at this time, to whom, and by whom?</w:t>
      </w:r>
    </w:p>
    <w:p w:rsidR="006A20F7" w:rsidRPr="005D4507" w:rsidRDefault="006A20F7" w:rsidP="00EB0091">
      <w:pPr>
        <w:pStyle w:val="DPPQuestions1"/>
        <w:numPr>
          <w:ilvl w:val="0"/>
          <w:numId w:val="46"/>
        </w:numPr>
        <w:spacing w:before="0" w:after="0" w:line="240" w:lineRule="auto"/>
      </w:pPr>
      <w:r w:rsidRPr="005D4507">
        <w:t>What protection and emergency response actions are Federal, State and local government and private sector authorities taking following these events?</w:t>
      </w:r>
    </w:p>
    <w:p w:rsidR="006A20F7" w:rsidRPr="005D4507" w:rsidRDefault="006A20F7" w:rsidP="00EB0091">
      <w:pPr>
        <w:pStyle w:val="DPPQuestions1"/>
        <w:numPr>
          <w:ilvl w:val="0"/>
          <w:numId w:val="46"/>
        </w:numPr>
        <w:spacing w:before="0" w:after="0" w:line="240" w:lineRule="auto"/>
      </w:pPr>
      <w:r w:rsidRPr="005D4507">
        <w:t xml:space="preserve">How is situational awareness being maintained across government and between the government and the private sector at this point? </w:t>
      </w:r>
    </w:p>
    <w:p w:rsidR="006A20F7" w:rsidRPr="005D4507" w:rsidRDefault="006A20F7" w:rsidP="00EB0091">
      <w:pPr>
        <w:pStyle w:val="DPPQuestions1"/>
        <w:numPr>
          <w:ilvl w:val="0"/>
          <w:numId w:val="46"/>
        </w:numPr>
        <w:spacing w:before="0" w:after="0" w:line="240" w:lineRule="auto"/>
      </w:pPr>
      <w:r w:rsidRPr="005D4507">
        <w:t>Do you have sufficient authorities, capacities, and resources to deal with the events above as they impact your area of responsibility? If not, where do you go for help?</w:t>
      </w:r>
    </w:p>
    <w:p w:rsidR="006A20F7" w:rsidRPr="005D4507" w:rsidRDefault="006A20F7" w:rsidP="00EB0091">
      <w:pPr>
        <w:pStyle w:val="DPPQuestions1"/>
        <w:numPr>
          <w:ilvl w:val="0"/>
          <w:numId w:val="46"/>
        </w:numPr>
        <w:spacing w:before="0" w:after="0" w:line="240" w:lineRule="auto"/>
      </w:pPr>
      <w:r w:rsidRPr="005D4507">
        <w:t xml:space="preserve">What key nodes of the National Response Framework are operational at this point? </w:t>
      </w:r>
    </w:p>
    <w:p w:rsidR="006A20F7" w:rsidRPr="005D4507" w:rsidRDefault="006A20F7" w:rsidP="00EB0091">
      <w:pPr>
        <w:pStyle w:val="DPPQuestions1"/>
        <w:numPr>
          <w:ilvl w:val="0"/>
          <w:numId w:val="46"/>
        </w:numPr>
        <w:spacing w:before="0" w:after="0" w:line="240" w:lineRule="auto"/>
      </w:pPr>
      <w:r w:rsidRPr="005D4507">
        <w:t xml:space="preserve">What actions are being undertaken by the sector operations centers, ISACs or other information sharing entities? </w:t>
      </w:r>
    </w:p>
    <w:p w:rsidR="006A20F7" w:rsidRPr="005D4507" w:rsidRDefault="006A20F7" w:rsidP="00EB0091">
      <w:pPr>
        <w:pStyle w:val="DPPQuestions1"/>
        <w:numPr>
          <w:ilvl w:val="0"/>
          <w:numId w:val="46"/>
        </w:numPr>
        <w:spacing w:before="0" w:after="0" w:line="240" w:lineRule="auto"/>
      </w:pPr>
      <w:r w:rsidRPr="005D4507">
        <w:t xml:space="preserve">How would you handle internal and external messaging of the events as they pertain to you and your organization, community, jurisdiction, or sector? How </w:t>
      </w:r>
      <w:proofErr w:type="gramStart"/>
      <w:r w:rsidRPr="005D4507">
        <w:t>is this messaging</w:t>
      </w:r>
      <w:proofErr w:type="gramEnd"/>
      <w:r w:rsidRPr="005D4507">
        <w:t xml:space="preserve"> coordinated with external partners to include various levels of government and industry?</w:t>
      </w:r>
    </w:p>
    <w:p w:rsidR="006A20F7" w:rsidRPr="005D4507" w:rsidRDefault="006A20F7" w:rsidP="0077240E">
      <w:pPr>
        <w:rPr>
          <w:b/>
          <w:bCs/>
        </w:rPr>
      </w:pPr>
    </w:p>
    <w:p w:rsidR="006A20F7" w:rsidRPr="005D4507" w:rsidRDefault="006A20F7" w:rsidP="0077240E">
      <w:pPr>
        <w:rPr>
          <w:b/>
          <w:bCs/>
          <w:smallCaps/>
          <w:u w:val="single"/>
        </w:rPr>
      </w:pPr>
      <w:r w:rsidRPr="005D4507">
        <w:rPr>
          <w:b/>
          <w:bCs/>
          <w:smallCaps/>
          <w:u w:val="single"/>
        </w:rPr>
        <w:t>Module 4: Extended Response</w:t>
      </w:r>
    </w:p>
    <w:p w:rsidR="006A20F7" w:rsidRPr="005D4507" w:rsidRDefault="006A20F7" w:rsidP="0077240E"/>
    <w:p w:rsidR="006A20F7" w:rsidRPr="005D4507" w:rsidRDefault="006A20F7" w:rsidP="0077240E">
      <w:pPr>
        <w:rPr>
          <w:b/>
          <w:bCs/>
        </w:rPr>
      </w:pPr>
      <w:r w:rsidRPr="005D4507">
        <w:rPr>
          <w:b/>
          <w:bCs/>
        </w:rPr>
        <w:t xml:space="preserve"> 1. Scenario Build</w:t>
      </w:r>
    </w:p>
    <w:p w:rsidR="006A20F7" w:rsidRPr="005D4507" w:rsidRDefault="006A20F7" w:rsidP="00EB0091">
      <w:pPr>
        <w:pStyle w:val="Heading2"/>
        <w:numPr>
          <w:ilvl w:val="0"/>
          <w:numId w:val="47"/>
        </w:numPr>
        <w:rPr>
          <w:rFonts w:ascii="Times New Roman" w:hAnsi="Times New Roman" w:cs="Times New Roman"/>
          <w:color w:val="auto"/>
          <w:sz w:val="24"/>
          <w:szCs w:val="24"/>
        </w:rPr>
      </w:pPr>
      <w:r w:rsidRPr="005D4507">
        <w:rPr>
          <w:rFonts w:ascii="Times New Roman" w:hAnsi="Times New Roman" w:cs="Times New Roman"/>
          <w:color w:val="auto"/>
          <w:sz w:val="24"/>
          <w:szCs w:val="24"/>
        </w:rPr>
        <w:t xml:space="preserve">Two weeks from the Attacks in the United States </w:t>
      </w:r>
    </w:p>
    <w:p w:rsidR="006A20F7" w:rsidRPr="005D4507" w:rsidRDefault="006A20F7" w:rsidP="00EB0091">
      <w:pPr>
        <w:pStyle w:val="BodyText"/>
        <w:numPr>
          <w:ilvl w:val="0"/>
          <w:numId w:val="37"/>
        </w:numPr>
      </w:pPr>
      <w:r w:rsidRPr="005D4507">
        <w:t xml:space="preserve">DHS releases a statement from the Secretary </w:t>
      </w:r>
      <w:r>
        <w:t>revising the</w:t>
      </w:r>
      <w:r w:rsidRPr="005D4507">
        <w:t xml:space="preserve"> NTAS </w:t>
      </w:r>
      <w:r>
        <w:t>alert</w:t>
      </w:r>
      <w:r w:rsidRPr="005D4507">
        <w:t xml:space="preserve"> </w:t>
      </w:r>
      <w:r>
        <w:t>with guidance</w:t>
      </w:r>
      <w:r w:rsidRPr="005D4507">
        <w:t xml:space="preserve"> for government facilities, commercial facilities, national monuments, and the transportation sector (highways, rail, ferries, mass transit, ports and airports).  </w:t>
      </w:r>
    </w:p>
    <w:p w:rsidR="006A20F7" w:rsidRPr="005D4507" w:rsidRDefault="006A20F7" w:rsidP="00EB0091">
      <w:pPr>
        <w:pStyle w:val="ListParagraph"/>
        <w:numPr>
          <w:ilvl w:val="0"/>
          <w:numId w:val="37"/>
        </w:numPr>
      </w:pPr>
      <w:r w:rsidRPr="005D4507">
        <w:t>The FBI announces that they have arrested three men associated with the attacks and that their investigation will continue.  At least one of the men is believed to be connected to the Berlin mass transit bombings as well.</w:t>
      </w:r>
    </w:p>
    <w:p w:rsidR="006A20F7" w:rsidRPr="005D4507" w:rsidRDefault="006A20F7" w:rsidP="0077240E"/>
    <w:p w:rsidR="006A20F7" w:rsidRPr="005D4507" w:rsidRDefault="006A20F7" w:rsidP="00EB0091">
      <w:pPr>
        <w:pStyle w:val="ListParagraph"/>
        <w:numPr>
          <w:ilvl w:val="0"/>
          <w:numId w:val="37"/>
        </w:numPr>
      </w:pPr>
      <w:r w:rsidRPr="005D4507">
        <w:t>The national and international impacts of the terrorist attacks in the United States have been extraordinarily high, cascading across the sectors domestically and internationally. The stock market has fallen to recession levels, with downward trends globally.</w:t>
      </w:r>
    </w:p>
    <w:p w:rsidR="006A20F7" w:rsidRPr="005D4507" w:rsidRDefault="006A20F7" w:rsidP="0077240E"/>
    <w:p w:rsidR="006A20F7" w:rsidRPr="005D4507" w:rsidRDefault="006A20F7" w:rsidP="00EB0091">
      <w:pPr>
        <w:pStyle w:val="ListParagraph"/>
        <w:numPr>
          <w:ilvl w:val="0"/>
          <w:numId w:val="37"/>
        </w:numPr>
      </w:pPr>
      <w:r w:rsidRPr="005D4507">
        <w:t>State and local officials have severely taxed their local first responder communities over the course of the period of heightened alert following the attacks. Private sector security and emergency response forces have been similarly stressed. The costs of a “new threshold for security” are being felt to varying degrees across the sectors.</w:t>
      </w:r>
    </w:p>
    <w:p w:rsidR="006A20F7" w:rsidRPr="005D4507" w:rsidRDefault="006A20F7" w:rsidP="0077240E"/>
    <w:p w:rsidR="006A20F7" w:rsidRPr="005D4507" w:rsidRDefault="006A20F7" w:rsidP="00EB0091">
      <w:pPr>
        <w:pStyle w:val="ListParagraph"/>
        <w:numPr>
          <w:ilvl w:val="0"/>
          <w:numId w:val="37"/>
        </w:numPr>
      </w:pPr>
      <w:r w:rsidRPr="005D4507">
        <w:t xml:space="preserve">Public messaging across levels of government has been fairly consistent in the two weeks following the attacks. Public confidence remains low and apprehension regarding follow-on attack remains high.    </w:t>
      </w:r>
    </w:p>
    <w:p w:rsidR="006A20F7" w:rsidRPr="005D4507" w:rsidRDefault="006A20F7" w:rsidP="00EB0091">
      <w:pPr>
        <w:pStyle w:val="Heading2"/>
        <w:numPr>
          <w:ilvl w:val="0"/>
          <w:numId w:val="47"/>
        </w:numPr>
        <w:rPr>
          <w:rFonts w:ascii="Times New Roman" w:hAnsi="Times New Roman" w:cs="Times New Roman"/>
          <w:color w:val="auto"/>
          <w:sz w:val="24"/>
          <w:szCs w:val="24"/>
        </w:rPr>
      </w:pPr>
      <w:r w:rsidRPr="005D4507">
        <w:rPr>
          <w:rFonts w:ascii="Times New Roman" w:hAnsi="Times New Roman" w:cs="Times New Roman"/>
          <w:color w:val="auto"/>
          <w:sz w:val="24"/>
          <w:szCs w:val="24"/>
        </w:rPr>
        <w:t>Three weeks from the attacks in the United States</w:t>
      </w:r>
    </w:p>
    <w:p w:rsidR="006A20F7" w:rsidRPr="005D4507" w:rsidRDefault="006A20F7" w:rsidP="00EB0091">
      <w:pPr>
        <w:pStyle w:val="Heading2"/>
        <w:numPr>
          <w:ilvl w:val="0"/>
          <w:numId w:val="48"/>
        </w:numPr>
        <w:rPr>
          <w:rFonts w:ascii="Times New Roman" w:hAnsi="Times New Roman" w:cs="Times New Roman"/>
          <w:b w:val="0"/>
          <w:color w:val="auto"/>
          <w:sz w:val="24"/>
          <w:szCs w:val="24"/>
        </w:rPr>
      </w:pPr>
      <w:r w:rsidRPr="005D4507">
        <w:rPr>
          <w:rFonts w:ascii="Times New Roman" w:hAnsi="Times New Roman" w:cs="Times New Roman"/>
          <w:b w:val="0"/>
          <w:color w:val="auto"/>
          <w:sz w:val="24"/>
          <w:szCs w:val="24"/>
        </w:rPr>
        <w:t xml:space="preserve">DHS releases a statement from the Secretary </w:t>
      </w:r>
      <w:r>
        <w:rPr>
          <w:rFonts w:ascii="Times New Roman" w:hAnsi="Times New Roman" w:cs="Times New Roman"/>
          <w:b w:val="0"/>
          <w:color w:val="auto"/>
          <w:sz w:val="24"/>
          <w:szCs w:val="24"/>
        </w:rPr>
        <w:t>cancelling the NTAS alert</w:t>
      </w:r>
      <w:r w:rsidRPr="005D4507">
        <w:rPr>
          <w:rFonts w:ascii="Times New Roman" w:hAnsi="Times New Roman" w:cs="Times New Roman"/>
          <w:b w:val="0"/>
          <w:color w:val="auto"/>
          <w:sz w:val="24"/>
          <w:szCs w:val="24"/>
        </w:rPr>
        <w:t xml:space="preserve">. </w:t>
      </w:r>
    </w:p>
    <w:p w:rsidR="006A20F7" w:rsidRPr="005D4507" w:rsidRDefault="006A20F7" w:rsidP="00EB0091">
      <w:pPr>
        <w:pStyle w:val="ListParagraph"/>
        <w:numPr>
          <w:ilvl w:val="0"/>
          <w:numId w:val="48"/>
        </w:numPr>
      </w:pPr>
      <w:r w:rsidRPr="005D4507">
        <w:t xml:space="preserve">Pipe bombs are found at a high school in Chicago, Illinois. Two students are arrested. </w:t>
      </w:r>
    </w:p>
    <w:p w:rsidR="006A20F7" w:rsidRPr="005D4507" w:rsidRDefault="006A20F7" w:rsidP="0077240E"/>
    <w:p w:rsidR="006A20F7" w:rsidRPr="005D4507" w:rsidRDefault="006A20F7" w:rsidP="00EB0091">
      <w:pPr>
        <w:pStyle w:val="ListParagraph"/>
        <w:numPr>
          <w:ilvl w:val="0"/>
          <w:numId w:val="48"/>
        </w:numPr>
      </w:pPr>
      <w:r w:rsidRPr="005D4507">
        <w:t>There are numerous media reports of other threats involving the use of IEDs being reported to local authorities ranging from attacks against transit, schools, commercial facilities, and national monuments and icons. Public apprehension remains high.</w:t>
      </w:r>
    </w:p>
    <w:p w:rsidR="006A20F7" w:rsidRPr="005D4507" w:rsidRDefault="006A20F7" w:rsidP="0077240E">
      <w:pPr>
        <w:pStyle w:val="ListParagraph"/>
        <w:ind w:left="1080"/>
        <w:rPr>
          <w:b/>
          <w:bCs/>
        </w:rPr>
      </w:pPr>
    </w:p>
    <w:p w:rsidR="006A20F7" w:rsidRPr="005D4507" w:rsidRDefault="006A20F7" w:rsidP="0077240E">
      <w:pPr>
        <w:rPr>
          <w:b/>
          <w:bCs/>
        </w:rPr>
      </w:pPr>
      <w:r w:rsidRPr="005D4507">
        <w:rPr>
          <w:b/>
          <w:bCs/>
        </w:rPr>
        <w:t>2. Discussion Questions</w:t>
      </w:r>
    </w:p>
    <w:p w:rsidR="006A20F7" w:rsidRPr="005D4507" w:rsidRDefault="006A20F7" w:rsidP="0077240E">
      <w:pPr>
        <w:rPr>
          <w:b/>
          <w:bCs/>
        </w:rPr>
      </w:pPr>
    </w:p>
    <w:p w:rsidR="006A20F7" w:rsidRPr="005D4507" w:rsidRDefault="006A20F7" w:rsidP="00EB0091">
      <w:pPr>
        <w:pStyle w:val="BodyText"/>
        <w:numPr>
          <w:ilvl w:val="0"/>
          <w:numId w:val="47"/>
        </w:numPr>
        <w:contextualSpacing/>
      </w:pPr>
      <w:r w:rsidRPr="005D4507">
        <w:t xml:space="preserve">What are your principal concerns in this phase of incident management? </w:t>
      </w:r>
    </w:p>
    <w:p w:rsidR="006A20F7" w:rsidRPr="005D4507" w:rsidRDefault="006A20F7" w:rsidP="00EB0091">
      <w:pPr>
        <w:pStyle w:val="BodyText"/>
        <w:numPr>
          <w:ilvl w:val="0"/>
          <w:numId w:val="47"/>
        </w:numPr>
        <w:contextualSpacing/>
      </w:pPr>
      <w:r w:rsidRPr="005D4507">
        <w:t xml:space="preserve">What types of enhanced prevention and protection activities would you </w:t>
      </w:r>
      <w:proofErr w:type="gramStart"/>
      <w:r w:rsidRPr="005D4507">
        <w:t>be</w:t>
      </w:r>
      <w:proofErr w:type="gramEnd"/>
      <w:r w:rsidRPr="005D4507">
        <w:t xml:space="preserve"> continuing at this point? Do you have sufficient resources? If not, where do you go for help?</w:t>
      </w:r>
    </w:p>
    <w:p w:rsidR="006A20F7" w:rsidRPr="005D4507" w:rsidRDefault="006A20F7" w:rsidP="00EB0091">
      <w:pPr>
        <w:pStyle w:val="BodyText"/>
        <w:numPr>
          <w:ilvl w:val="0"/>
          <w:numId w:val="47"/>
        </w:numPr>
        <w:contextualSpacing/>
      </w:pPr>
      <w:r w:rsidRPr="005D4507">
        <w:t xml:space="preserve">What impacts have the various NTAS </w:t>
      </w:r>
      <w:r>
        <w:t>alerts</w:t>
      </w:r>
      <w:r w:rsidRPr="005D4507">
        <w:t xml:space="preserve"> had on your organization/constituency? </w:t>
      </w:r>
    </w:p>
    <w:p w:rsidR="006A20F7" w:rsidRPr="005D4507" w:rsidRDefault="006A20F7" w:rsidP="00EB0091">
      <w:pPr>
        <w:pStyle w:val="BodyText"/>
        <w:numPr>
          <w:ilvl w:val="0"/>
          <w:numId w:val="47"/>
        </w:numPr>
        <w:contextualSpacing/>
      </w:pPr>
      <w:r w:rsidRPr="005D4507">
        <w:t>What is the “new normal” for your agency, jurisdiction, corporation, sector at this point? How do you resume your operations?</w:t>
      </w:r>
    </w:p>
    <w:p w:rsidR="006A20F7" w:rsidRPr="005D4507" w:rsidRDefault="006A20F7" w:rsidP="00EB0091">
      <w:pPr>
        <w:pStyle w:val="BodyText"/>
        <w:numPr>
          <w:ilvl w:val="0"/>
          <w:numId w:val="47"/>
        </w:numPr>
        <w:contextualSpacing/>
        <w:rPr>
          <w:b/>
          <w:bCs/>
        </w:rPr>
      </w:pPr>
      <w:r w:rsidRPr="005D4507">
        <w:t>What are the long term economic and psychological implications of the attacks from your perspective?</w:t>
      </w:r>
    </w:p>
    <w:p w:rsidR="006A20F7" w:rsidRPr="005D4507" w:rsidRDefault="006A20F7" w:rsidP="00EB0091">
      <w:pPr>
        <w:pStyle w:val="BodyText"/>
        <w:numPr>
          <w:ilvl w:val="0"/>
          <w:numId w:val="47"/>
        </w:numPr>
        <w:contextualSpacing/>
        <w:rPr>
          <w:b/>
          <w:bCs/>
        </w:rPr>
      </w:pPr>
      <w:r w:rsidRPr="005D4507">
        <w:t>How do we regain public confidence in the aftermath of the attacks?</w:t>
      </w:r>
    </w:p>
    <w:p w:rsidR="006A20F7" w:rsidRPr="005D4507" w:rsidRDefault="006A20F7" w:rsidP="00EB0091">
      <w:pPr>
        <w:pStyle w:val="BodyText"/>
        <w:numPr>
          <w:ilvl w:val="0"/>
          <w:numId w:val="47"/>
        </w:numPr>
        <w:contextualSpacing/>
        <w:rPr>
          <w:bCs/>
        </w:rPr>
      </w:pPr>
      <w:r w:rsidRPr="005D4507">
        <w:rPr>
          <w:bCs/>
        </w:rPr>
        <w:t>What are the major lessons that you have learned from this exercise?</w:t>
      </w:r>
    </w:p>
    <w:p w:rsidR="006A20F7" w:rsidRDefault="006A20F7"/>
    <w:p w:rsidR="006A20F7" w:rsidRDefault="006A20F7"/>
    <w:p w:rsidR="00363207" w:rsidRPr="00A059B5" w:rsidRDefault="00363207" w:rsidP="00363207">
      <w:pPr>
        <w:pStyle w:val="ListParagraph"/>
        <w:ind w:left="0"/>
        <w:rPr>
          <w:bCs/>
        </w:rPr>
      </w:pPr>
      <w:bookmarkStart w:id="0" w:name="_GoBack"/>
      <w:bookmarkEnd w:id="0"/>
    </w:p>
    <w:sectPr w:rsidR="00363207" w:rsidRPr="00A059B5" w:rsidSect="00063971">
      <w:headerReference w:type="default" r:id="rId160"/>
      <w:footerReference w:type="default" r:id="rId161"/>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D4" w:rsidRDefault="002D7FD4" w:rsidP="00063971">
      <w:r>
        <w:separator/>
      </w:r>
    </w:p>
  </w:endnote>
  <w:endnote w:type="continuationSeparator" w:id="0">
    <w:p w:rsidR="002D7FD4" w:rsidRDefault="002D7FD4" w:rsidP="0006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6626"/>
      <w:docPartObj>
        <w:docPartGallery w:val="Page Numbers (Bottom of Page)"/>
        <w:docPartUnique/>
      </w:docPartObj>
    </w:sdtPr>
    <w:sdtContent>
      <w:p w:rsidR="002D7FD4" w:rsidRDefault="002D7FD4">
        <w:pPr>
          <w:pStyle w:val="Footer"/>
          <w:jc w:val="center"/>
        </w:pPr>
        <w:r>
          <w:fldChar w:fldCharType="begin"/>
        </w:r>
        <w:r>
          <w:instrText xml:space="preserve"> PAGE   \* MERGEFORMAT </w:instrText>
        </w:r>
        <w:r>
          <w:fldChar w:fldCharType="separate"/>
        </w:r>
        <w:r w:rsidR="00834352">
          <w:rPr>
            <w:noProof/>
          </w:rPr>
          <w:t>45</w:t>
        </w:r>
        <w:r>
          <w:rPr>
            <w:noProof/>
          </w:rPr>
          <w:fldChar w:fldCharType="end"/>
        </w:r>
      </w:p>
    </w:sdtContent>
  </w:sdt>
  <w:p w:rsidR="002D7FD4" w:rsidRDefault="002D7FD4">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D4" w:rsidRDefault="002D7FD4" w:rsidP="00063971">
      <w:r>
        <w:separator/>
      </w:r>
    </w:p>
  </w:footnote>
  <w:footnote w:type="continuationSeparator" w:id="0">
    <w:p w:rsidR="002D7FD4" w:rsidRDefault="002D7FD4" w:rsidP="00063971">
      <w:r>
        <w:continuationSeparator/>
      </w:r>
    </w:p>
  </w:footnote>
  <w:footnote w:id="1">
    <w:p w:rsidR="002D7FD4" w:rsidRDefault="002D7FD4">
      <w:pPr>
        <w:pStyle w:val="FootnoteText"/>
      </w:pPr>
    </w:p>
  </w:footnote>
  <w:footnote w:id="2">
    <w:p w:rsidR="002D7FD4" w:rsidRDefault="002D7FD4">
      <w:pPr>
        <w:pStyle w:val="FootnoteText"/>
      </w:pPr>
      <w:r>
        <w:rPr>
          <w:rStyle w:val="FootnoteReference"/>
        </w:rPr>
        <w:footnoteRef/>
      </w:r>
      <w:r>
        <w:t xml:space="preserve"> For more information about “Place as Text,” please see Bernice Braid and Ada Long (editors), </w:t>
      </w:r>
      <w:r w:rsidRPr="009674BB">
        <w:rPr>
          <w:i/>
        </w:rPr>
        <w:t>Place as Text:  Approaches to Active Learning</w:t>
      </w:r>
      <w:r>
        <w:t xml:space="preserve">, National Collegiate Honors Council Monographs in Honors Education, (2000), available online.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D4" w:rsidRDefault="002D7FD4">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26C"/>
    <w:multiLevelType w:val="hybridMultilevel"/>
    <w:tmpl w:val="EF0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02E3A"/>
    <w:multiLevelType w:val="hybridMultilevel"/>
    <w:tmpl w:val="6A6A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5C55"/>
    <w:multiLevelType w:val="hybridMultilevel"/>
    <w:tmpl w:val="E72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15A1A"/>
    <w:multiLevelType w:val="hybridMultilevel"/>
    <w:tmpl w:val="E69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9492B"/>
    <w:multiLevelType w:val="hybridMultilevel"/>
    <w:tmpl w:val="C05E5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7E2D41"/>
    <w:multiLevelType w:val="hybridMultilevel"/>
    <w:tmpl w:val="01A212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055035"/>
    <w:multiLevelType w:val="hybridMultilevel"/>
    <w:tmpl w:val="704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17C8B"/>
    <w:multiLevelType w:val="hybridMultilevel"/>
    <w:tmpl w:val="7C6A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81FE9"/>
    <w:multiLevelType w:val="hybridMultilevel"/>
    <w:tmpl w:val="EFD6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736C8"/>
    <w:multiLevelType w:val="hybridMultilevel"/>
    <w:tmpl w:val="C5EA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3A396A"/>
    <w:multiLevelType w:val="hybridMultilevel"/>
    <w:tmpl w:val="C4EA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84D89"/>
    <w:multiLevelType w:val="hybridMultilevel"/>
    <w:tmpl w:val="772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04732"/>
    <w:multiLevelType w:val="hybridMultilevel"/>
    <w:tmpl w:val="09D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4254B"/>
    <w:multiLevelType w:val="hybridMultilevel"/>
    <w:tmpl w:val="E84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01002"/>
    <w:multiLevelType w:val="hybridMultilevel"/>
    <w:tmpl w:val="A4D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07F0D"/>
    <w:multiLevelType w:val="hybridMultilevel"/>
    <w:tmpl w:val="C04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64947"/>
    <w:multiLevelType w:val="hybridMultilevel"/>
    <w:tmpl w:val="F844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27057"/>
    <w:multiLevelType w:val="hybridMultilevel"/>
    <w:tmpl w:val="F00C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A4604"/>
    <w:multiLevelType w:val="hybridMultilevel"/>
    <w:tmpl w:val="1980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B557C"/>
    <w:multiLevelType w:val="hybridMultilevel"/>
    <w:tmpl w:val="9F4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EF5565"/>
    <w:multiLevelType w:val="hybridMultilevel"/>
    <w:tmpl w:val="8614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F0CE8"/>
    <w:multiLevelType w:val="hybridMultilevel"/>
    <w:tmpl w:val="82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E42D68"/>
    <w:multiLevelType w:val="hybridMultilevel"/>
    <w:tmpl w:val="791C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3502"/>
    <w:multiLevelType w:val="hybridMultilevel"/>
    <w:tmpl w:val="B02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9C2B81"/>
    <w:multiLevelType w:val="hybridMultilevel"/>
    <w:tmpl w:val="23DE4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7537D9"/>
    <w:multiLevelType w:val="hybridMultilevel"/>
    <w:tmpl w:val="8020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D74341"/>
    <w:multiLevelType w:val="hybridMultilevel"/>
    <w:tmpl w:val="E0E8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9826F0"/>
    <w:multiLevelType w:val="hybridMultilevel"/>
    <w:tmpl w:val="82C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5E5DD6"/>
    <w:multiLevelType w:val="hybridMultilevel"/>
    <w:tmpl w:val="4106E7FA"/>
    <w:lvl w:ilvl="0" w:tplc="EEFCE31E">
      <w:start w:val="1"/>
      <w:numFmt w:val="decimal"/>
      <w:lvlText w:val="%1."/>
      <w:lvlJc w:val="left"/>
      <w:pPr>
        <w:ind w:left="540" w:hanging="360"/>
      </w:pPr>
      <w:rPr>
        <w:rFonts w:ascii="Times New Roman" w:eastAsiaTheme="minorEastAsia"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42F14DE3"/>
    <w:multiLevelType w:val="hybridMultilevel"/>
    <w:tmpl w:val="A61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0532B"/>
    <w:multiLevelType w:val="hybridMultilevel"/>
    <w:tmpl w:val="BAD867E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4FE01491"/>
    <w:multiLevelType w:val="hybridMultilevel"/>
    <w:tmpl w:val="7DD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719B8"/>
    <w:multiLevelType w:val="hybridMultilevel"/>
    <w:tmpl w:val="784697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31D4D45"/>
    <w:multiLevelType w:val="hybridMultilevel"/>
    <w:tmpl w:val="1CC6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365DB1"/>
    <w:multiLevelType w:val="hybridMultilevel"/>
    <w:tmpl w:val="28A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491D16"/>
    <w:multiLevelType w:val="multilevel"/>
    <w:tmpl w:val="37284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5AB4118"/>
    <w:multiLevelType w:val="hybridMultilevel"/>
    <w:tmpl w:val="D478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10778A"/>
    <w:multiLevelType w:val="hybridMultilevel"/>
    <w:tmpl w:val="5C3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4A59F1"/>
    <w:multiLevelType w:val="hybridMultilevel"/>
    <w:tmpl w:val="8C5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BE2ADC"/>
    <w:multiLevelType w:val="hybridMultilevel"/>
    <w:tmpl w:val="0CD6D07A"/>
    <w:lvl w:ilvl="0" w:tplc="8EE80266">
      <w:start w:val="1"/>
      <w:numFmt w:val="decimal"/>
      <w:lvlText w:val="%1."/>
      <w:lvlJc w:val="left"/>
      <w:pPr>
        <w:ind w:left="450" w:hanging="360"/>
      </w:pPr>
      <w:rPr>
        <w:rFonts w:ascii="Times New Roman" w:eastAsiaTheme="minorEastAsia"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66923438"/>
    <w:multiLevelType w:val="hybridMultilevel"/>
    <w:tmpl w:val="19C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C2034D"/>
    <w:multiLevelType w:val="hybridMultilevel"/>
    <w:tmpl w:val="A14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24643"/>
    <w:multiLevelType w:val="hybridMultilevel"/>
    <w:tmpl w:val="F56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10DF1"/>
    <w:multiLevelType w:val="hybridMultilevel"/>
    <w:tmpl w:val="32AA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53AF4"/>
    <w:multiLevelType w:val="hybridMultilevel"/>
    <w:tmpl w:val="E24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2774D"/>
    <w:multiLevelType w:val="hybridMultilevel"/>
    <w:tmpl w:val="44B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13F90"/>
    <w:multiLevelType w:val="hybridMultilevel"/>
    <w:tmpl w:val="35D820FA"/>
    <w:lvl w:ilvl="0" w:tplc="6DE8BF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7AD877C9"/>
    <w:multiLevelType w:val="hybridMultilevel"/>
    <w:tmpl w:val="59EA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0D5AA5"/>
    <w:multiLevelType w:val="hybridMultilevel"/>
    <w:tmpl w:val="843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BD35F4"/>
    <w:multiLevelType w:val="hybridMultilevel"/>
    <w:tmpl w:val="204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25"/>
  </w:num>
  <w:num w:numId="4">
    <w:abstractNumId w:val="47"/>
  </w:num>
  <w:num w:numId="5">
    <w:abstractNumId w:val="4"/>
  </w:num>
  <w:num w:numId="6">
    <w:abstractNumId w:val="19"/>
  </w:num>
  <w:num w:numId="7">
    <w:abstractNumId w:val="30"/>
  </w:num>
  <w:num w:numId="8">
    <w:abstractNumId w:val="11"/>
  </w:num>
  <w:num w:numId="9">
    <w:abstractNumId w:val="42"/>
  </w:num>
  <w:num w:numId="10">
    <w:abstractNumId w:val="3"/>
  </w:num>
  <w:num w:numId="11">
    <w:abstractNumId w:val="41"/>
  </w:num>
  <w:num w:numId="12">
    <w:abstractNumId w:val="22"/>
  </w:num>
  <w:num w:numId="13">
    <w:abstractNumId w:val="13"/>
  </w:num>
  <w:num w:numId="14">
    <w:abstractNumId w:val="20"/>
  </w:num>
  <w:num w:numId="15">
    <w:abstractNumId w:val="7"/>
  </w:num>
  <w:num w:numId="16">
    <w:abstractNumId w:val="17"/>
  </w:num>
  <w:num w:numId="17">
    <w:abstractNumId w:val="33"/>
  </w:num>
  <w:num w:numId="18">
    <w:abstractNumId w:val="37"/>
  </w:num>
  <w:num w:numId="19">
    <w:abstractNumId w:val="21"/>
  </w:num>
  <w:num w:numId="20">
    <w:abstractNumId w:val="40"/>
  </w:num>
  <w:num w:numId="21">
    <w:abstractNumId w:val="36"/>
  </w:num>
  <w:num w:numId="22">
    <w:abstractNumId w:val="16"/>
  </w:num>
  <w:num w:numId="23">
    <w:abstractNumId w:val="23"/>
  </w:num>
  <w:num w:numId="24">
    <w:abstractNumId w:val="10"/>
  </w:num>
  <w:num w:numId="25">
    <w:abstractNumId w:val="0"/>
  </w:num>
  <w:num w:numId="26">
    <w:abstractNumId w:val="43"/>
  </w:num>
  <w:num w:numId="27">
    <w:abstractNumId w:val="49"/>
  </w:num>
  <w:num w:numId="28">
    <w:abstractNumId w:val="8"/>
  </w:num>
  <w:num w:numId="29">
    <w:abstractNumId w:val="34"/>
  </w:num>
  <w:num w:numId="30">
    <w:abstractNumId w:val="44"/>
  </w:num>
  <w:num w:numId="31">
    <w:abstractNumId w:val="26"/>
  </w:num>
  <w:num w:numId="32">
    <w:abstractNumId w:val="18"/>
  </w:num>
  <w:num w:numId="33">
    <w:abstractNumId w:val="1"/>
  </w:num>
  <w:num w:numId="34">
    <w:abstractNumId w:val="24"/>
  </w:num>
  <w:num w:numId="35">
    <w:abstractNumId w:val="29"/>
  </w:num>
  <w:num w:numId="36">
    <w:abstractNumId w:val="14"/>
  </w:num>
  <w:num w:numId="37">
    <w:abstractNumId w:val="5"/>
  </w:num>
  <w:num w:numId="38">
    <w:abstractNumId w:val="28"/>
  </w:num>
  <w:num w:numId="39">
    <w:abstractNumId w:val="27"/>
  </w:num>
  <w:num w:numId="40">
    <w:abstractNumId w:val="12"/>
  </w:num>
  <w:num w:numId="41">
    <w:abstractNumId w:val="38"/>
  </w:num>
  <w:num w:numId="42">
    <w:abstractNumId w:val="39"/>
  </w:num>
  <w:num w:numId="43">
    <w:abstractNumId w:val="6"/>
  </w:num>
  <w:num w:numId="44">
    <w:abstractNumId w:val="15"/>
  </w:num>
  <w:num w:numId="45">
    <w:abstractNumId w:val="46"/>
  </w:num>
  <w:num w:numId="46">
    <w:abstractNumId w:val="48"/>
  </w:num>
  <w:num w:numId="47">
    <w:abstractNumId w:val="2"/>
  </w:num>
  <w:num w:numId="48">
    <w:abstractNumId w:val="32"/>
  </w:num>
  <w:num w:numId="49">
    <w:abstractNumId w:val="35"/>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mailMerge>
    <w:mainDocumentType w:val="formLetter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971"/>
    <w:rsid w:val="00000935"/>
    <w:rsid w:val="00001C6A"/>
    <w:rsid w:val="000063BD"/>
    <w:rsid w:val="00007207"/>
    <w:rsid w:val="000111E4"/>
    <w:rsid w:val="000127A6"/>
    <w:rsid w:val="00012C6B"/>
    <w:rsid w:val="00012D42"/>
    <w:rsid w:val="0001441E"/>
    <w:rsid w:val="00014923"/>
    <w:rsid w:val="00015BA5"/>
    <w:rsid w:val="000160BF"/>
    <w:rsid w:val="0002060C"/>
    <w:rsid w:val="00020E82"/>
    <w:rsid w:val="00023179"/>
    <w:rsid w:val="00024D86"/>
    <w:rsid w:val="00025DF3"/>
    <w:rsid w:val="000325E5"/>
    <w:rsid w:val="0003297C"/>
    <w:rsid w:val="00034436"/>
    <w:rsid w:val="00036815"/>
    <w:rsid w:val="00042C5B"/>
    <w:rsid w:val="000432A6"/>
    <w:rsid w:val="0004467B"/>
    <w:rsid w:val="0004624E"/>
    <w:rsid w:val="000469A4"/>
    <w:rsid w:val="00050742"/>
    <w:rsid w:val="0005296A"/>
    <w:rsid w:val="0005625D"/>
    <w:rsid w:val="00056FEA"/>
    <w:rsid w:val="00060FCB"/>
    <w:rsid w:val="000636D3"/>
    <w:rsid w:val="000636DF"/>
    <w:rsid w:val="00063971"/>
    <w:rsid w:val="0006398D"/>
    <w:rsid w:val="00063EA7"/>
    <w:rsid w:val="00070967"/>
    <w:rsid w:val="00071390"/>
    <w:rsid w:val="00071BC1"/>
    <w:rsid w:val="0007229B"/>
    <w:rsid w:val="000731F2"/>
    <w:rsid w:val="000739D8"/>
    <w:rsid w:val="00074170"/>
    <w:rsid w:val="00074383"/>
    <w:rsid w:val="00074AE8"/>
    <w:rsid w:val="000765A7"/>
    <w:rsid w:val="00077861"/>
    <w:rsid w:val="00077C53"/>
    <w:rsid w:val="000802F2"/>
    <w:rsid w:val="000812E1"/>
    <w:rsid w:val="000827BE"/>
    <w:rsid w:val="00084710"/>
    <w:rsid w:val="00084820"/>
    <w:rsid w:val="000853D5"/>
    <w:rsid w:val="00086718"/>
    <w:rsid w:val="0008750B"/>
    <w:rsid w:val="00091880"/>
    <w:rsid w:val="00091C38"/>
    <w:rsid w:val="000936A5"/>
    <w:rsid w:val="00093714"/>
    <w:rsid w:val="000937EC"/>
    <w:rsid w:val="0009404E"/>
    <w:rsid w:val="000955C5"/>
    <w:rsid w:val="000A045D"/>
    <w:rsid w:val="000A06B8"/>
    <w:rsid w:val="000A2B93"/>
    <w:rsid w:val="000A6BFA"/>
    <w:rsid w:val="000A7A7F"/>
    <w:rsid w:val="000B2195"/>
    <w:rsid w:val="000B57C9"/>
    <w:rsid w:val="000B5F51"/>
    <w:rsid w:val="000B6366"/>
    <w:rsid w:val="000B66C1"/>
    <w:rsid w:val="000B7C09"/>
    <w:rsid w:val="000C1422"/>
    <w:rsid w:val="000C5FEC"/>
    <w:rsid w:val="000C6645"/>
    <w:rsid w:val="000C6730"/>
    <w:rsid w:val="000C6CB1"/>
    <w:rsid w:val="000C72FF"/>
    <w:rsid w:val="000D1C71"/>
    <w:rsid w:val="000D2411"/>
    <w:rsid w:val="000D2D3D"/>
    <w:rsid w:val="000D306C"/>
    <w:rsid w:val="000D3496"/>
    <w:rsid w:val="000D3BEB"/>
    <w:rsid w:val="000D3F20"/>
    <w:rsid w:val="000D53B0"/>
    <w:rsid w:val="000D66E3"/>
    <w:rsid w:val="000D6CA4"/>
    <w:rsid w:val="000E145B"/>
    <w:rsid w:val="000E2288"/>
    <w:rsid w:val="000E68DE"/>
    <w:rsid w:val="000E7173"/>
    <w:rsid w:val="000F06E1"/>
    <w:rsid w:val="000F0728"/>
    <w:rsid w:val="000F17F0"/>
    <w:rsid w:val="000F2763"/>
    <w:rsid w:val="000F2B67"/>
    <w:rsid w:val="000F58C5"/>
    <w:rsid w:val="000F646A"/>
    <w:rsid w:val="000F6917"/>
    <w:rsid w:val="000F7D7C"/>
    <w:rsid w:val="00102005"/>
    <w:rsid w:val="00102B6C"/>
    <w:rsid w:val="00102CEC"/>
    <w:rsid w:val="00103145"/>
    <w:rsid w:val="00103EAD"/>
    <w:rsid w:val="001058BB"/>
    <w:rsid w:val="00106241"/>
    <w:rsid w:val="00107E8F"/>
    <w:rsid w:val="00111A39"/>
    <w:rsid w:val="00113940"/>
    <w:rsid w:val="00114543"/>
    <w:rsid w:val="001159A8"/>
    <w:rsid w:val="00115ADF"/>
    <w:rsid w:val="00115F25"/>
    <w:rsid w:val="001217FA"/>
    <w:rsid w:val="00121AA8"/>
    <w:rsid w:val="00122094"/>
    <w:rsid w:val="00122C85"/>
    <w:rsid w:val="001235B8"/>
    <w:rsid w:val="00124657"/>
    <w:rsid w:val="001253E6"/>
    <w:rsid w:val="00126B8E"/>
    <w:rsid w:val="0013170A"/>
    <w:rsid w:val="00131956"/>
    <w:rsid w:val="00131AB0"/>
    <w:rsid w:val="00132460"/>
    <w:rsid w:val="001331BB"/>
    <w:rsid w:val="00133527"/>
    <w:rsid w:val="00134D65"/>
    <w:rsid w:val="001361AB"/>
    <w:rsid w:val="00136FC4"/>
    <w:rsid w:val="001370B7"/>
    <w:rsid w:val="0014160F"/>
    <w:rsid w:val="00141B2D"/>
    <w:rsid w:val="00141D7B"/>
    <w:rsid w:val="00143CC7"/>
    <w:rsid w:val="00143D2B"/>
    <w:rsid w:val="00145591"/>
    <w:rsid w:val="00146BD5"/>
    <w:rsid w:val="0015037A"/>
    <w:rsid w:val="00152814"/>
    <w:rsid w:val="00156671"/>
    <w:rsid w:val="00160674"/>
    <w:rsid w:val="00162901"/>
    <w:rsid w:val="00162CC5"/>
    <w:rsid w:val="0016517D"/>
    <w:rsid w:val="001662C6"/>
    <w:rsid w:val="00170948"/>
    <w:rsid w:val="0017110F"/>
    <w:rsid w:val="001711BF"/>
    <w:rsid w:val="00172CC1"/>
    <w:rsid w:val="00173C29"/>
    <w:rsid w:val="00177138"/>
    <w:rsid w:val="001819C6"/>
    <w:rsid w:val="0018342F"/>
    <w:rsid w:val="00184367"/>
    <w:rsid w:val="00184716"/>
    <w:rsid w:val="00184718"/>
    <w:rsid w:val="00187101"/>
    <w:rsid w:val="00187644"/>
    <w:rsid w:val="00187A52"/>
    <w:rsid w:val="00190550"/>
    <w:rsid w:val="001908AC"/>
    <w:rsid w:val="00193048"/>
    <w:rsid w:val="00193E92"/>
    <w:rsid w:val="001940DA"/>
    <w:rsid w:val="00194FF3"/>
    <w:rsid w:val="0019699B"/>
    <w:rsid w:val="001969AE"/>
    <w:rsid w:val="00196C38"/>
    <w:rsid w:val="00197CB7"/>
    <w:rsid w:val="001A0AF1"/>
    <w:rsid w:val="001A2757"/>
    <w:rsid w:val="001A297C"/>
    <w:rsid w:val="001A400B"/>
    <w:rsid w:val="001A48D7"/>
    <w:rsid w:val="001A4939"/>
    <w:rsid w:val="001A4F7E"/>
    <w:rsid w:val="001A5C03"/>
    <w:rsid w:val="001A5C2F"/>
    <w:rsid w:val="001A61C2"/>
    <w:rsid w:val="001A6725"/>
    <w:rsid w:val="001A7813"/>
    <w:rsid w:val="001A7EDC"/>
    <w:rsid w:val="001B068B"/>
    <w:rsid w:val="001B2331"/>
    <w:rsid w:val="001B3CB1"/>
    <w:rsid w:val="001B5D89"/>
    <w:rsid w:val="001B66ED"/>
    <w:rsid w:val="001B75FB"/>
    <w:rsid w:val="001C3292"/>
    <w:rsid w:val="001C472A"/>
    <w:rsid w:val="001C5E51"/>
    <w:rsid w:val="001C7902"/>
    <w:rsid w:val="001D0A27"/>
    <w:rsid w:val="001D1D04"/>
    <w:rsid w:val="001D27B2"/>
    <w:rsid w:val="001D5FAE"/>
    <w:rsid w:val="001D72D1"/>
    <w:rsid w:val="001E1A6E"/>
    <w:rsid w:val="001E25B9"/>
    <w:rsid w:val="001E4481"/>
    <w:rsid w:val="001E5177"/>
    <w:rsid w:val="001E52AB"/>
    <w:rsid w:val="001E5456"/>
    <w:rsid w:val="001F1A45"/>
    <w:rsid w:val="001F5E70"/>
    <w:rsid w:val="001F6DE2"/>
    <w:rsid w:val="00200354"/>
    <w:rsid w:val="002007F0"/>
    <w:rsid w:val="00200975"/>
    <w:rsid w:val="00201E16"/>
    <w:rsid w:val="00203335"/>
    <w:rsid w:val="002053B9"/>
    <w:rsid w:val="0020632F"/>
    <w:rsid w:val="002107C8"/>
    <w:rsid w:val="002114DA"/>
    <w:rsid w:val="002119D8"/>
    <w:rsid w:val="00211D67"/>
    <w:rsid w:val="0021555C"/>
    <w:rsid w:val="00216A0D"/>
    <w:rsid w:val="00220364"/>
    <w:rsid w:val="002209C8"/>
    <w:rsid w:val="002210D9"/>
    <w:rsid w:val="00221696"/>
    <w:rsid w:val="002235EF"/>
    <w:rsid w:val="002252CC"/>
    <w:rsid w:val="00230CD2"/>
    <w:rsid w:val="00232E31"/>
    <w:rsid w:val="00232FE2"/>
    <w:rsid w:val="0023477A"/>
    <w:rsid w:val="002367BC"/>
    <w:rsid w:val="00237A72"/>
    <w:rsid w:val="0024068E"/>
    <w:rsid w:val="00240F16"/>
    <w:rsid w:val="0024130F"/>
    <w:rsid w:val="00241395"/>
    <w:rsid w:val="002417EB"/>
    <w:rsid w:val="0024779C"/>
    <w:rsid w:val="00255041"/>
    <w:rsid w:val="00257B49"/>
    <w:rsid w:val="00257CDE"/>
    <w:rsid w:val="00260CBA"/>
    <w:rsid w:val="00262252"/>
    <w:rsid w:val="00264271"/>
    <w:rsid w:val="002650DC"/>
    <w:rsid w:val="00265607"/>
    <w:rsid w:val="00265C8D"/>
    <w:rsid w:val="00265F26"/>
    <w:rsid w:val="00266808"/>
    <w:rsid w:val="00271537"/>
    <w:rsid w:val="00273109"/>
    <w:rsid w:val="00274BEF"/>
    <w:rsid w:val="00280C64"/>
    <w:rsid w:val="0028179A"/>
    <w:rsid w:val="00282928"/>
    <w:rsid w:val="0028505F"/>
    <w:rsid w:val="0028676C"/>
    <w:rsid w:val="0028719E"/>
    <w:rsid w:val="00290B0C"/>
    <w:rsid w:val="00290F82"/>
    <w:rsid w:val="002919CE"/>
    <w:rsid w:val="0029341C"/>
    <w:rsid w:val="00294DD3"/>
    <w:rsid w:val="002A03CE"/>
    <w:rsid w:val="002A17E4"/>
    <w:rsid w:val="002A4895"/>
    <w:rsid w:val="002A6241"/>
    <w:rsid w:val="002A6DDF"/>
    <w:rsid w:val="002A7511"/>
    <w:rsid w:val="002A7743"/>
    <w:rsid w:val="002B0CAA"/>
    <w:rsid w:val="002B386C"/>
    <w:rsid w:val="002B5E4D"/>
    <w:rsid w:val="002B7DFF"/>
    <w:rsid w:val="002C06F9"/>
    <w:rsid w:val="002C0B27"/>
    <w:rsid w:val="002C2CEE"/>
    <w:rsid w:val="002C65A6"/>
    <w:rsid w:val="002C73FF"/>
    <w:rsid w:val="002C7C5F"/>
    <w:rsid w:val="002D2546"/>
    <w:rsid w:val="002D3F89"/>
    <w:rsid w:val="002D7FD4"/>
    <w:rsid w:val="002E02C2"/>
    <w:rsid w:val="002E05CE"/>
    <w:rsid w:val="002E06DA"/>
    <w:rsid w:val="002E21CB"/>
    <w:rsid w:val="002E4E7F"/>
    <w:rsid w:val="002E54E6"/>
    <w:rsid w:val="002F00FE"/>
    <w:rsid w:val="002F0329"/>
    <w:rsid w:val="002F1907"/>
    <w:rsid w:val="002F2C1A"/>
    <w:rsid w:val="002F3304"/>
    <w:rsid w:val="002F63E6"/>
    <w:rsid w:val="002F7FBE"/>
    <w:rsid w:val="0030007E"/>
    <w:rsid w:val="003024D2"/>
    <w:rsid w:val="0030262C"/>
    <w:rsid w:val="0030278A"/>
    <w:rsid w:val="003027DC"/>
    <w:rsid w:val="00311110"/>
    <w:rsid w:val="003128E2"/>
    <w:rsid w:val="00313BD8"/>
    <w:rsid w:val="00313DDF"/>
    <w:rsid w:val="0031575C"/>
    <w:rsid w:val="003201E2"/>
    <w:rsid w:val="003202B2"/>
    <w:rsid w:val="003227B2"/>
    <w:rsid w:val="00322F02"/>
    <w:rsid w:val="00330383"/>
    <w:rsid w:val="00330780"/>
    <w:rsid w:val="003326EB"/>
    <w:rsid w:val="003351BD"/>
    <w:rsid w:val="003363DA"/>
    <w:rsid w:val="0033655B"/>
    <w:rsid w:val="00336570"/>
    <w:rsid w:val="00337031"/>
    <w:rsid w:val="00337154"/>
    <w:rsid w:val="00341325"/>
    <w:rsid w:val="00341E2A"/>
    <w:rsid w:val="003420CE"/>
    <w:rsid w:val="0034291F"/>
    <w:rsid w:val="00344A68"/>
    <w:rsid w:val="0035277F"/>
    <w:rsid w:val="00353722"/>
    <w:rsid w:val="00353D88"/>
    <w:rsid w:val="00354BC1"/>
    <w:rsid w:val="00355882"/>
    <w:rsid w:val="00361522"/>
    <w:rsid w:val="003624D1"/>
    <w:rsid w:val="00362DCF"/>
    <w:rsid w:val="00363207"/>
    <w:rsid w:val="00367198"/>
    <w:rsid w:val="00370A18"/>
    <w:rsid w:val="00370ECE"/>
    <w:rsid w:val="003727FA"/>
    <w:rsid w:val="003735B4"/>
    <w:rsid w:val="00375C89"/>
    <w:rsid w:val="00375FFA"/>
    <w:rsid w:val="00377AEE"/>
    <w:rsid w:val="00377E57"/>
    <w:rsid w:val="00380C7A"/>
    <w:rsid w:val="00380D09"/>
    <w:rsid w:val="00380DBA"/>
    <w:rsid w:val="00382208"/>
    <w:rsid w:val="0038423A"/>
    <w:rsid w:val="00384343"/>
    <w:rsid w:val="00385E57"/>
    <w:rsid w:val="0038619D"/>
    <w:rsid w:val="00386A9D"/>
    <w:rsid w:val="00387A4E"/>
    <w:rsid w:val="003902F2"/>
    <w:rsid w:val="003910F7"/>
    <w:rsid w:val="00393334"/>
    <w:rsid w:val="0039441A"/>
    <w:rsid w:val="00394EC6"/>
    <w:rsid w:val="003958C2"/>
    <w:rsid w:val="00395D72"/>
    <w:rsid w:val="00395FF3"/>
    <w:rsid w:val="003960AA"/>
    <w:rsid w:val="00396303"/>
    <w:rsid w:val="003A0670"/>
    <w:rsid w:val="003A08CC"/>
    <w:rsid w:val="003A3398"/>
    <w:rsid w:val="003A3AAF"/>
    <w:rsid w:val="003A4B12"/>
    <w:rsid w:val="003A4C3C"/>
    <w:rsid w:val="003A585F"/>
    <w:rsid w:val="003A6003"/>
    <w:rsid w:val="003A7278"/>
    <w:rsid w:val="003B060F"/>
    <w:rsid w:val="003B12DF"/>
    <w:rsid w:val="003B3007"/>
    <w:rsid w:val="003B4763"/>
    <w:rsid w:val="003B51D7"/>
    <w:rsid w:val="003B574A"/>
    <w:rsid w:val="003B66C8"/>
    <w:rsid w:val="003B75EB"/>
    <w:rsid w:val="003B761A"/>
    <w:rsid w:val="003C1798"/>
    <w:rsid w:val="003C386F"/>
    <w:rsid w:val="003C3D3C"/>
    <w:rsid w:val="003C3F9F"/>
    <w:rsid w:val="003C4B76"/>
    <w:rsid w:val="003C5E31"/>
    <w:rsid w:val="003C6597"/>
    <w:rsid w:val="003C79A1"/>
    <w:rsid w:val="003D1F96"/>
    <w:rsid w:val="003D31B3"/>
    <w:rsid w:val="003D54A5"/>
    <w:rsid w:val="003E013D"/>
    <w:rsid w:val="003E098D"/>
    <w:rsid w:val="003E20FF"/>
    <w:rsid w:val="003E28D5"/>
    <w:rsid w:val="003E3B23"/>
    <w:rsid w:val="003E3D8D"/>
    <w:rsid w:val="003E4B5E"/>
    <w:rsid w:val="003F1906"/>
    <w:rsid w:val="003F206B"/>
    <w:rsid w:val="003F215D"/>
    <w:rsid w:val="003F5A40"/>
    <w:rsid w:val="00405238"/>
    <w:rsid w:val="00405FAF"/>
    <w:rsid w:val="004100D7"/>
    <w:rsid w:val="00410A4B"/>
    <w:rsid w:val="00411E5D"/>
    <w:rsid w:val="00412A34"/>
    <w:rsid w:val="00413E0A"/>
    <w:rsid w:val="004150BB"/>
    <w:rsid w:val="004155D9"/>
    <w:rsid w:val="00416821"/>
    <w:rsid w:val="004176FC"/>
    <w:rsid w:val="00420129"/>
    <w:rsid w:val="00422F9D"/>
    <w:rsid w:val="0042576B"/>
    <w:rsid w:val="00427488"/>
    <w:rsid w:val="004315F6"/>
    <w:rsid w:val="00434EE6"/>
    <w:rsid w:val="00435D20"/>
    <w:rsid w:val="00435E42"/>
    <w:rsid w:val="0043620B"/>
    <w:rsid w:val="00437FEA"/>
    <w:rsid w:val="00440B91"/>
    <w:rsid w:val="00441E46"/>
    <w:rsid w:val="00443090"/>
    <w:rsid w:val="004451C2"/>
    <w:rsid w:val="00450247"/>
    <w:rsid w:val="00450802"/>
    <w:rsid w:val="004508D1"/>
    <w:rsid w:val="004512DA"/>
    <w:rsid w:val="00452EE5"/>
    <w:rsid w:val="00453846"/>
    <w:rsid w:val="00453D65"/>
    <w:rsid w:val="004548DA"/>
    <w:rsid w:val="004573CD"/>
    <w:rsid w:val="0046040D"/>
    <w:rsid w:val="00462796"/>
    <w:rsid w:val="00463846"/>
    <w:rsid w:val="0046520A"/>
    <w:rsid w:val="004664EE"/>
    <w:rsid w:val="0046666A"/>
    <w:rsid w:val="00470A3E"/>
    <w:rsid w:val="004716D6"/>
    <w:rsid w:val="00475AB9"/>
    <w:rsid w:val="00475FFA"/>
    <w:rsid w:val="004779A6"/>
    <w:rsid w:val="004803C8"/>
    <w:rsid w:val="00481219"/>
    <w:rsid w:val="004812FD"/>
    <w:rsid w:val="00481397"/>
    <w:rsid w:val="0048158B"/>
    <w:rsid w:val="00481652"/>
    <w:rsid w:val="004819EF"/>
    <w:rsid w:val="00483384"/>
    <w:rsid w:val="00483F10"/>
    <w:rsid w:val="00484070"/>
    <w:rsid w:val="0048425B"/>
    <w:rsid w:val="0048482E"/>
    <w:rsid w:val="004848FE"/>
    <w:rsid w:val="00485FBA"/>
    <w:rsid w:val="0049090D"/>
    <w:rsid w:val="00492826"/>
    <w:rsid w:val="00493696"/>
    <w:rsid w:val="00493AAA"/>
    <w:rsid w:val="00494935"/>
    <w:rsid w:val="0049503F"/>
    <w:rsid w:val="00495B5E"/>
    <w:rsid w:val="0049660B"/>
    <w:rsid w:val="004A4BBC"/>
    <w:rsid w:val="004A52F3"/>
    <w:rsid w:val="004A6279"/>
    <w:rsid w:val="004A7D0C"/>
    <w:rsid w:val="004B62BC"/>
    <w:rsid w:val="004B63BF"/>
    <w:rsid w:val="004B6FF8"/>
    <w:rsid w:val="004C0E04"/>
    <w:rsid w:val="004C1201"/>
    <w:rsid w:val="004C1E7F"/>
    <w:rsid w:val="004C1F27"/>
    <w:rsid w:val="004C239F"/>
    <w:rsid w:val="004C67B0"/>
    <w:rsid w:val="004C6B68"/>
    <w:rsid w:val="004D19DD"/>
    <w:rsid w:val="004D4182"/>
    <w:rsid w:val="004D63CF"/>
    <w:rsid w:val="004D7291"/>
    <w:rsid w:val="004E041E"/>
    <w:rsid w:val="004E2F11"/>
    <w:rsid w:val="004E2F1F"/>
    <w:rsid w:val="004E2FCB"/>
    <w:rsid w:val="004E5A14"/>
    <w:rsid w:val="004E7DED"/>
    <w:rsid w:val="004F01C6"/>
    <w:rsid w:val="004F1F48"/>
    <w:rsid w:val="004F23A4"/>
    <w:rsid w:val="004F3297"/>
    <w:rsid w:val="004F4140"/>
    <w:rsid w:val="004F4C51"/>
    <w:rsid w:val="004F54D2"/>
    <w:rsid w:val="004F64A6"/>
    <w:rsid w:val="004F6F7E"/>
    <w:rsid w:val="00500807"/>
    <w:rsid w:val="00500F45"/>
    <w:rsid w:val="0050253E"/>
    <w:rsid w:val="005032F4"/>
    <w:rsid w:val="0050549A"/>
    <w:rsid w:val="0050573E"/>
    <w:rsid w:val="005106F2"/>
    <w:rsid w:val="00511C41"/>
    <w:rsid w:val="00512B80"/>
    <w:rsid w:val="00513DF1"/>
    <w:rsid w:val="005141C7"/>
    <w:rsid w:val="00514C53"/>
    <w:rsid w:val="0051507F"/>
    <w:rsid w:val="005155E7"/>
    <w:rsid w:val="00516051"/>
    <w:rsid w:val="00517158"/>
    <w:rsid w:val="0051797B"/>
    <w:rsid w:val="005210F1"/>
    <w:rsid w:val="005230C2"/>
    <w:rsid w:val="005230E6"/>
    <w:rsid w:val="00523DF0"/>
    <w:rsid w:val="00524578"/>
    <w:rsid w:val="00524731"/>
    <w:rsid w:val="00524B48"/>
    <w:rsid w:val="00526024"/>
    <w:rsid w:val="00526726"/>
    <w:rsid w:val="00526B26"/>
    <w:rsid w:val="0052742D"/>
    <w:rsid w:val="005309C9"/>
    <w:rsid w:val="00530FA9"/>
    <w:rsid w:val="00531BF6"/>
    <w:rsid w:val="00531FD3"/>
    <w:rsid w:val="0053302D"/>
    <w:rsid w:val="00533193"/>
    <w:rsid w:val="005351B4"/>
    <w:rsid w:val="00535C81"/>
    <w:rsid w:val="0053660C"/>
    <w:rsid w:val="00537BA8"/>
    <w:rsid w:val="00540E8E"/>
    <w:rsid w:val="00541A21"/>
    <w:rsid w:val="00543A34"/>
    <w:rsid w:val="00544298"/>
    <w:rsid w:val="005447F8"/>
    <w:rsid w:val="0054572D"/>
    <w:rsid w:val="005466D3"/>
    <w:rsid w:val="00546F44"/>
    <w:rsid w:val="00547A35"/>
    <w:rsid w:val="00555A98"/>
    <w:rsid w:val="00557509"/>
    <w:rsid w:val="00563023"/>
    <w:rsid w:val="00563A83"/>
    <w:rsid w:val="005658FD"/>
    <w:rsid w:val="0056677D"/>
    <w:rsid w:val="0057114F"/>
    <w:rsid w:val="00572CA7"/>
    <w:rsid w:val="00572FF1"/>
    <w:rsid w:val="00575B23"/>
    <w:rsid w:val="0057625A"/>
    <w:rsid w:val="00576BA5"/>
    <w:rsid w:val="00580117"/>
    <w:rsid w:val="0058051F"/>
    <w:rsid w:val="0058068C"/>
    <w:rsid w:val="0058120B"/>
    <w:rsid w:val="00584B33"/>
    <w:rsid w:val="00586E30"/>
    <w:rsid w:val="00590439"/>
    <w:rsid w:val="005916F2"/>
    <w:rsid w:val="00592533"/>
    <w:rsid w:val="00592D51"/>
    <w:rsid w:val="00593555"/>
    <w:rsid w:val="0059446D"/>
    <w:rsid w:val="00594D2C"/>
    <w:rsid w:val="00595238"/>
    <w:rsid w:val="00595C8D"/>
    <w:rsid w:val="00596488"/>
    <w:rsid w:val="00597CFF"/>
    <w:rsid w:val="005A18A9"/>
    <w:rsid w:val="005A255D"/>
    <w:rsid w:val="005A4678"/>
    <w:rsid w:val="005A472C"/>
    <w:rsid w:val="005A4CAF"/>
    <w:rsid w:val="005A64C5"/>
    <w:rsid w:val="005A7D0C"/>
    <w:rsid w:val="005A7EF0"/>
    <w:rsid w:val="005B157A"/>
    <w:rsid w:val="005B3AB7"/>
    <w:rsid w:val="005B412C"/>
    <w:rsid w:val="005B52FA"/>
    <w:rsid w:val="005B6272"/>
    <w:rsid w:val="005C0E7D"/>
    <w:rsid w:val="005C27BB"/>
    <w:rsid w:val="005C50F4"/>
    <w:rsid w:val="005C5B43"/>
    <w:rsid w:val="005C772D"/>
    <w:rsid w:val="005D12A1"/>
    <w:rsid w:val="005D1C94"/>
    <w:rsid w:val="005D2F9E"/>
    <w:rsid w:val="005D3991"/>
    <w:rsid w:val="005D4F16"/>
    <w:rsid w:val="005D6067"/>
    <w:rsid w:val="005D6D06"/>
    <w:rsid w:val="005D7513"/>
    <w:rsid w:val="005E0510"/>
    <w:rsid w:val="005E20F9"/>
    <w:rsid w:val="005E455B"/>
    <w:rsid w:val="005E69C4"/>
    <w:rsid w:val="005F0A9D"/>
    <w:rsid w:val="005F1F25"/>
    <w:rsid w:val="005F2C67"/>
    <w:rsid w:val="005F4764"/>
    <w:rsid w:val="005F51B4"/>
    <w:rsid w:val="005F5864"/>
    <w:rsid w:val="0060195B"/>
    <w:rsid w:val="00602693"/>
    <w:rsid w:val="00602B05"/>
    <w:rsid w:val="00602BDF"/>
    <w:rsid w:val="006043C5"/>
    <w:rsid w:val="006103DD"/>
    <w:rsid w:val="0061075A"/>
    <w:rsid w:val="006107E3"/>
    <w:rsid w:val="0061136D"/>
    <w:rsid w:val="006119B1"/>
    <w:rsid w:val="00611C66"/>
    <w:rsid w:val="00612C02"/>
    <w:rsid w:val="006148BE"/>
    <w:rsid w:val="00614955"/>
    <w:rsid w:val="0061499C"/>
    <w:rsid w:val="00614BF2"/>
    <w:rsid w:val="00617180"/>
    <w:rsid w:val="006171D6"/>
    <w:rsid w:val="00617E8E"/>
    <w:rsid w:val="0062044E"/>
    <w:rsid w:val="00620AEE"/>
    <w:rsid w:val="00622136"/>
    <w:rsid w:val="00623743"/>
    <w:rsid w:val="00623CBB"/>
    <w:rsid w:val="00623E50"/>
    <w:rsid w:val="006243FA"/>
    <w:rsid w:val="006249DB"/>
    <w:rsid w:val="00625634"/>
    <w:rsid w:val="00626EA1"/>
    <w:rsid w:val="00630127"/>
    <w:rsid w:val="00630B8B"/>
    <w:rsid w:val="00631001"/>
    <w:rsid w:val="00632813"/>
    <w:rsid w:val="00632A45"/>
    <w:rsid w:val="0063471E"/>
    <w:rsid w:val="0063525A"/>
    <w:rsid w:val="006360A7"/>
    <w:rsid w:val="0063711D"/>
    <w:rsid w:val="006375EF"/>
    <w:rsid w:val="00637A70"/>
    <w:rsid w:val="00637DDE"/>
    <w:rsid w:val="00640DD1"/>
    <w:rsid w:val="006416F7"/>
    <w:rsid w:val="00641AF9"/>
    <w:rsid w:val="00642AC9"/>
    <w:rsid w:val="00644292"/>
    <w:rsid w:val="0064588F"/>
    <w:rsid w:val="00645E61"/>
    <w:rsid w:val="006466ED"/>
    <w:rsid w:val="00646CA5"/>
    <w:rsid w:val="00646DB1"/>
    <w:rsid w:val="0064705A"/>
    <w:rsid w:val="00647231"/>
    <w:rsid w:val="00650273"/>
    <w:rsid w:val="00650548"/>
    <w:rsid w:val="006505BB"/>
    <w:rsid w:val="00652969"/>
    <w:rsid w:val="00653643"/>
    <w:rsid w:val="006536B0"/>
    <w:rsid w:val="006538C1"/>
    <w:rsid w:val="00653959"/>
    <w:rsid w:val="006547E3"/>
    <w:rsid w:val="00654AF0"/>
    <w:rsid w:val="006561EE"/>
    <w:rsid w:val="00656594"/>
    <w:rsid w:val="006568F0"/>
    <w:rsid w:val="0065694E"/>
    <w:rsid w:val="00656994"/>
    <w:rsid w:val="006569F0"/>
    <w:rsid w:val="0066495B"/>
    <w:rsid w:val="00664BC3"/>
    <w:rsid w:val="00664C85"/>
    <w:rsid w:val="00665B07"/>
    <w:rsid w:val="00667055"/>
    <w:rsid w:val="00670DDE"/>
    <w:rsid w:val="006759F2"/>
    <w:rsid w:val="00676C76"/>
    <w:rsid w:val="00677260"/>
    <w:rsid w:val="00677EB7"/>
    <w:rsid w:val="00680353"/>
    <w:rsid w:val="006816E9"/>
    <w:rsid w:val="00683927"/>
    <w:rsid w:val="006856BA"/>
    <w:rsid w:val="006862BD"/>
    <w:rsid w:val="00687774"/>
    <w:rsid w:val="006879B4"/>
    <w:rsid w:val="00692275"/>
    <w:rsid w:val="006945B0"/>
    <w:rsid w:val="00694648"/>
    <w:rsid w:val="006955BB"/>
    <w:rsid w:val="00696782"/>
    <w:rsid w:val="006A045C"/>
    <w:rsid w:val="006A1A26"/>
    <w:rsid w:val="006A1A72"/>
    <w:rsid w:val="006A1C1C"/>
    <w:rsid w:val="006A1DBE"/>
    <w:rsid w:val="006A20F7"/>
    <w:rsid w:val="006A27B2"/>
    <w:rsid w:val="006A686B"/>
    <w:rsid w:val="006A7BB1"/>
    <w:rsid w:val="006B12F7"/>
    <w:rsid w:val="006B1638"/>
    <w:rsid w:val="006B1CA1"/>
    <w:rsid w:val="006B1CC0"/>
    <w:rsid w:val="006B203E"/>
    <w:rsid w:val="006B2797"/>
    <w:rsid w:val="006B2E60"/>
    <w:rsid w:val="006B7264"/>
    <w:rsid w:val="006C11D8"/>
    <w:rsid w:val="006C2434"/>
    <w:rsid w:val="006C33B0"/>
    <w:rsid w:val="006C3FB7"/>
    <w:rsid w:val="006C4E62"/>
    <w:rsid w:val="006C6235"/>
    <w:rsid w:val="006C6860"/>
    <w:rsid w:val="006C68B2"/>
    <w:rsid w:val="006D03EE"/>
    <w:rsid w:val="006D14AB"/>
    <w:rsid w:val="006D3CA5"/>
    <w:rsid w:val="006D4023"/>
    <w:rsid w:val="006D5BEF"/>
    <w:rsid w:val="006D719C"/>
    <w:rsid w:val="006E00E0"/>
    <w:rsid w:val="006E0981"/>
    <w:rsid w:val="006E2C92"/>
    <w:rsid w:val="006E4FC1"/>
    <w:rsid w:val="006E583F"/>
    <w:rsid w:val="006E595E"/>
    <w:rsid w:val="006F066B"/>
    <w:rsid w:val="006F0D20"/>
    <w:rsid w:val="006F2FE2"/>
    <w:rsid w:val="006F38BD"/>
    <w:rsid w:val="006F4B5A"/>
    <w:rsid w:val="006F6030"/>
    <w:rsid w:val="00701482"/>
    <w:rsid w:val="007024A5"/>
    <w:rsid w:val="007024F1"/>
    <w:rsid w:val="00705F1E"/>
    <w:rsid w:val="007061DB"/>
    <w:rsid w:val="00706941"/>
    <w:rsid w:val="00707B25"/>
    <w:rsid w:val="00710AE0"/>
    <w:rsid w:val="00712FAF"/>
    <w:rsid w:val="007169A8"/>
    <w:rsid w:val="00717365"/>
    <w:rsid w:val="007175E8"/>
    <w:rsid w:val="00720BD9"/>
    <w:rsid w:val="007221B1"/>
    <w:rsid w:val="00723973"/>
    <w:rsid w:val="007252D9"/>
    <w:rsid w:val="00726C91"/>
    <w:rsid w:val="00730B49"/>
    <w:rsid w:val="00736D08"/>
    <w:rsid w:val="00736DC8"/>
    <w:rsid w:val="0073760D"/>
    <w:rsid w:val="00740460"/>
    <w:rsid w:val="007405F7"/>
    <w:rsid w:val="007433BA"/>
    <w:rsid w:val="00744929"/>
    <w:rsid w:val="00746B0F"/>
    <w:rsid w:val="00750616"/>
    <w:rsid w:val="0075087F"/>
    <w:rsid w:val="0075114D"/>
    <w:rsid w:val="00754A52"/>
    <w:rsid w:val="007550FF"/>
    <w:rsid w:val="0075585E"/>
    <w:rsid w:val="00755B07"/>
    <w:rsid w:val="0075600A"/>
    <w:rsid w:val="00757617"/>
    <w:rsid w:val="007607AB"/>
    <w:rsid w:val="00763382"/>
    <w:rsid w:val="007638C4"/>
    <w:rsid w:val="00763920"/>
    <w:rsid w:val="0076551A"/>
    <w:rsid w:val="0076627F"/>
    <w:rsid w:val="00766831"/>
    <w:rsid w:val="00766EB4"/>
    <w:rsid w:val="007723BB"/>
    <w:rsid w:val="0077240E"/>
    <w:rsid w:val="00772ADF"/>
    <w:rsid w:val="007753A6"/>
    <w:rsid w:val="007777B7"/>
    <w:rsid w:val="00781085"/>
    <w:rsid w:val="00784304"/>
    <w:rsid w:val="00786578"/>
    <w:rsid w:val="0078786A"/>
    <w:rsid w:val="0078787F"/>
    <w:rsid w:val="00790DD0"/>
    <w:rsid w:val="007913F6"/>
    <w:rsid w:val="007928BB"/>
    <w:rsid w:val="00793316"/>
    <w:rsid w:val="00794684"/>
    <w:rsid w:val="00795DD8"/>
    <w:rsid w:val="00797F49"/>
    <w:rsid w:val="007A01DA"/>
    <w:rsid w:val="007A13F2"/>
    <w:rsid w:val="007A14A7"/>
    <w:rsid w:val="007A1C4D"/>
    <w:rsid w:val="007A21BB"/>
    <w:rsid w:val="007A4032"/>
    <w:rsid w:val="007A4F6E"/>
    <w:rsid w:val="007A716D"/>
    <w:rsid w:val="007B1AB8"/>
    <w:rsid w:val="007B2C71"/>
    <w:rsid w:val="007B4D1E"/>
    <w:rsid w:val="007B4DCA"/>
    <w:rsid w:val="007B5DE8"/>
    <w:rsid w:val="007B5F33"/>
    <w:rsid w:val="007C01E0"/>
    <w:rsid w:val="007C02D7"/>
    <w:rsid w:val="007C0392"/>
    <w:rsid w:val="007C132B"/>
    <w:rsid w:val="007C1FD3"/>
    <w:rsid w:val="007C32AF"/>
    <w:rsid w:val="007C3307"/>
    <w:rsid w:val="007D36A4"/>
    <w:rsid w:val="007D4E6F"/>
    <w:rsid w:val="007D523E"/>
    <w:rsid w:val="007D7BE3"/>
    <w:rsid w:val="007E0391"/>
    <w:rsid w:val="007E11A1"/>
    <w:rsid w:val="007E12E1"/>
    <w:rsid w:val="007E39DC"/>
    <w:rsid w:val="007E6AB5"/>
    <w:rsid w:val="007E6FDC"/>
    <w:rsid w:val="007E766A"/>
    <w:rsid w:val="007F033B"/>
    <w:rsid w:val="007F1695"/>
    <w:rsid w:val="007F1AA1"/>
    <w:rsid w:val="007F1B6C"/>
    <w:rsid w:val="007F1DFB"/>
    <w:rsid w:val="007F2F98"/>
    <w:rsid w:val="007F6EE9"/>
    <w:rsid w:val="007F74E8"/>
    <w:rsid w:val="007F7885"/>
    <w:rsid w:val="007F7D16"/>
    <w:rsid w:val="00801967"/>
    <w:rsid w:val="00803083"/>
    <w:rsid w:val="00803C1D"/>
    <w:rsid w:val="00803DA2"/>
    <w:rsid w:val="008046A0"/>
    <w:rsid w:val="00804B46"/>
    <w:rsid w:val="008058DC"/>
    <w:rsid w:val="00807342"/>
    <w:rsid w:val="008074FF"/>
    <w:rsid w:val="00807F13"/>
    <w:rsid w:val="00810032"/>
    <w:rsid w:val="008156F4"/>
    <w:rsid w:val="00815952"/>
    <w:rsid w:val="00815E75"/>
    <w:rsid w:val="008167D9"/>
    <w:rsid w:val="008174F9"/>
    <w:rsid w:val="00817A39"/>
    <w:rsid w:val="008203FB"/>
    <w:rsid w:val="0082190C"/>
    <w:rsid w:val="00821E47"/>
    <w:rsid w:val="00822180"/>
    <w:rsid w:val="00825775"/>
    <w:rsid w:val="00825E2A"/>
    <w:rsid w:val="00827052"/>
    <w:rsid w:val="00830E4F"/>
    <w:rsid w:val="008312D5"/>
    <w:rsid w:val="0083148C"/>
    <w:rsid w:val="00832272"/>
    <w:rsid w:val="00833CC5"/>
    <w:rsid w:val="00834352"/>
    <w:rsid w:val="00834707"/>
    <w:rsid w:val="00835693"/>
    <w:rsid w:val="008373C0"/>
    <w:rsid w:val="0084059B"/>
    <w:rsid w:val="00841D53"/>
    <w:rsid w:val="00843FF6"/>
    <w:rsid w:val="00845A42"/>
    <w:rsid w:val="00846C00"/>
    <w:rsid w:val="00846F57"/>
    <w:rsid w:val="00847B37"/>
    <w:rsid w:val="00847BAF"/>
    <w:rsid w:val="00847F4C"/>
    <w:rsid w:val="008502CB"/>
    <w:rsid w:val="00850617"/>
    <w:rsid w:val="00851A06"/>
    <w:rsid w:val="0085268E"/>
    <w:rsid w:val="00856B48"/>
    <w:rsid w:val="00856E01"/>
    <w:rsid w:val="00860102"/>
    <w:rsid w:val="00862CEB"/>
    <w:rsid w:val="00864D58"/>
    <w:rsid w:val="00866320"/>
    <w:rsid w:val="00866816"/>
    <w:rsid w:val="00867BDD"/>
    <w:rsid w:val="00870CE8"/>
    <w:rsid w:val="00870FBB"/>
    <w:rsid w:val="00871476"/>
    <w:rsid w:val="00872907"/>
    <w:rsid w:val="00872B10"/>
    <w:rsid w:val="00874A54"/>
    <w:rsid w:val="00874B70"/>
    <w:rsid w:val="008803F6"/>
    <w:rsid w:val="0088081F"/>
    <w:rsid w:val="0088206E"/>
    <w:rsid w:val="0088333E"/>
    <w:rsid w:val="00893964"/>
    <w:rsid w:val="00893E97"/>
    <w:rsid w:val="00895496"/>
    <w:rsid w:val="0089652F"/>
    <w:rsid w:val="00896C3B"/>
    <w:rsid w:val="008A09B9"/>
    <w:rsid w:val="008A1561"/>
    <w:rsid w:val="008A1A86"/>
    <w:rsid w:val="008A276D"/>
    <w:rsid w:val="008B00F5"/>
    <w:rsid w:val="008B104B"/>
    <w:rsid w:val="008B16FE"/>
    <w:rsid w:val="008B6907"/>
    <w:rsid w:val="008C009D"/>
    <w:rsid w:val="008C4214"/>
    <w:rsid w:val="008C5818"/>
    <w:rsid w:val="008C5C72"/>
    <w:rsid w:val="008C6357"/>
    <w:rsid w:val="008C6FBE"/>
    <w:rsid w:val="008D061B"/>
    <w:rsid w:val="008D1AFB"/>
    <w:rsid w:val="008D31D4"/>
    <w:rsid w:val="008D4AA8"/>
    <w:rsid w:val="008D56F4"/>
    <w:rsid w:val="008E042D"/>
    <w:rsid w:val="008E0D08"/>
    <w:rsid w:val="008E2711"/>
    <w:rsid w:val="008E29CF"/>
    <w:rsid w:val="008E4F8A"/>
    <w:rsid w:val="008E5CD7"/>
    <w:rsid w:val="008E60C9"/>
    <w:rsid w:val="008E6936"/>
    <w:rsid w:val="008E7788"/>
    <w:rsid w:val="008F0BF9"/>
    <w:rsid w:val="008F0FD1"/>
    <w:rsid w:val="008F1F1F"/>
    <w:rsid w:val="008F404D"/>
    <w:rsid w:val="008F5331"/>
    <w:rsid w:val="00900274"/>
    <w:rsid w:val="00904A78"/>
    <w:rsid w:val="00905967"/>
    <w:rsid w:val="00905FFE"/>
    <w:rsid w:val="009064B2"/>
    <w:rsid w:val="009077DC"/>
    <w:rsid w:val="009101B7"/>
    <w:rsid w:val="009134EB"/>
    <w:rsid w:val="00915ECF"/>
    <w:rsid w:val="00915F91"/>
    <w:rsid w:val="00920761"/>
    <w:rsid w:val="00923F4B"/>
    <w:rsid w:val="00925394"/>
    <w:rsid w:val="009258F9"/>
    <w:rsid w:val="009268C9"/>
    <w:rsid w:val="00926C4B"/>
    <w:rsid w:val="00926FA8"/>
    <w:rsid w:val="00930864"/>
    <w:rsid w:val="009314F6"/>
    <w:rsid w:val="00931D23"/>
    <w:rsid w:val="00931F26"/>
    <w:rsid w:val="00932698"/>
    <w:rsid w:val="0093459F"/>
    <w:rsid w:val="00935092"/>
    <w:rsid w:val="009371A3"/>
    <w:rsid w:val="009378A9"/>
    <w:rsid w:val="0094441D"/>
    <w:rsid w:val="00945031"/>
    <w:rsid w:val="0094504C"/>
    <w:rsid w:val="00945456"/>
    <w:rsid w:val="00945A10"/>
    <w:rsid w:val="00945F8A"/>
    <w:rsid w:val="009463A4"/>
    <w:rsid w:val="009464B5"/>
    <w:rsid w:val="0094661A"/>
    <w:rsid w:val="009466FD"/>
    <w:rsid w:val="0094798E"/>
    <w:rsid w:val="00947EB5"/>
    <w:rsid w:val="00950AAF"/>
    <w:rsid w:val="00951A8B"/>
    <w:rsid w:val="00951F0E"/>
    <w:rsid w:val="009525C9"/>
    <w:rsid w:val="0095289B"/>
    <w:rsid w:val="00952E30"/>
    <w:rsid w:val="009531CA"/>
    <w:rsid w:val="0095359B"/>
    <w:rsid w:val="009537AC"/>
    <w:rsid w:val="0095716C"/>
    <w:rsid w:val="00957EA1"/>
    <w:rsid w:val="00961469"/>
    <w:rsid w:val="009615A4"/>
    <w:rsid w:val="00962C39"/>
    <w:rsid w:val="009657FC"/>
    <w:rsid w:val="0096661F"/>
    <w:rsid w:val="009668F9"/>
    <w:rsid w:val="00966E82"/>
    <w:rsid w:val="009674BB"/>
    <w:rsid w:val="00972E5E"/>
    <w:rsid w:val="00973DCA"/>
    <w:rsid w:val="009754D2"/>
    <w:rsid w:val="00976B7F"/>
    <w:rsid w:val="00977261"/>
    <w:rsid w:val="00980066"/>
    <w:rsid w:val="009806A9"/>
    <w:rsid w:val="0098139D"/>
    <w:rsid w:val="009822C3"/>
    <w:rsid w:val="009836F5"/>
    <w:rsid w:val="00985046"/>
    <w:rsid w:val="00986567"/>
    <w:rsid w:val="00987A59"/>
    <w:rsid w:val="00994B5B"/>
    <w:rsid w:val="0099540C"/>
    <w:rsid w:val="009A3AA2"/>
    <w:rsid w:val="009A4AEC"/>
    <w:rsid w:val="009A5A33"/>
    <w:rsid w:val="009B1D12"/>
    <w:rsid w:val="009B2B06"/>
    <w:rsid w:val="009B2D7D"/>
    <w:rsid w:val="009B4D3A"/>
    <w:rsid w:val="009B5514"/>
    <w:rsid w:val="009B67E2"/>
    <w:rsid w:val="009B738F"/>
    <w:rsid w:val="009B7391"/>
    <w:rsid w:val="009B7818"/>
    <w:rsid w:val="009C01A2"/>
    <w:rsid w:val="009C1D83"/>
    <w:rsid w:val="009C1F22"/>
    <w:rsid w:val="009C3D51"/>
    <w:rsid w:val="009C3FA1"/>
    <w:rsid w:val="009C40F9"/>
    <w:rsid w:val="009C48B8"/>
    <w:rsid w:val="009C6C56"/>
    <w:rsid w:val="009D16E4"/>
    <w:rsid w:val="009D26D3"/>
    <w:rsid w:val="009D2BD5"/>
    <w:rsid w:val="009D3495"/>
    <w:rsid w:val="009D6E1D"/>
    <w:rsid w:val="009D7288"/>
    <w:rsid w:val="009E08D8"/>
    <w:rsid w:val="009E2E79"/>
    <w:rsid w:val="009E5D62"/>
    <w:rsid w:val="009E6C77"/>
    <w:rsid w:val="009E6E0D"/>
    <w:rsid w:val="009F0E89"/>
    <w:rsid w:val="009F0ED6"/>
    <w:rsid w:val="009F3A73"/>
    <w:rsid w:val="009F5AFE"/>
    <w:rsid w:val="009F61C3"/>
    <w:rsid w:val="009F6219"/>
    <w:rsid w:val="009F6B13"/>
    <w:rsid w:val="009F6B22"/>
    <w:rsid w:val="00A004B7"/>
    <w:rsid w:val="00A0239C"/>
    <w:rsid w:val="00A059B5"/>
    <w:rsid w:val="00A07C7A"/>
    <w:rsid w:val="00A140E1"/>
    <w:rsid w:val="00A15AF9"/>
    <w:rsid w:val="00A1643B"/>
    <w:rsid w:val="00A21713"/>
    <w:rsid w:val="00A21EF6"/>
    <w:rsid w:val="00A25E00"/>
    <w:rsid w:val="00A25E1D"/>
    <w:rsid w:val="00A26BEF"/>
    <w:rsid w:val="00A338AD"/>
    <w:rsid w:val="00A365FF"/>
    <w:rsid w:val="00A36C14"/>
    <w:rsid w:val="00A36E8E"/>
    <w:rsid w:val="00A4034E"/>
    <w:rsid w:val="00A40E62"/>
    <w:rsid w:val="00A41E5B"/>
    <w:rsid w:val="00A4312F"/>
    <w:rsid w:val="00A43562"/>
    <w:rsid w:val="00A44D0C"/>
    <w:rsid w:val="00A4524E"/>
    <w:rsid w:val="00A455C1"/>
    <w:rsid w:val="00A45B84"/>
    <w:rsid w:val="00A46BC8"/>
    <w:rsid w:val="00A4715A"/>
    <w:rsid w:val="00A47F0D"/>
    <w:rsid w:val="00A50551"/>
    <w:rsid w:val="00A50E8E"/>
    <w:rsid w:val="00A51922"/>
    <w:rsid w:val="00A51D7F"/>
    <w:rsid w:val="00A52907"/>
    <w:rsid w:val="00A53DC1"/>
    <w:rsid w:val="00A554FD"/>
    <w:rsid w:val="00A55B74"/>
    <w:rsid w:val="00A579BD"/>
    <w:rsid w:val="00A606F6"/>
    <w:rsid w:val="00A61442"/>
    <w:rsid w:val="00A64659"/>
    <w:rsid w:val="00A64C5A"/>
    <w:rsid w:val="00A65485"/>
    <w:rsid w:val="00A675C6"/>
    <w:rsid w:val="00A67D0A"/>
    <w:rsid w:val="00A70E4C"/>
    <w:rsid w:val="00A715F8"/>
    <w:rsid w:val="00A74443"/>
    <w:rsid w:val="00A74735"/>
    <w:rsid w:val="00A74883"/>
    <w:rsid w:val="00A749C5"/>
    <w:rsid w:val="00A7546C"/>
    <w:rsid w:val="00A76639"/>
    <w:rsid w:val="00A80770"/>
    <w:rsid w:val="00A829E9"/>
    <w:rsid w:val="00A82C29"/>
    <w:rsid w:val="00A8402D"/>
    <w:rsid w:val="00A841F3"/>
    <w:rsid w:val="00A84ABF"/>
    <w:rsid w:val="00A86160"/>
    <w:rsid w:val="00A8731B"/>
    <w:rsid w:val="00A911F4"/>
    <w:rsid w:val="00A9144A"/>
    <w:rsid w:val="00A93295"/>
    <w:rsid w:val="00A93441"/>
    <w:rsid w:val="00AA1CBD"/>
    <w:rsid w:val="00AA304C"/>
    <w:rsid w:val="00AA30A0"/>
    <w:rsid w:val="00AA4C87"/>
    <w:rsid w:val="00AA590B"/>
    <w:rsid w:val="00AA6B6C"/>
    <w:rsid w:val="00AA7758"/>
    <w:rsid w:val="00AA7B9C"/>
    <w:rsid w:val="00AB043B"/>
    <w:rsid w:val="00AB4A07"/>
    <w:rsid w:val="00AB4B70"/>
    <w:rsid w:val="00AB500A"/>
    <w:rsid w:val="00AB6479"/>
    <w:rsid w:val="00AB6FAA"/>
    <w:rsid w:val="00AB6FE3"/>
    <w:rsid w:val="00AB718D"/>
    <w:rsid w:val="00AB7803"/>
    <w:rsid w:val="00AC1D97"/>
    <w:rsid w:val="00AC2D8B"/>
    <w:rsid w:val="00AC4AA1"/>
    <w:rsid w:val="00AC4FEE"/>
    <w:rsid w:val="00AC57F8"/>
    <w:rsid w:val="00AC6432"/>
    <w:rsid w:val="00AC7CCB"/>
    <w:rsid w:val="00AD0A5B"/>
    <w:rsid w:val="00AD1040"/>
    <w:rsid w:val="00AD1D75"/>
    <w:rsid w:val="00AD33DC"/>
    <w:rsid w:val="00AD3EE6"/>
    <w:rsid w:val="00AD744A"/>
    <w:rsid w:val="00AE11D6"/>
    <w:rsid w:val="00AE23F5"/>
    <w:rsid w:val="00AE2779"/>
    <w:rsid w:val="00AE3E0F"/>
    <w:rsid w:val="00AE4F53"/>
    <w:rsid w:val="00AE5256"/>
    <w:rsid w:val="00AE577A"/>
    <w:rsid w:val="00AE59D2"/>
    <w:rsid w:val="00AF07D6"/>
    <w:rsid w:val="00AF5B4E"/>
    <w:rsid w:val="00AF66AF"/>
    <w:rsid w:val="00AF6F51"/>
    <w:rsid w:val="00AF7F14"/>
    <w:rsid w:val="00B07D43"/>
    <w:rsid w:val="00B106BD"/>
    <w:rsid w:val="00B11A65"/>
    <w:rsid w:val="00B13326"/>
    <w:rsid w:val="00B13E14"/>
    <w:rsid w:val="00B14691"/>
    <w:rsid w:val="00B15ACD"/>
    <w:rsid w:val="00B16CE5"/>
    <w:rsid w:val="00B20A32"/>
    <w:rsid w:val="00B21132"/>
    <w:rsid w:val="00B21154"/>
    <w:rsid w:val="00B2496E"/>
    <w:rsid w:val="00B256E1"/>
    <w:rsid w:val="00B25EE6"/>
    <w:rsid w:val="00B2724E"/>
    <w:rsid w:val="00B27C30"/>
    <w:rsid w:val="00B311C1"/>
    <w:rsid w:val="00B34001"/>
    <w:rsid w:val="00B36EE2"/>
    <w:rsid w:val="00B36EF0"/>
    <w:rsid w:val="00B446AC"/>
    <w:rsid w:val="00B458C8"/>
    <w:rsid w:val="00B45971"/>
    <w:rsid w:val="00B4770B"/>
    <w:rsid w:val="00B56791"/>
    <w:rsid w:val="00B56CB7"/>
    <w:rsid w:val="00B578A2"/>
    <w:rsid w:val="00B62BFD"/>
    <w:rsid w:val="00B63875"/>
    <w:rsid w:val="00B6645C"/>
    <w:rsid w:val="00B66B50"/>
    <w:rsid w:val="00B70193"/>
    <w:rsid w:val="00B710C2"/>
    <w:rsid w:val="00B71905"/>
    <w:rsid w:val="00B72EB9"/>
    <w:rsid w:val="00B736D0"/>
    <w:rsid w:val="00B74B06"/>
    <w:rsid w:val="00B765A3"/>
    <w:rsid w:val="00B773B5"/>
    <w:rsid w:val="00B77F42"/>
    <w:rsid w:val="00B869F0"/>
    <w:rsid w:val="00B87007"/>
    <w:rsid w:val="00B90512"/>
    <w:rsid w:val="00B91917"/>
    <w:rsid w:val="00B92179"/>
    <w:rsid w:val="00B92579"/>
    <w:rsid w:val="00B936A9"/>
    <w:rsid w:val="00B94EE6"/>
    <w:rsid w:val="00B9527E"/>
    <w:rsid w:val="00B969A6"/>
    <w:rsid w:val="00BA005A"/>
    <w:rsid w:val="00BA0DBF"/>
    <w:rsid w:val="00BA1333"/>
    <w:rsid w:val="00BA1348"/>
    <w:rsid w:val="00BA3FF3"/>
    <w:rsid w:val="00BA5C8E"/>
    <w:rsid w:val="00BA70F8"/>
    <w:rsid w:val="00BB1091"/>
    <w:rsid w:val="00BB10E3"/>
    <w:rsid w:val="00BB1EDB"/>
    <w:rsid w:val="00BB27AF"/>
    <w:rsid w:val="00BB6190"/>
    <w:rsid w:val="00BB6F0B"/>
    <w:rsid w:val="00BB754E"/>
    <w:rsid w:val="00BB7AB2"/>
    <w:rsid w:val="00BC05A7"/>
    <w:rsid w:val="00BC08B2"/>
    <w:rsid w:val="00BC0ED1"/>
    <w:rsid w:val="00BC1D01"/>
    <w:rsid w:val="00BC3433"/>
    <w:rsid w:val="00BC3436"/>
    <w:rsid w:val="00BC383E"/>
    <w:rsid w:val="00BC5DCA"/>
    <w:rsid w:val="00BC6DED"/>
    <w:rsid w:val="00BC6E86"/>
    <w:rsid w:val="00BC7B42"/>
    <w:rsid w:val="00BD0047"/>
    <w:rsid w:val="00BD0EC6"/>
    <w:rsid w:val="00BD1E94"/>
    <w:rsid w:val="00BD27E4"/>
    <w:rsid w:val="00BD2D4A"/>
    <w:rsid w:val="00BD2EC7"/>
    <w:rsid w:val="00BD33AB"/>
    <w:rsid w:val="00BD5C01"/>
    <w:rsid w:val="00BD5D98"/>
    <w:rsid w:val="00BD5EB6"/>
    <w:rsid w:val="00BD60DC"/>
    <w:rsid w:val="00BD64C8"/>
    <w:rsid w:val="00BD7C18"/>
    <w:rsid w:val="00BE08BC"/>
    <w:rsid w:val="00BE4C48"/>
    <w:rsid w:val="00BE5596"/>
    <w:rsid w:val="00BE5ADE"/>
    <w:rsid w:val="00BE7F5C"/>
    <w:rsid w:val="00BF1185"/>
    <w:rsid w:val="00BF154F"/>
    <w:rsid w:val="00BF43BC"/>
    <w:rsid w:val="00BF4E64"/>
    <w:rsid w:val="00BF5401"/>
    <w:rsid w:val="00BF7656"/>
    <w:rsid w:val="00BF7EA4"/>
    <w:rsid w:val="00C00E83"/>
    <w:rsid w:val="00C01F8E"/>
    <w:rsid w:val="00C055B5"/>
    <w:rsid w:val="00C0580F"/>
    <w:rsid w:val="00C07F5E"/>
    <w:rsid w:val="00C136F1"/>
    <w:rsid w:val="00C143B6"/>
    <w:rsid w:val="00C14E14"/>
    <w:rsid w:val="00C154D8"/>
    <w:rsid w:val="00C1598B"/>
    <w:rsid w:val="00C209D0"/>
    <w:rsid w:val="00C2123E"/>
    <w:rsid w:val="00C237FB"/>
    <w:rsid w:val="00C23C51"/>
    <w:rsid w:val="00C23D01"/>
    <w:rsid w:val="00C2442E"/>
    <w:rsid w:val="00C24573"/>
    <w:rsid w:val="00C24D39"/>
    <w:rsid w:val="00C25B9D"/>
    <w:rsid w:val="00C26387"/>
    <w:rsid w:val="00C27166"/>
    <w:rsid w:val="00C27E4B"/>
    <w:rsid w:val="00C309E6"/>
    <w:rsid w:val="00C313A1"/>
    <w:rsid w:val="00C3212A"/>
    <w:rsid w:val="00C3432E"/>
    <w:rsid w:val="00C34482"/>
    <w:rsid w:val="00C34784"/>
    <w:rsid w:val="00C3480C"/>
    <w:rsid w:val="00C34D28"/>
    <w:rsid w:val="00C35322"/>
    <w:rsid w:val="00C35DCA"/>
    <w:rsid w:val="00C35E9E"/>
    <w:rsid w:val="00C36362"/>
    <w:rsid w:val="00C36730"/>
    <w:rsid w:val="00C37FF5"/>
    <w:rsid w:val="00C40053"/>
    <w:rsid w:val="00C40B65"/>
    <w:rsid w:val="00C40EC0"/>
    <w:rsid w:val="00C42FA6"/>
    <w:rsid w:val="00C4627C"/>
    <w:rsid w:val="00C47AE2"/>
    <w:rsid w:val="00C506F5"/>
    <w:rsid w:val="00C52833"/>
    <w:rsid w:val="00C53A1B"/>
    <w:rsid w:val="00C541A8"/>
    <w:rsid w:val="00C54CDE"/>
    <w:rsid w:val="00C54F43"/>
    <w:rsid w:val="00C54F67"/>
    <w:rsid w:val="00C57126"/>
    <w:rsid w:val="00C60B94"/>
    <w:rsid w:val="00C61B5D"/>
    <w:rsid w:val="00C6297C"/>
    <w:rsid w:val="00C64935"/>
    <w:rsid w:val="00C655AB"/>
    <w:rsid w:val="00C658F0"/>
    <w:rsid w:val="00C6596D"/>
    <w:rsid w:val="00C65F44"/>
    <w:rsid w:val="00C665CD"/>
    <w:rsid w:val="00C66E24"/>
    <w:rsid w:val="00C71B02"/>
    <w:rsid w:val="00C74A25"/>
    <w:rsid w:val="00C74B94"/>
    <w:rsid w:val="00C75246"/>
    <w:rsid w:val="00C76DB0"/>
    <w:rsid w:val="00C77A7D"/>
    <w:rsid w:val="00C81388"/>
    <w:rsid w:val="00C833F0"/>
    <w:rsid w:val="00C84200"/>
    <w:rsid w:val="00C85FEC"/>
    <w:rsid w:val="00C86128"/>
    <w:rsid w:val="00C90EB8"/>
    <w:rsid w:val="00C91983"/>
    <w:rsid w:val="00C91A70"/>
    <w:rsid w:val="00C9249C"/>
    <w:rsid w:val="00C92B7E"/>
    <w:rsid w:val="00C95B56"/>
    <w:rsid w:val="00C96969"/>
    <w:rsid w:val="00C9778B"/>
    <w:rsid w:val="00C97798"/>
    <w:rsid w:val="00C97B55"/>
    <w:rsid w:val="00CA074C"/>
    <w:rsid w:val="00CA07B4"/>
    <w:rsid w:val="00CA27C0"/>
    <w:rsid w:val="00CA2CBF"/>
    <w:rsid w:val="00CA70A3"/>
    <w:rsid w:val="00CA7B08"/>
    <w:rsid w:val="00CA7B5B"/>
    <w:rsid w:val="00CB032A"/>
    <w:rsid w:val="00CB2A0B"/>
    <w:rsid w:val="00CB451F"/>
    <w:rsid w:val="00CB4911"/>
    <w:rsid w:val="00CB688E"/>
    <w:rsid w:val="00CB6A2C"/>
    <w:rsid w:val="00CB7128"/>
    <w:rsid w:val="00CB73C9"/>
    <w:rsid w:val="00CB7488"/>
    <w:rsid w:val="00CB74EC"/>
    <w:rsid w:val="00CC0329"/>
    <w:rsid w:val="00CC0580"/>
    <w:rsid w:val="00CC344A"/>
    <w:rsid w:val="00CC45C3"/>
    <w:rsid w:val="00CC5AC0"/>
    <w:rsid w:val="00CC6B26"/>
    <w:rsid w:val="00CC7CDB"/>
    <w:rsid w:val="00CD0BB2"/>
    <w:rsid w:val="00CD0DBD"/>
    <w:rsid w:val="00CD211F"/>
    <w:rsid w:val="00CD7B5C"/>
    <w:rsid w:val="00CE18F3"/>
    <w:rsid w:val="00CE249A"/>
    <w:rsid w:val="00CE3FB2"/>
    <w:rsid w:val="00CE5B35"/>
    <w:rsid w:val="00CF179D"/>
    <w:rsid w:val="00CF404D"/>
    <w:rsid w:val="00CF7112"/>
    <w:rsid w:val="00CF75DF"/>
    <w:rsid w:val="00D00FE1"/>
    <w:rsid w:val="00D010CB"/>
    <w:rsid w:val="00D01239"/>
    <w:rsid w:val="00D020C4"/>
    <w:rsid w:val="00D05438"/>
    <w:rsid w:val="00D07295"/>
    <w:rsid w:val="00D07AA1"/>
    <w:rsid w:val="00D07D8C"/>
    <w:rsid w:val="00D07DED"/>
    <w:rsid w:val="00D1160F"/>
    <w:rsid w:val="00D12C6D"/>
    <w:rsid w:val="00D13822"/>
    <w:rsid w:val="00D13C04"/>
    <w:rsid w:val="00D16B23"/>
    <w:rsid w:val="00D17669"/>
    <w:rsid w:val="00D212A3"/>
    <w:rsid w:val="00D25E7C"/>
    <w:rsid w:val="00D25EB2"/>
    <w:rsid w:val="00D2726C"/>
    <w:rsid w:val="00D32613"/>
    <w:rsid w:val="00D32F9D"/>
    <w:rsid w:val="00D34D90"/>
    <w:rsid w:val="00D34E39"/>
    <w:rsid w:val="00D35E85"/>
    <w:rsid w:val="00D3660B"/>
    <w:rsid w:val="00D366E7"/>
    <w:rsid w:val="00D3675B"/>
    <w:rsid w:val="00D375D7"/>
    <w:rsid w:val="00D429FF"/>
    <w:rsid w:val="00D4545F"/>
    <w:rsid w:val="00D45F92"/>
    <w:rsid w:val="00D4626A"/>
    <w:rsid w:val="00D46C2D"/>
    <w:rsid w:val="00D47224"/>
    <w:rsid w:val="00D50A61"/>
    <w:rsid w:val="00D53C6E"/>
    <w:rsid w:val="00D57D0C"/>
    <w:rsid w:val="00D62165"/>
    <w:rsid w:val="00D63067"/>
    <w:rsid w:val="00D668AE"/>
    <w:rsid w:val="00D678E1"/>
    <w:rsid w:val="00D709D8"/>
    <w:rsid w:val="00D71B89"/>
    <w:rsid w:val="00D71EEC"/>
    <w:rsid w:val="00D73B37"/>
    <w:rsid w:val="00D73EEA"/>
    <w:rsid w:val="00D74117"/>
    <w:rsid w:val="00D76076"/>
    <w:rsid w:val="00D8040D"/>
    <w:rsid w:val="00D812AC"/>
    <w:rsid w:val="00D827B6"/>
    <w:rsid w:val="00D8448D"/>
    <w:rsid w:val="00D865D6"/>
    <w:rsid w:val="00D90415"/>
    <w:rsid w:val="00D912A4"/>
    <w:rsid w:val="00D94A9A"/>
    <w:rsid w:val="00D95CC7"/>
    <w:rsid w:val="00D96BBA"/>
    <w:rsid w:val="00DA121E"/>
    <w:rsid w:val="00DA1FDC"/>
    <w:rsid w:val="00DA3E70"/>
    <w:rsid w:val="00DA4445"/>
    <w:rsid w:val="00DA4EF9"/>
    <w:rsid w:val="00DA4FED"/>
    <w:rsid w:val="00DA6E19"/>
    <w:rsid w:val="00DA7316"/>
    <w:rsid w:val="00DA77A1"/>
    <w:rsid w:val="00DB053E"/>
    <w:rsid w:val="00DB06C0"/>
    <w:rsid w:val="00DB0C20"/>
    <w:rsid w:val="00DB0E53"/>
    <w:rsid w:val="00DB3287"/>
    <w:rsid w:val="00DB3BD2"/>
    <w:rsid w:val="00DB4932"/>
    <w:rsid w:val="00DB52FB"/>
    <w:rsid w:val="00DB548B"/>
    <w:rsid w:val="00DB5977"/>
    <w:rsid w:val="00DC05DC"/>
    <w:rsid w:val="00DC1891"/>
    <w:rsid w:val="00DC18B0"/>
    <w:rsid w:val="00DC29F3"/>
    <w:rsid w:val="00DC2F1D"/>
    <w:rsid w:val="00DC323A"/>
    <w:rsid w:val="00DC3514"/>
    <w:rsid w:val="00DC57AE"/>
    <w:rsid w:val="00DC58A5"/>
    <w:rsid w:val="00DD035D"/>
    <w:rsid w:val="00DD03DE"/>
    <w:rsid w:val="00DD22C3"/>
    <w:rsid w:val="00DD2609"/>
    <w:rsid w:val="00DD2B78"/>
    <w:rsid w:val="00DD68BB"/>
    <w:rsid w:val="00DE0ADC"/>
    <w:rsid w:val="00DE12CF"/>
    <w:rsid w:val="00DE18E0"/>
    <w:rsid w:val="00DE1E43"/>
    <w:rsid w:val="00DE2A7D"/>
    <w:rsid w:val="00DE4762"/>
    <w:rsid w:val="00DE4A07"/>
    <w:rsid w:val="00DE5DF2"/>
    <w:rsid w:val="00DE612D"/>
    <w:rsid w:val="00DE70F1"/>
    <w:rsid w:val="00DF03AF"/>
    <w:rsid w:val="00DF1FCD"/>
    <w:rsid w:val="00DF2E28"/>
    <w:rsid w:val="00DF3086"/>
    <w:rsid w:val="00DF336D"/>
    <w:rsid w:val="00DF4DD5"/>
    <w:rsid w:val="00DF6048"/>
    <w:rsid w:val="00DF7202"/>
    <w:rsid w:val="00DF7D77"/>
    <w:rsid w:val="00E02DEC"/>
    <w:rsid w:val="00E12167"/>
    <w:rsid w:val="00E15996"/>
    <w:rsid w:val="00E2206E"/>
    <w:rsid w:val="00E23CA3"/>
    <w:rsid w:val="00E26EAB"/>
    <w:rsid w:val="00E273EB"/>
    <w:rsid w:val="00E27D1D"/>
    <w:rsid w:val="00E3096A"/>
    <w:rsid w:val="00E32133"/>
    <w:rsid w:val="00E325B5"/>
    <w:rsid w:val="00E33EAD"/>
    <w:rsid w:val="00E34EAA"/>
    <w:rsid w:val="00E350A2"/>
    <w:rsid w:val="00E35C14"/>
    <w:rsid w:val="00E367C6"/>
    <w:rsid w:val="00E37FF0"/>
    <w:rsid w:val="00E407AB"/>
    <w:rsid w:val="00E40EA9"/>
    <w:rsid w:val="00E42655"/>
    <w:rsid w:val="00E43249"/>
    <w:rsid w:val="00E466E0"/>
    <w:rsid w:val="00E46BB1"/>
    <w:rsid w:val="00E47C9C"/>
    <w:rsid w:val="00E511A6"/>
    <w:rsid w:val="00E5150E"/>
    <w:rsid w:val="00E51E24"/>
    <w:rsid w:val="00E5529B"/>
    <w:rsid w:val="00E56224"/>
    <w:rsid w:val="00E56255"/>
    <w:rsid w:val="00E603BD"/>
    <w:rsid w:val="00E61520"/>
    <w:rsid w:val="00E6181A"/>
    <w:rsid w:val="00E61E71"/>
    <w:rsid w:val="00E6356C"/>
    <w:rsid w:val="00E6609C"/>
    <w:rsid w:val="00E715FA"/>
    <w:rsid w:val="00E7256A"/>
    <w:rsid w:val="00E73980"/>
    <w:rsid w:val="00E74317"/>
    <w:rsid w:val="00E74A7F"/>
    <w:rsid w:val="00E74B5A"/>
    <w:rsid w:val="00E74D57"/>
    <w:rsid w:val="00E74FFC"/>
    <w:rsid w:val="00E75108"/>
    <w:rsid w:val="00E80366"/>
    <w:rsid w:val="00E81A86"/>
    <w:rsid w:val="00E820F5"/>
    <w:rsid w:val="00E90D2D"/>
    <w:rsid w:val="00E91F5E"/>
    <w:rsid w:val="00E928B0"/>
    <w:rsid w:val="00E92ACC"/>
    <w:rsid w:val="00E92C90"/>
    <w:rsid w:val="00E93AE5"/>
    <w:rsid w:val="00E94681"/>
    <w:rsid w:val="00E9506E"/>
    <w:rsid w:val="00E960CA"/>
    <w:rsid w:val="00E96BFC"/>
    <w:rsid w:val="00E974DD"/>
    <w:rsid w:val="00EA043E"/>
    <w:rsid w:val="00EA0527"/>
    <w:rsid w:val="00EA1B66"/>
    <w:rsid w:val="00EA1D1B"/>
    <w:rsid w:val="00EA2DE8"/>
    <w:rsid w:val="00EB0091"/>
    <w:rsid w:val="00EB0204"/>
    <w:rsid w:val="00EB28B2"/>
    <w:rsid w:val="00EB59D7"/>
    <w:rsid w:val="00EB5C2E"/>
    <w:rsid w:val="00EB5DD0"/>
    <w:rsid w:val="00EB69A4"/>
    <w:rsid w:val="00EB6E7B"/>
    <w:rsid w:val="00EB726E"/>
    <w:rsid w:val="00EB7D31"/>
    <w:rsid w:val="00EB7E7D"/>
    <w:rsid w:val="00EC0300"/>
    <w:rsid w:val="00EC03CE"/>
    <w:rsid w:val="00EC06CE"/>
    <w:rsid w:val="00EC1B61"/>
    <w:rsid w:val="00EC42A7"/>
    <w:rsid w:val="00EC4C55"/>
    <w:rsid w:val="00EC6291"/>
    <w:rsid w:val="00ED02A2"/>
    <w:rsid w:val="00ED0916"/>
    <w:rsid w:val="00ED1711"/>
    <w:rsid w:val="00ED2E23"/>
    <w:rsid w:val="00ED32A1"/>
    <w:rsid w:val="00ED3333"/>
    <w:rsid w:val="00ED6D75"/>
    <w:rsid w:val="00EE130C"/>
    <w:rsid w:val="00EE13CC"/>
    <w:rsid w:val="00EE438D"/>
    <w:rsid w:val="00EE4DB8"/>
    <w:rsid w:val="00EE5108"/>
    <w:rsid w:val="00EE575B"/>
    <w:rsid w:val="00EE64D6"/>
    <w:rsid w:val="00EE6503"/>
    <w:rsid w:val="00EF0685"/>
    <w:rsid w:val="00EF1634"/>
    <w:rsid w:val="00EF2534"/>
    <w:rsid w:val="00EF3307"/>
    <w:rsid w:val="00EF4591"/>
    <w:rsid w:val="00EF4832"/>
    <w:rsid w:val="00EF4C89"/>
    <w:rsid w:val="00EF61A3"/>
    <w:rsid w:val="00F00BF7"/>
    <w:rsid w:val="00F01777"/>
    <w:rsid w:val="00F020E1"/>
    <w:rsid w:val="00F03815"/>
    <w:rsid w:val="00F04B48"/>
    <w:rsid w:val="00F05FF6"/>
    <w:rsid w:val="00F0611E"/>
    <w:rsid w:val="00F07E03"/>
    <w:rsid w:val="00F13471"/>
    <w:rsid w:val="00F157AF"/>
    <w:rsid w:val="00F1674E"/>
    <w:rsid w:val="00F16E57"/>
    <w:rsid w:val="00F21679"/>
    <w:rsid w:val="00F21B93"/>
    <w:rsid w:val="00F21D59"/>
    <w:rsid w:val="00F22DBA"/>
    <w:rsid w:val="00F22DE1"/>
    <w:rsid w:val="00F23E8E"/>
    <w:rsid w:val="00F2401B"/>
    <w:rsid w:val="00F25713"/>
    <w:rsid w:val="00F31F13"/>
    <w:rsid w:val="00F3263A"/>
    <w:rsid w:val="00F33A5D"/>
    <w:rsid w:val="00F34153"/>
    <w:rsid w:val="00F34F1C"/>
    <w:rsid w:val="00F3634B"/>
    <w:rsid w:val="00F4149C"/>
    <w:rsid w:val="00F4207B"/>
    <w:rsid w:val="00F426FE"/>
    <w:rsid w:val="00F44D34"/>
    <w:rsid w:val="00F45ABA"/>
    <w:rsid w:val="00F502ED"/>
    <w:rsid w:val="00F509BE"/>
    <w:rsid w:val="00F513E2"/>
    <w:rsid w:val="00F53A43"/>
    <w:rsid w:val="00F55FF2"/>
    <w:rsid w:val="00F563A2"/>
    <w:rsid w:val="00F56624"/>
    <w:rsid w:val="00F57ABF"/>
    <w:rsid w:val="00F57AC1"/>
    <w:rsid w:val="00F60E10"/>
    <w:rsid w:val="00F619DD"/>
    <w:rsid w:val="00F62221"/>
    <w:rsid w:val="00F62812"/>
    <w:rsid w:val="00F63043"/>
    <w:rsid w:val="00F637A5"/>
    <w:rsid w:val="00F642E6"/>
    <w:rsid w:val="00F65D4D"/>
    <w:rsid w:val="00F66E15"/>
    <w:rsid w:val="00F67257"/>
    <w:rsid w:val="00F72813"/>
    <w:rsid w:val="00F74278"/>
    <w:rsid w:val="00F75898"/>
    <w:rsid w:val="00F76649"/>
    <w:rsid w:val="00F772DF"/>
    <w:rsid w:val="00F806E0"/>
    <w:rsid w:val="00F8373A"/>
    <w:rsid w:val="00F8407B"/>
    <w:rsid w:val="00F875A3"/>
    <w:rsid w:val="00F87937"/>
    <w:rsid w:val="00F902B1"/>
    <w:rsid w:val="00F90E75"/>
    <w:rsid w:val="00F935B4"/>
    <w:rsid w:val="00F952A3"/>
    <w:rsid w:val="00F95B4D"/>
    <w:rsid w:val="00F96CDC"/>
    <w:rsid w:val="00FA0963"/>
    <w:rsid w:val="00FA1230"/>
    <w:rsid w:val="00FA2156"/>
    <w:rsid w:val="00FA4946"/>
    <w:rsid w:val="00FA62AB"/>
    <w:rsid w:val="00FA635D"/>
    <w:rsid w:val="00FA6E61"/>
    <w:rsid w:val="00FB043E"/>
    <w:rsid w:val="00FB04E5"/>
    <w:rsid w:val="00FB0977"/>
    <w:rsid w:val="00FB0BA1"/>
    <w:rsid w:val="00FB1C58"/>
    <w:rsid w:val="00FB1EE7"/>
    <w:rsid w:val="00FB25C0"/>
    <w:rsid w:val="00FB2FDC"/>
    <w:rsid w:val="00FB359C"/>
    <w:rsid w:val="00FB4513"/>
    <w:rsid w:val="00FB6E62"/>
    <w:rsid w:val="00FC11AF"/>
    <w:rsid w:val="00FC1259"/>
    <w:rsid w:val="00FC14F2"/>
    <w:rsid w:val="00FC3120"/>
    <w:rsid w:val="00FC3980"/>
    <w:rsid w:val="00FC518D"/>
    <w:rsid w:val="00FC76DA"/>
    <w:rsid w:val="00FD32C7"/>
    <w:rsid w:val="00FD5458"/>
    <w:rsid w:val="00FE10DD"/>
    <w:rsid w:val="00FE22E8"/>
    <w:rsid w:val="00FE4A1D"/>
    <w:rsid w:val="00FE5163"/>
    <w:rsid w:val="00FE5DD2"/>
    <w:rsid w:val="00FE6B89"/>
    <w:rsid w:val="00FE7DB5"/>
    <w:rsid w:val="00FF047B"/>
    <w:rsid w:val="00FF0680"/>
    <w:rsid w:val="00FF0BE2"/>
    <w:rsid w:val="00FF3FA4"/>
    <w:rsid w:val="00FF4AC1"/>
    <w:rsid w:val="00FF693A"/>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3875"/>
    <w:rPr>
      <w:color w:val="800080" w:themeColor="followedHyperlink"/>
      <w:u w:val="single"/>
    </w:rPr>
  </w:style>
  <w:style w:type="character" w:styleId="CommentReference">
    <w:name w:val="annotation reference"/>
    <w:basedOn w:val="DefaultParagraphFont"/>
    <w:uiPriority w:val="99"/>
    <w:semiHidden/>
    <w:unhideWhenUsed/>
    <w:rsid w:val="00294DD3"/>
    <w:rPr>
      <w:sz w:val="16"/>
      <w:szCs w:val="16"/>
    </w:rPr>
  </w:style>
  <w:style w:type="paragraph" w:styleId="CommentText">
    <w:name w:val="annotation text"/>
    <w:basedOn w:val="Normal"/>
    <w:link w:val="CommentTextChar"/>
    <w:uiPriority w:val="99"/>
    <w:semiHidden/>
    <w:unhideWhenUsed/>
    <w:rsid w:val="00294DD3"/>
    <w:rPr>
      <w:sz w:val="20"/>
      <w:szCs w:val="20"/>
    </w:rPr>
  </w:style>
  <w:style w:type="character" w:customStyle="1" w:styleId="CommentTextChar">
    <w:name w:val="Comment Text Char"/>
    <w:basedOn w:val="DefaultParagraphFont"/>
    <w:link w:val="CommentText"/>
    <w:uiPriority w:val="99"/>
    <w:semiHidden/>
    <w:rsid w:val="00294DD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94DD3"/>
    <w:rPr>
      <w:b/>
      <w:bCs/>
    </w:rPr>
  </w:style>
  <w:style w:type="character" w:customStyle="1" w:styleId="CommentSubjectChar">
    <w:name w:val="Comment Subject Char"/>
    <w:basedOn w:val="CommentTextChar"/>
    <w:link w:val="CommentSubject"/>
    <w:uiPriority w:val="99"/>
    <w:semiHidden/>
    <w:rsid w:val="00294DD3"/>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294DD3"/>
    <w:rPr>
      <w:rFonts w:ascii="Tahoma" w:hAnsi="Tahoma" w:cs="Tahoma"/>
      <w:sz w:val="16"/>
      <w:szCs w:val="16"/>
    </w:rPr>
  </w:style>
  <w:style w:type="character" w:customStyle="1" w:styleId="BalloonTextChar">
    <w:name w:val="Balloon Text Char"/>
    <w:basedOn w:val="DefaultParagraphFont"/>
    <w:link w:val="BalloonText"/>
    <w:uiPriority w:val="99"/>
    <w:semiHidden/>
    <w:rsid w:val="00294DD3"/>
    <w:rPr>
      <w:rFonts w:ascii="Tahoma" w:hAnsi="Tahoma" w:cs="Tahoma"/>
      <w:kern w:val="28"/>
      <w:sz w:val="16"/>
      <w:szCs w:val="16"/>
    </w:rPr>
  </w:style>
  <w:style w:type="paragraph" w:styleId="Revision">
    <w:name w:val="Revision"/>
    <w:hidden/>
    <w:uiPriority w:val="99"/>
    <w:semiHidden/>
    <w:rsid w:val="00594D2C"/>
    <w:rPr>
      <w:rFonts w:ascii="Times New Roman" w:hAnsi="Times New Roman" w:cs="Times New Roman"/>
      <w:kern w:val="28"/>
      <w:sz w:val="24"/>
      <w:szCs w:val="24"/>
    </w:rPr>
  </w:style>
  <w:style w:type="character" w:styleId="Emphasis">
    <w:name w:val="Emphasis"/>
    <w:basedOn w:val="DefaultParagraphFont"/>
    <w:uiPriority w:val="20"/>
    <w:qFormat/>
    <w:rsid w:val="00184716"/>
    <w:rPr>
      <w:b/>
      <w:bCs/>
      <w:i w:val="0"/>
      <w:iCs w:val="0"/>
    </w:rPr>
  </w:style>
  <w:style w:type="paragraph" w:customStyle="1" w:styleId="Default">
    <w:name w:val="Default"/>
    <w:rsid w:val="002C73FF"/>
    <w:pPr>
      <w:autoSpaceDE w:val="0"/>
      <w:autoSpaceDN w:val="0"/>
      <w:adjustRightInd w:val="0"/>
    </w:pPr>
    <w:rPr>
      <w:rFonts w:ascii="Adobe Caslon Pro" w:hAnsi="Adobe Caslon Pro" w:cs="Adobe Caslon Pro"/>
      <w:color w:val="000000"/>
      <w:sz w:val="24"/>
      <w:szCs w:val="24"/>
    </w:rPr>
  </w:style>
  <w:style w:type="character" w:customStyle="1" w:styleId="st1">
    <w:name w:val="st1"/>
    <w:basedOn w:val="DefaultParagraphFont"/>
    <w:rsid w:val="0030007E"/>
  </w:style>
  <w:style w:type="character" w:customStyle="1" w:styleId="ft">
    <w:name w:val="ft"/>
    <w:basedOn w:val="DefaultParagraphFont"/>
    <w:rsid w:val="00300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3875"/>
    <w:rPr>
      <w:color w:val="800080" w:themeColor="followedHyperlink"/>
      <w:u w:val="single"/>
    </w:rPr>
  </w:style>
  <w:style w:type="character" w:styleId="CommentReference">
    <w:name w:val="annotation reference"/>
    <w:basedOn w:val="DefaultParagraphFont"/>
    <w:uiPriority w:val="99"/>
    <w:semiHidden/>
    <w:unhideWhenUsed/>
    <w:rsid w:val="00294DD3"/>
    <w:rPr>
      <w:sz w:val="16"/>
      <w:szCs w:val="16"/>
    </w:rPr>
  </w:style>
  <w:style w:type="paragraph" w:styleId="CommentText">
    <w:name w:val="annotation text"/>
    <w:basedOn w:val="Normal"/>
    <w:link w:val="CommentTextChar"/>
    <w:uiPriority w:val="99"/>
    <w:semiHidden/>
    <w:unhideWhenUsed/>
    <w:rsid w:val="00294DD3"/>
    <w:rPr>
      <w:sz w:val="20"/>
      <w:szCs w:val="20"/>
    </w:rPr>
  </w:style>
  <w:style w:type="character" w:customStyle="1" w:styleId="CommentTextChar">
    <w:name w:val="Comment Text Char"/>
    <w:basedOn w:val="DefaultParagraphFont"/>
    <w:link w:val="CommentText"/>
    <w:uiPriority w:val="99"/>
    <w:semiHidden/>
    <w:rsid w:val="00294DD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94DD3"/>
    <w:rPr>
      <w:b/>
      <w:bCs/>
    </w:rPr>
  </w:style>
  <w:style w:type="character" w:customStyle="1" w:styleId="CommentSubjectChar">
    <w:name w:val="Comment Subject Char"/>
    <w:basedOn w:val="CommentTextChar"/>
    <w:link w:val="CommentSubject"/>
    <w:uiPriority w:val="99"/>
    <w:semiHidden/>
    <w:rsid w:val="00294DD3"/>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294DD3"/>
    <w:rPr>
      <w:rFonts w:ascii="Tahoma" w:hAnsi="Tahoma" w:cs="Tahoma"/>
      <w:sz w:val="16"/>
      <w:szCs w:val="16"/>
    </w:rPr>
  </w:style>
  <w:style w:type="character" w:customStyle="1" w:styleId="BalloonTextChar">
    <w:name w:val="Balloon Text Char"/>
    <w:basedOn w:val="DefaultParagraphFont"/>
    <w:link w:val="BalloonText"/>
    <w:uiPriority w:val="99"/>
    <w:semiHidden/>
    <w:rsid w:val="00294DD3"/>
    <w:rPr>
      <w:rFonts w:ascii="Tahoma" w:hAnsi="Tahoma" w:cs="Tahoma"/>
      <w:kern w:val="28"/>
      <w:sz w:val="16"/>
      <w:szCs w:val="16"/>
    </w:rPr>
  </w:style>
  <w:style w:type="paragraph" w:styleId="Revision">
    <w:name w:val="Revision"/>
    <w:hidden/>
    <w:uiPriority w:val="99"/>
    <w:semiHidden/>
    <w:rsid w:val="00594D2C"/>
    <w:rPr>
      <w:rFonts w:ascii="Times New Roman" w:hAnsi="Times New Roman" w:cs="Times New Roman"/>
      <w:kern w:val="28"/>
      <w:sz w:val="24"/>
      <w:szCs w:val="24"/>
    </w:rPr>
  </w:style>
  <w:style w:type="character" w:styleId="Emphasis">
    <w:name w:val="Emphasis"/>
    <w:basedOn w:val="DefaultParagraphFont"/>
    <w:uiPriority w:val="20"/>
    <w:qFormat/>
    <w:rsid w:val="00184716"/>
    <w:rPr>
      <w:b/>
      <w:bCs/>
      <w:i w:val="0"/>
      <w:iCs w:val="0"/>
    </w:rPr>
  </w:style>
  <w:style w:type="paragraph" w:customStyle="1" w:styleId="Default">
    <w:name w:val="Default"/>
    <w:rsid w:val="002C73FF"/>
    <w:pPr>
      <w:autoSpaceDE w:val="0"/>
      <w:autoSpaceDN w:val="0"/>
      <w:adjustRightInd w:val="0"/>
    </w:pPr>
    <w:rPr>
      <w:rFonts w:ascii="Adobe Caslon Pro" w:hAnsi="Adobe Caslon Pro" w:cs="Adobe Caslon Pro"/>
      <w:color w:val="000000"/>
      <w:sz w:val="24"/>
      <w:szCs w:val="24"/>
    </w:rPr>
  </w:style>
  <w:style w:type="character" w:customStyle="1" w:styleId="st1">
    <w:name w:val="st1"/>
    <w:basedOn w:val="DefaultParagraphFont"/>
    <w:rsid w:val="0030007E"/>
  </w:style>
  <w:style w:type="character" w:customStyle="1" w:styleId="ft">
    <w:name w:val="ft"/>
    <w:basedOn w:val="DefaultParagraphFont"/>
    <w:rsid w:val="0030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343">
      <w:bodyDiv w:val="1"/>
      <w:marLeft w:val="0"/>
      <w:marRight w:val="0"/>
      <w:marTop w:val="0"/>
      <w:marBottom w:val="0"/>
      <w:divBdr>
        <w:top w:val="none" w:sz="0" w:space="0" w:color="auto"/>
        <w:left w:val="none" w:sz="0" w:space="0" w:color="auto"/>
        <w:bottom w:val="none" w:sz="0" w:space="0" w:color="auto"/>
        <w:right w:val="none" w:sz="0" w:space="0" w:color="auto"/>
      </w:divBdr>
      <w:divsChild>
        <w:div w:id="1881673043">
          <w:marLeft w:val="374"/>
          <w:marRight w:val="0"/>
          <w:marTop w:val="288"/>
          <w:marBottom w:val="0"/>
          <w:divBdr>
            <w:top w:val="none" w:sz="0" w:space="0" w:color="auto"/>
            <w:left w:val="none" w:sz="0" w:space="0" w:color="auto"/>
            <w:bottom w:val="none" w:sz="0" w:space="0" w:color="auto"/>
            <w:right w:val="none" w:sz="0" w:space="0" w:color="auto"/>
          </w:divBdr>
        </w:div>
        <w:div w:id="1731803755">
          <w:marLeft w:val="374"/>
          <w:marRight w:val="0"/>
          <w:marTop w:val="288"/>
          <w:marBottom w:val="0"/>
          <w:divBdr>
            <w:top w:val="none" w:sz="0" w:space="0" w:color="auto"/>
            <w:left w:val="none" w:sz="0" w:space="0" w:color="auto"/>
            <w:bottom w:val="none" w:sz="0" w:space="0" w:color="auto"/>
            <w:right w:val="none" w:sz="0" w:space="0" w:color="auto"/>
          </w:divBdr>
        </w:div>
        <w:div w:id="1486584153">
          <w:marLeft w:val="374"/>
          <w:marRight w:val="0"/>
          <w:marTop w:val="288"/>
          <w:marBottom w:val="0"/>
          <w:divBdr>
            <w:top w:val="none" w:sz="0" w:space="0" w:color="auto"/>
            <w:left w:val="none" w:sz="0" w:space="0" w:color="auto"/>
            <w:bottom w:val="none" w:sz="0" w:space="0" w:color="auto"/>
            <w:right w:val="none" w:sz="0" w:space="0" w:color="auto"/>
          </w:divBdr>
        </w:div>
      </w:divsChild>
    </w:div>
    <w:div w:id="263150297">
      <w:bodyDiv w:val="1"/>
      <w:marLeft w:val="0"/>
      <w:marRight w:val="0"/>
      <w:marTop w:val="0"/>
      <w:marBottom w:val="0"/>
      <w:divBdr>
        <w:top w:val="none" w:sz="0" w:space="0" w:color="auto"/>
        <w:left w:val="none" w:sz="0" w:space="0" w:color="auto"/>
        <w:bottom w:val="none" w:sz="0" w:space="0" w:color="auto"/>
        <w:right w:val="none" w:sz="0" w:space="0" w:color="auto"/>
      </w:divBdr>
      <w:divsChild>
        <w:div w:id="1520699312">
          <w:marLeft w:val="374"/>
          <w:marRight w:val="0"/>
          <w:marTop w:val="288"/>
          <w:marBottom w:val="0"/>
          <w:divBdr>
            <w:top w:val="none" w:sz="0" w:space="0" w:color="auto"/>
            <w:left w:val="none" w:sz="0" w:space="0" w:color="auto"/>
            <w:bottom w:val="none" w:sz="0" w:space="0" w:color="auto"/>
            <w:right w:val="none" w:sz="0" w:space="0" w:color="auto"/>
          </w:divBdr>
        </w:div>
        <w:div w:id="1268199944">
          <w:marLeft w:val="374"/>
          <w:marRight w:val="0"/>
          <w:marTop w:val="288"/>
          <w:marBottom w:val="0"/>
          <w:divBdr>
            <w:top w:val="none" w:sz="0" w:space="0" w:color="auto"/>
            <w:left w:val="none" w:sz="0" w:space="0" w:color="auto"/>
            <w:bottom w:val="none" w:sz="0" w:space="0" w:color="auto"/>
            <w:right w:val="none" w:sz="0" w:space="0" w:color="auto"/>
          </w:divBdr>
        </w:div>
        <w:div w:id="1797023033">
          <w:marLeft w:val="374"/>
          <w:marRight w:val="0"/>
          <w:marTop w:val="288"/>
          <w:marBottom w:val="0"/>
          <w:divBdr>
            <w:top w:val="none" w:sz="0" w:space="0" w:color="auto"/>
            <w:left w:val="none" w:sz="0" w:space="0" w:color="auto"/>
            <w:bottom w:val="none" w:sz="0" w:space="0" w:color="auto"/>
            <w:right w:val="none" w:sz="0" w:space="0" w:color="auto"/>
          </w:divBdr>
        </w:div>
        <w:div w:id="1551572194">
          <w:marLeft w:val="374"/>
          <w:marRight w:val="0"/>
          <w:marTop w:val="288"/>
          <w:marBottom w:val="0"/>
          <w:divBdr>
            <w:top w:val="none" w:sz="0" w:space="0" w:color="auto"/>
            <w:left w:val="none" w:sz="0" w:space="0" w:color="auto"/>
            <w:bottom w:val="none" w:sz="0" w:space="0" w:color="auto"/>
            <w:right w:val="none" w:sz="0" w:space="0" w:color="auto"/>
          </w:divBdr>
        </w:div>
        <w:div w:id="443885111">
          <w:marLeft w:val="907"/>
          <w:marRight w:val="0"/>
          <w:marTop w:val="130"/>
          <w:marBottom w:val="0"/>
          <w:divBdr>
            <w:top w:val="none" w:sz="0" w:space="0" w:color="auto"/>
            <w:left w:val="none" w:sz="0" w:space="0" w:color="auto"/>
            <w:bottom w:val="none" w:sz="0" w:space="0" w:color="auto"/>
            <w:right w:val="none" w:sz="0" w:space="0" w:color="auto"/>
          </w:divBdr>
        </w:div>
        <w:div w:id="1925646874">
          <w:marLeft w:val="907"/>
          <w:marRight w:val="0"/>
          <w:marTop w:val="130"/>
          <w:marBottom w:val="0"/>
          <w:divBdr>
            <w:top w:val="none" w:sz="0" w:space="0" w:color="auto"/>
            <w:left w:val="none" w:sz="0" w:space="0" w:color="auto"/>
            <w:bottom w:val="none" w:sz="0" w:space="0" w:color="auto"/>
            <w:right w:val="none" w:sz="0" w:space="0" w:color="auto"/>
          </w:divBdr>
        </w:div>
      </w:divsChild>
    </w:div>
    <w:div w:id="351689934">
      <w:bodyDiv w:val="1"/>
      <w:marLeft w:val="0"/>
      <w:marRight w:val="0"/>
      <w:marTop w:val="0"/>
      <w:marBottom w:val="0"/>
      <w:divBdr>
        <w:top w:val="none" w:sz="0" w:space="0" w:color="auto"/>
        <w:left w:val="none" w:sz="0" w:space="0" w:color="auto"/>
        <w:bottom w:val="none" w:sz="0" w:space="0" w:color="auto"/>
        <w:right w:val="none" w:sz="0" w:space="0" w:color="auto"/>
      </w:divBdr>
      <w:divsChild>
        <w:div w:id="1632326909">
          <w:marLeft w:val="374"/>
          <w:marRight w:val="0"/>
          <w:marTop w:val="288"/>
          <w:marBottom w:val="0"/>
          <w:divBdr>
            <w:top w:val="none" w:sz="0" w:space="0" w:color="auto"/>
            <w:left w:val="none" w:sz="0" w:space="0" w:color="auto"/>
            <w:bottom w:val="none" w:sz="0" w:space="0" w:color="auto"/>
            <w:right w:val="none" w:sz="0" w:space="0" w:color="auto"/>
          </w:divBdr>
        </w:div>
      </w:divsChild>
    </w:div>
    <w:div w:id="353767729">
      <w:bodyDiv w:val="1"/>
      <w:marLeft w:val="0"/>
      <w:marRight w:val="0"/>
      <w:marTop w:val="0"/>
      <w:marBottom w:val="0"/>
      <w:divBdr>
        <w:top w:val="none" w:sz="0" w:space="0" w:color="auto"/>
        <w:left w:val="none" w:sz="0" w:space="0" w:color="auto"/>
        <w:bottom w:val="none" w:sz="0" w:space="0" w:color="auto"/>
        <w:right w:val="none" w:sz="0" w:space="0" w:color="auto"/>
      </w:divBdr>
      <w:divsChild>
        <w:div w:id="1522625224">
          <w:marLeft w:val="374"/>
          <w:marRight w:val="0"/>
          <w:marTop w:val="288"/>
          <w:marBottom w:val="0"/>
          <w:divBdr>
            <w:top w:val="none" w:sz="0" w:space="0" w:color="auto"/>
            <w:left w:val="none" w:sz="0" w:space="0" w:color="auto"/>
            <w:bottom w:val="none" w:sz="0" w:space="0" w:color="auto"/>
            <w:right w:val="none" w:sz="0" w:space="0" w:color="auto"/>
          </w:divBdr>
        </w:div>
        <w:div w:id="1371420655">
          <w:marLeft w:val="374"/>
          <w:marRight w:val="0"/>
          <w:marTop w:val="288"/>
          <w:marBottom w:val="0"/>
          <w:divBdr>
            <w:top w:val="none" w:sz="0" w:space="0" w:color="auto"/>
            <w:left w:val="none" w:sz="0" w:space="0" w:color="auto"/>
            <w:bottom w:val="none" w:sz="0" w:space="0" w:color="auto"/>
            <w:right w:val="none" w:sz="0" w:space="0" w:color="auto"/>
          </w:divBdr>
        </w:div>
        <w:div w:id="1269653903">
          <w:marLeft w:val="374"/>
          <w:marRight w:val="0"/>
          <w:marTop w:val="288"/>
          <w:marBottom w:val="0"/>
          <w:divBdr>
            <w:top w:val="none" w:sz="0" w:space="0" w:color="auto"/>
            <w:left w:val="none" w:sz="0" w:space="0" w:color="auto"/>
            <w:bottom w:val="none" w:sz="0" w:space="0" w:color="auto"/>
            <w:right w:val="none" w:sz="0" w:space="0" w:color="auto"/>
          </w:divBdr>
        </w:div>
        <w:div w:id="1449005924">
          <w:marLeft w:val="374"/>
          <w:marRight w:val="0"/>
          <w:marTop w:val="288"/>
          <w:marBottom w:val="0"/>
          <w:divBdr>
            <w:top w:val="none" w:sz="0" w:space="0" w:color="auto"/>
            <w:left w:val="none" w:sz="0" w:space="0" w:color="auto"/>
            <w:bottom w:val="none" w:sz="0" w:space="0" w:color="auto"/>
            <w:right w:val="none" w:sz="0" w:space="0" w:color="auto"/>
          </w:divBdr>
        </w:div>
        <w:div w:id="1731266494">
          <w:marLeft w:val="374"/>
          <w:marRight w:val="0"/>
          <w:marTop w:val="288"/>
          <w:marBottom w:val="0"/>
          <w:divBdr>
            <w:top w:val="none" w:sz="0" w:space="0" w:color="auto"/>
            <w:left w:val="none" w:sz="0" w:space="0" w:color="auto"/>
            <w:bottom w:val="none" w:sz="0" w:space="0" w:color="auto"/>
            <w:right w:val="none" w:sz="0" w:space="0" w:color="auto"/>
          </w:divBdr>
        </w:div>
      </w:divsChild>
    </w:div>
    <w:div w:id="428307419">
      <w:bodyDiv w:val="1"/>
      <w:marLeft w:val="0"/>
      <w:marRight w:val="0"/>
      <w:marTop w:val="0"/>
      <w:marBottom w:val="0"/>
      <w:divBdr>
        <w:top w:val="none" w:sz="0" w:space="0" w:color="auto"/>
        <w:left w:val="none" w:sz="0" w:space="0" w:color="auto"/>
        <w:bottom w:val="none" w:sz="0" w:space="0" w:color="auto"/>
        <w:right w:val="none" w:sz="0" w:space="0" w:color="auto"/>
      </w:divBdr>
      <w:divsChild>
        <w:div w:id="688796209">
          <w:marLeft w:val="0"/>
          <w:marRight w:val="0"/>
          <w:marTop w:val="0"/>
          <w:marBottom w:val="0"/>
          <w:divBdr>
            <w:top w:val="none" w:sz="0" w:space="0" w:color="auto"/>
            <w:left w:val="none" w:sz="0" w:space="0" w:color="auto"/>
            <w:bottom w:val="none" w:sz="0" w:space="0" w:color="auto"/>
            <w:right w:val="none" w:sz="0" w:space="0" w:color="auto"/>
          </w:divBdr>
          <w:divsChild>
            <w:div w:id="313148875">
              <w:marLeft w:val="0"/>
              <w:marRight w:val="0"/>
              <w:marTop w:val="0"/>
              <w:marBottom w:val="0"/>
              <w:divBdr>
                <w:top w:val="none" w:sz="0" w:space="0" w:color="auto"/>
                <w:left w:val="none" w:sz="0" w:space="0" w:color="auto"/>
                <w:bottom w:val="none" w:sz="0" w:space="0" w:color="auto"/>
                <w:right w:val="none" w:sz="0" w:space="0" w:color="auto"/>
              </w:divBdr>
              <w:divsChild>
                <w:div w:id="710613201">
                  <w:marLeft w:val="0"/>
                  <w:marRight w:val="0"/>
                  <w:marTop w:val="0"/>
                  <w:marBottom w:val="0"/>
                  <w:divBdr>
                    <w:top w:val="single" w:sz="6" w:space="0" w:color="809FBE"/>
                    <w:left w:val="single" w:sz="6" w:space="0" w:color="809FBE"/>
                    <w:bottom w:val="single" w:sz="6" w:space="0" w:color="809FBE"/>
                    <w:right w:val="single" w:sz="6" w:space="0" w:color="809FBE"/>
                  </w:divBdr>
                  <w:divsChild>
                    <w:div w:id="1548057867">
                      <w:marLeft w:val="0"/>
                      <w:marRight w:val="0"/>
                      <w:marTop w:val="0"/>
                      <w:marBottom w:val="0"/>
                      <w:divBdr>
                        <w:top w:val="none" w:sz="0" w:space="0" w:color="auto"/>
                        <w:left w:val="none" w:sz="0" w:space="0" w:color="auto"/>
                        <w:bottom w:val="none" w:sz="0" w:space="0" w:color="auto"/>
                        <w:right w:val="none" w:sz="0" w:space="0" w:color="auto"/>
                      </w:divBdr>
                      <w:divsChild>
                        <w:div w:id="953903234">
                          <w:marLeft w:val="0"/>
                          <w:marRight w:val="0"/>
                          <w:marTop w:val="0"/>
                          <w:marBottom w:val="0"/>
                          <w:divBdr>
                            <w:top w:val="none" w:sz="0" w:space="0" w:color="auto"/>
                            <w:left w:val="none" w:sz="0" w:space="0" w:color="auto"/>
                            <w:bottom w:val="none" w:sz="0" w:space="0" w:color="auto"/>
                            <w:right w:val="none" w:sz="0" w:space="0" w:color="auto"/>
                          </w:divBdr>
                          <w:divsChild>
                            <w:div w:id="1611818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5519">
      <w:bodyDiv w:val="1"/>
      <w:marLeft w:val="0"/>
      <w:marRight w:val="0"/>
      <w:marTop w:val="0"/>
      <w:marBottom w:val="0"/>
      <w:divBdr>
        <w:top w:val="none" w:sz="0" w:space="0" w:color="auto"/>
        <w:left w:val="none" w:sz="0" w:space="0" w:color="auto"/>
        <w:bottom w:val="none" w:sz="0" w:space="0" w:color="auto"/>
        <w:right w:val="none" w:sz="0" w:space="0" w:color="auto"/>
      </w:divBdr>
    </w:div>
    <w:div w:id="1249727668">
      <w:bodyDiv w:val="1"/>
      <w:marLeft w:val="0"/>
      <w:marRight w:val="0"/>
      <w:marTop w:val="0"/>
      <w:marBottom w:val="0"/>
      <w:divBdr>
        <w:top w:val="none" w:sz="0" w:space="0" w:color="auto"/>
        <w:left w:val="none" w:sz="0" w:space="0" w:color="auto"/>
        <w:bottom w:val="none" w:sz="0" w:space="0" w:color="auto"/>
        <w:right w:val="none" w:sz="0" w:space="0" w:color="auto"/>
      </w:divBdr>
    </w:div>
    <w:div w:id="1288969114">
      <w:bodyDiv w:val="1"/>
      <w:marLeft w:val="0"/>
      <w:marRight w:val="0"/>
      <w:marTop w:val="0"/>
      <w:marBottom w:val="0"/>
      <w:divBdr>
        <w:top w:val="none" w:sz="0" w:space="0" w:color="auto"/>
        <w:left w:val="none" w:sz="0" w:space="0" w:color="auto"/>
        <w:bottom w:val="none" w:sz="0" w:space="0" w:color="auto"/>
        <w:right w:val="none" w:sz="0" w:space="0" w:color="auto"/>
      </w:divBdr>
    </w:div>
    <w:div w:id="16670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ip.gmu.edu/archive/CIPHS_CriticalPath.pdf" TargetMode="External"/><Relationship Id="rId117" Type="http://schemas.openxmlformats.org/officeDocument/2006/relationships/hyperlink" Target="http://www.gao.gov/new.items/d10834t.pdf" TargetMode="External"/><Relationship Id="rId21" Type="http://schemas.openxmlformats.org/officeDocument/2006/relationships/hyperlink" Target="http://www.tandf.co.uk/journals/titles/15568318.asp" TargetMode="External"/><Relationship Id="rId42" Type="http://schemas.openxmlformats.org/officeDocument/2006/relationships/hyperlink" Target="http://www.dhs.gov/xlibrary/assets/niac/niac-optimization-resources-final-report-10192010.pdf" TargetMode="External"/><Relationship Id="rId47" Type="http://schemas.openxmlformats.org/officeDocument/2006/relationships/hyperlink" Target="http://www.dhs.gov/sites/default/files/publications/NIPP%202013_Partnering%20for%20Critical%20Infrastructure%20Security%20and%20Resilience_508.pdf" TargetMode="External"/><Relationship Id="rId63" Type="http://schemas.openxmlformats.org/officeDocument/2006/relationships/hyperlink" Target="http://www.ise.gov/sharing-private-sector" TargetMode="External"/><Relationship Id="rId68" Type="http://schemas.openxmlformats.org/officeDocument/2006/relationships/hyperlink" Target="http://tisp.org/index.cfm?pid=12831" TargetMode="External"/><Relationship Id="rId84" Type="http://schemas.openxmlformats.org/officeDocument/2006/relationships/hyperlink" Target="http://www.ce.cmu.edu/~hsm/im2004/readings/CII-Rinaldi.pdf" TargetMode="External"/><Relationship Id="rId89" Type="http://schemas.openxmlformats.org/officeDocument/2006/relationships/hyperlink" Target="http://www.gao.gov/new.items/d08904t.pdf" TargetMode="External"/><Relationship Id="rId112" Type="http://schemas.openxmlformats.org/officeDocument/2006/relationships/hyperlink" Target="http://www.gao.gov/new.items/d04354.pdf" TargetMode="External"/><Relationship Id="rId133" Type="http://schemas.openxmlformats.org/officeDocument/2006/relationships/hyperlink" Target="http://www.publicsafety.gc.ca/prg/ns/ci/_fl/ntnl-eng.pdf" TargetMode="External"/><Relationship Id="rId138" Type="http://schemas.openxmlformats.org/officeDocument/2006/relationships/hyperlink" Target="http://www.whitehouse.gov/sites/default/files/national_strategy_for_global_supply_chain_security.pdf" TargetMode="External"/><Relationship Id="rId154" Type="http://schemas.openxmlformats.org/officeDocument/2006/relationships/hyperlink" Target="http://www.dhs.gov/xlibrary/assets/niac/niac-a-framework-for-establishing-critical-infrastructure-resilience-goals-2010-10-19.pdf" TargetMode="External"/><Relationship Id="rId159" Type="http://schemas.openxmlformats.org/officeDocument/2006/relationships/hyperlink" Target="http://www.infrastructurereportcard.org/" TargetMode="External"/><Relationship Id="rId16" Type="http://schemas.openxmlformats.org/officeDocument/2006/relationships/hyperlink" Target="http://www.hsaj.org/" TargetMode="External"/><Relationship Id="rId107" Type="http://schemas.openxmlformats.org/officeDocument/2006/relationships/hyperlink" Target="http://download.nap.edu/cart/deliver.cgi?record_id=12972" TargetMode="External"/><Relationship Id="rId11" Type="http://schemas.openxmlformats.org/officeDocument/2006/relationships/hyperlink" Target="http://www.dhs.gov/files/programs/editorial_0542.shtm" TargetMode="External"/><Relationship Id="rId32" Type="http://schemas.openxmlformats.org/officeDocument/2006/relationships/hyperlink" Target="http://www.dhs.gov/sites/default/files/publications/NIPP%202013_Partnering%20for%20Critical%20Infrastructure%20Security%20and%20Resilience_508.pdf" TargetMode="External"/><Relationship Id="rId37" Type="http://schemas.openxmlformats.org/officeDocument/2006/relationships/hyperlink" Target="http://www.continuitycentral.com/feature0413.htm" TargetMode="External"/><Relationship Id="rId53" Type="http://schemas.openxmlformats.org/officeDocument/2006/relationships/hyperlink" Target="http://www.dhs.gov/sites/default/files/publications/NIPP%202013_Partnering%20for%20Critical%20Infrastructure%20Security%20and%20Resilience_508.pdf" TargetMode="External"/><Relationship Id="rId58" Type="http://schemas.openxmlformats.org/officeDocument/2006/relationships/hyperlink" Target="http://www.gao.gov/new.items/d08636t.pdf" TargetMode="External"/><Relationship Id="rId74" Type="http://schemas.openxmlformats.org/officeDocument/2006/relationships/hyperlink" Target="http://www.rand.org/pubs/occasional_papers/2009/RAND_OP249.pdf" TargetMode="External"/><Relationship Id="rId79" Type="http://schemas.openxmlformats.org/officeDocument/2006/relationships/hyperlink" Target="http://www.9-11commission.gov/" TargetMode="External"/><Relationship Id="rId102" Type="http://schemas.openxmlformats.org/officeDocument/2006/relationships/hyperlink" Target="http://www.fas.org/sgp/crs/terror/RS21131.pdf" TargetMode="External"/><Relationship Id="rId123" Type="http://schemas.openxmlformats.org/officeDocument/2006/relationships/hyperlink" Target="http://www.cyber.st.dhs.gov/docs/NIST%20Guide%20to%20Supervisory%20and%20Data%20Acquisition-SCADA%20and%20Industrial%20Control%20Systems%20Security%20(2007).pdf" TargetMode="External"/><Relationship Id="rId128" Type="http://schemas.openxmlformats.org/officeDocument/2006/relationships/hyperlink" Target="http://www.euractiv.com/en/security/critical-infrastructure/article-140597" TargetMode="External"/><Relationship Id="rId144" Type="http://schemas.openxmlformats.org/officeDocument/2006/relationships/hyperlink" Target="http://www.fema.gov/media-library-data/20130726-1914-25045-2057/final_overview_of_national_planning_frameworks_20130501.pdf" TargetMode="External"/><Relationship Id="rId149" Type="http://schemas.openxmlformats.org/officeDocument/2006/relationships/hyperlink" Target="http://www.rand.org/pubs/reprints/RP1051.html" TargetMode="External"/><Relationship Id="rId5" Type="http://schemas.openxmlformats.org/officeDocument/2006/relationships/settings" Target="settings.xml"/><Relationship Id="rId90" Type="http://schemas.openxmlformats.org/officeDocument/2006/relationships/hyperlink" Target="http://www.fema.gov/pdf/government/grant/2011/fy11_hsgp_lexicon.pdf" TargetMode="External"/><Relationship Id="rId95" Type="http://schemas.openxmlformats.org/officeDocument/2006/relationships/hyperlink" Target="http://opim.wharton.upenn.edu/risk/downloads/05-11-EMK.pdf" TargetMode="External"/><Relationship Id="rId160" Type="http://schemas.openxmlformats.org/officeDocument/2006/relationships/header" Target="header1.xml"/><Relationship Id="rId22" Type="http://schemas.openxmlformats.org/officeDocument/2006/relationships/hyperlink" Target="http://www.atlp.org/journal.html" TargetMode="External"/><Relationship Id="rId27" Type="http://schemas.openxmlformats.org/officeDocument/2006/relationships/hyperlink" Target="http://www.fas.org/sgp/crs/homesec/RL30153.pdf" TargetMode="External"/><Relationship Id="rId43" Type="http://schemas.openxmlformats.org/officeDocument/2006/relationships/hyperlink" Target="http://tuscany.gmu.edu/centers/cip/cip.gmu.edu/wp-content/uploads/2013/06/CIPHS_TheCIPReport_February2011_Resilience.pdf" TargetMode="External"/><Relationship Id="rId48" Type="http://schemas.openxmlformats.org/officeDocument/2006/relationships/hyperlink" Target="http://www.whitehouse.gov/the-press-office/2013/02/12/presidential-policy-directive-critical-infrastructure-security-and-resil" TargetMode="External"/><Relationship Id="rId64" Type="http://schemas.openxmlformats.org/officeDocument/2006/relationships/hyperlink" Target="http://itlaw.wikia.com/wiki/Information_Sharing_Environment" TargetMode="External"/><Relationship Id="rId69" Type="http://schemas.openxmlformats.org/officeDocument/2006/relationships/hyperlink" Target="http://www.fema.gov/media-library/assets/documents/29223" TargetMode="External"/><Relationship Id="rId113" Type="http://schemas.openxmlformats.org/officeDocument/2006/relationships/hyperlink" Target="http://www.homelandsecurity.org/journal/Default.aspx?oid=165&amp;ocat=1" TargetMode="External"/><Relationship Id="rId118" Type="http://schemas.openxmlformats.org/officeDocument/2006/relationships/hyperlink" Target="http://tuscany.gmu.edu/centers/cip/cip.gmu.edu/wp-content/uploads/2013/06/CIPHS_TheCIPReport_February2009_SCADA.pdf" TargetMode="External"/><Relationship Id="rId134" Type="http://schemas.openxmlformats.org/officeDocument/2006/relationships/hyperlink" Target="http://www.dhs.gov/xlibrary/assets/ip_canada_us_action_plan.pdf" TargetMode="External"/><Relationship Id="rId139" Type="http://schemas.openxmlformats.org/officeDocument/2006/relationships/hyperlink" Target="http://www.tisn.gov.au/Pages/default.aspx" TargetMode="External"/><Relationship Id="rId80" Type="http://schemas.openxmlformats.org/officeDocument/2006/relationships/hyperlink" Target="http://www.aesj.or.jp/en/release/gbcom_kyokun_EN_20110530.pdf" TargetMode="External"/><Relationship Id="rId85" Type="http://schemas.openxmlformats.org/officeDocument/2006/relationships/hyperlink" Target="http://www.wou.edu/~koboldm/RCTP/RCTP%20Resource%20Handbook/Haimes_infrastructure_interdependencies_and_homeland_securit.pdf" TargetMode="External"/><Relationship Id="rId150" Type="http://schemas.openxmlformats.org/officeDocument/2006/relationships/hyperlink" Target="http://www.toffler.com/docs/Five-Critical-Infrastructure-Threats.pdf" TargetMode="External"/><Relationship Id="rId155" Type="http://schemas.openxmlformats.org/officeDocument/2006/relationships/hyperlink" Target="http://www.washingtonpost.com/national/science/as-the-sun-awakens-the-power-grid-stands-vulnerable/2011/06/09/AGwc8DdH_story.html?hpid=z2" TargetMode="External"/><Relationship Id="rId12" Type="http://schemas.openxmlformats.org/officeDocument/2006/relationships/hyperlink" Target="http://training.fema.gov/IS/" TargetMode="External"/><Relationship Id="rId17" Type="http://schemas.openxmlformats.org/officeDocument/2006/relationships/hyperlink" Target="http://www.bepress.com/jhsem/" TargetMode="External"/><Relationship Id="rId33" Type="http://schemas.openxmlformats.org/officeDocument/2006/relationships/hyperlink" Target="http://www.dhs.gov/sites/default/files/publications/qhsr/2014-QHSR.pdf" TargetMode="External"/><Relationship Id="rId38" Type="http://schemas.openxmlformats.org/officeDocument/2006/relationships/hyperlink" Target="http://www.nae.edu/File.aspx?id=7405" TargetMode="External"/><Relationship Id="rId59" Type="http://schemas.openxmlformats.org/officeDocument/2006/relationships/hyperlink" Target="http://www.dhs.gov/ynews/testimony/testimony_1238597287040.shtm" TargetMode="External"/><Relationship Id="rId103" Type="http://schemas.openxmlformats.org/officeDocument/2006/relationships/hyperlink" Target="http://www.fas.org/sgp/crs/homesec/RL33347.pdf" TargetMode="External"/><Relationship Id="rId108" Type="http://schemas.openxmlformats.org/officeDocument/2006/relationships/hyperlink" Target="http://tuscany.gmu.edu/centers/cip/cip.gmu.edu/wp-content/uploads/2013/06/CIPHS_TheCIPReport_September2011_9_11_10thAnniversary.pdf" TargetMode="External"/><Relationship Id="rId124" Type="http://schemas.openxmlformats.org/officeDocument/2006/relationships/hyperlink" Target="http://www.whitehouse.gov/sites/default/files/rss_viewer/international_strategy_for_cyberspace.pdf" TargetMode="External"/><Relationship Id="rId129" Type="http://schemas.openxmlformats.org/officeDocument/2006/relationships/hyperlink" Target="https://www.hsdl.org/hslog/?q=node/4413" TargetMode="External"/><Relationship Id="rId54" Type="http://schemas.openxmlformats.org/officeDocument/2006/relationships/hyperlink" Target="http://www.isaccouncil.org/images/Policy_Framework_for_ISAC_Community_013104.pdf" TargetMode="External"/><Relationship Id="rId70" Type="http://schemas.openxmlformats.org/officeDocument/2006/relationships/hyperlink" Target="http://www.govtrack.us/congress/bills/109/s3721" TargetMode="External"/><Relationship Id="rId75" Type="http://schemas.openxmlformats.org/officeDocument/2006/relationships/hyperlink" Target="http://www.rand.org/pubs/occasional_papers/2009/RAND_OP256.pdf" TargetMode="External"/><Relationship Id="rId91" Type="http://schemas.openxmlformats.org/officeDocument/2006/relationships/hyperlink" Target="http://www.gao.gov/new.items/d11537r.pdf" TargetMode="External"/><Relationship Id="rId96" Type="http://schemas.openxmlformats.org/officeDocument/2006/relationships/hyperlink" Target="http://belfercenter.ksg.harvard.edu/publication/3275/mass_transit_security_after_the_london_bombings.html?breadcrumb=%2Fexperts%2F812%2Fdaniel_b_prieto" TargetMode="External"/><Relationship Id="rId140" Type="http://schemas.openxmlformats.org/officeDocument/2006/relationships/hyperlink" Target="http://www.cpni.gov.uk/" TargetMode="External"/><Relationship Id="rId145" Type="http://schemas.openxmlformats.org/officeDocument/2006/relationships/hyperlink" Target="http://www.fema.gov/media-library/assets/documents/32230?id=7371http://www.fema.gov/media-library-data/20130726-1914-25045-1246/final_national_response_framework_20130501.pdf"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ip.gmu.edu/the-cip-report" TargetMode="External"/><Relationship Id="rId23" Type="http://schemas.openxmlformats.org/officeDocument/2006/relationships/hyperlink" Target="http://www.emeraldinsight.com/products/journals/journals.htm?id=ijlm" TargetMode="External"/><Relationship Id="rId28" Type="http://schemas.openxmlformats.org/officeDocument/2006/relationships/hyperlink" Target="http://www.fas.org/irp/offdocs/pdd/pdd-63.htm" TargetMode="External"/><Relationship Id="rId36" Type="http://schemas.openxmlformats.org/officeDocument/2006/relationships/hyperlink" Target="http://www.degruyter.com/view/j/jhsem.2005.2.3/jhsem.2005.2.3.1133/jhsem.2005.2.3.1133.xml" TargetMode="External"/><Relationship Id="rId49" Type="http://schemas.openxmlformats.org/officeDocument/2006/relationships/hyperlink" Target="http://www.brookings.edu/~/media/Files/rc/testimonies/2003/0904healthcare_orszag/20030904.pdf" TargetMode="External"/><Relationship Id="rId57" Type="http://schemas.openxmlformats.org/officeDocument/2006/relationships/hyperlink" Target="http://www.dhs.gov/xlibrary/assets/niac/niac_critical_infrastructure_protection_assessment_final_report.pdf" TargetMode="External"/><Relationship Id="rId106" Type="http://schemas.openxmlformats.org/officeDocument/2006/relationships/hyperlink" Target="http://www.gpo.gov/fdsys/pkg/FR-2009-05-20/pdf/E9-11736.pdf" TargetMode="External"/><Relationship Id="rId114" Type="http://schemas.openxmlformats.org/officeDocument/2006/relationships/hyperlink" Target="http://www.gao.gov/new.items/d081157t.pdf" TargetMode="External"/><Relationship Id="rId119" Type="http://schemas.openxmlformats.org/officeDocument/2006/relationships/hyperlink" Target="http://tuscany.gmu.edu/centers/cip/cip.gmu.edu/wp-content/uploads/2013/06/CIPHS_TheCIPReport_January2011__Cybersecurity.pdf" TargetMode="External"/><Relationship Id="rId127" Type="http://schemas.openxmlformats.org/officeDocument/2006/relationships/hyperlink" Target="http://books1.scholarsportal.info/viewdoc.html?id=25360" TargetMode="External"/><Relationship Id="rId10" Type="http://schemas.openxmlformats.org/officeDocument/2006/relationships/hyperlink" Target="http://www.dhs.gov/xabout/structure/gc_1185203138955.shtm" TargetMode="External"/><Relationship Id="rId31" Type="http://schemas.openxmlformats.org/officeDocument/2006/relationships/hyperlink" Target="http://www.gpo.gov/fdsys/pkg/FR-2013-02-19/pdf/2013-03915.pdf" TargetMode="External"/><Relationship Id="rId44" Type="http://schemas.openxmlformats.org/officeDocument/2006/relationships/hyperlink" Target="http://www.tisp.org/index.cfm?cdid=13180&amp;pid=10261" TargetMode="External"/><Relationship Id="rId52" Type="http://schemas.openxmlformats.org/officeDocument/2006/relationships/hyperlink" Target="http://www.gao.gov/new.items/d0836.pdf" TargetMode="External"/><Relationship Id="rId60" Type="http://schemas.openxmlformats.org/officeDocument/2006/relationships/hyperlink" Target="http://www.isaccouncil.org/images/ISAC_Role_in_CIP.pdf" TargetMode="External"/><Relationship Id="rId65" Type="http://schemas.openxmlformats.org/officeDocument/2006/relationships/hyperlink" Target="http://www.whitehouse.gov/sites/default/files/docs/2012sharingstrategy_1.pdf" TargetMode="External"/><Relationship Id="rId73" Type="http://schemas.openxmlformats.org/officeDocument/2006/relationships/hyperlink" Target="http://www.dtic.mil/cgi-bin/GetTRDoc?AD=ADA476034&amp;Location=U2&amp;doc=GetTRDoc.pdf" TargetMode="External"/><Relationship Id="rId78" Type="http://schemas.openxmlformats.org/officeDocument/2006/relationships/hyperlink" Target="http://www.fas.org/sgp/crs/terror/R41070.pdf" TargetMode="External"/><Relationship Id="rId81" Type="http://schemas.openxmlformats.org/officeDocument/2006/relationships/hyperlink" Target="http://thf_media.s3.amazonaws.com/2011/pdf/bg2557.pdf" TargetMode="External"/><Relationship Id="rId86" Type="http://schemas.openxmlformats.org/officeDocument/2006/relationships/hyperlink" Target="http://assets.opencrs.com/rpts/RL33206_20080912.pdf" TargetMode="External"/><Relationship Id="rId94" Type="http://schemas.openxmlformats.org/officeDocument/2006/relationships/hyperlink" Target="http://www.dhs.gov/files/programs/gc_1179866197607.shtm" TargetMode="External"/><Relationship Id="rId99" Type="http://schemas.openxmlformats.org/officeDocument/2006/relationships/hyperlink" Target="http://www.gao.gov/new.items/d10650t.pdf" TargetMode="External"/><Relationship Id="rId101" Type="http://schemas.openxmlformats.org/officeDocument/2006/relationships/hyperlink" Target="http://www.dhs.gov/files/laws/gc_1166796969417.shtm" TargetMode="External"/><Relationship Id="rId122" Type="http://schemas.openxmlformats.org/officeDocument/2006/relationships/hyperlink" Target="http://www.rusemb.org.uk/policycontact/49" TargetMode="External"/><Relationship Id="rId130" Type="http://schemas.openxmlformats.org/officeDocument/2006/relationships/hyperlink" Target="http://europa.eu/legislation_summaries/information_society/internet/si0010_en.htm" TargetMode="External"/><Relationship Id="rId135" Type="http://schemas.openxmlformats.org/officeDocument/2006/relationships/hyperlink" Target="http://eur-lex.europa.eu/LexUriServ/LexUriServ.do?uri=COM:2011:0163:FIN:EN:PDF" TargetMode="External"/><Relationship Id="rId143" Type="http://schemas.openxmlformats.org/officeDocument/2006/relationships/hyperlink" Target="http://www.dhs.gov/files/programs/ntas.shtm" TargetMode="External"/><Relationship Id="rId148" Type="http://schemas.openxmlformats.org/officeDocument/2006/relationships/hyperlink" Target="http://www.fema.gov/pdf/emergency/nims/NIMS_core.pdf" TargetMode="External"/><Relationship Id="rId151" Type="http://schemas.openxmlformats.org/officeDocument/2006/relationships/hyperlink" Target="http://www.toffler.com/docs/Creating-a-Secure-Future.pdf" TargetMode="External"/><Relationship Id="rId156" Type="http://schemas.openxmlformats.org/officeDocument/2006/relationships/hyperlink" Target="http://www.iaea.org/newscenter/focus/fukushima/japan-report/" TargetMode="External"/><Relationship Id="rId4" Type="http://schemas.microsoft.com/office/2007/relationships/stylesWithEffects" Target="stylesWithEffects.xml"/><Relationship Id="rId9" Type="http://schemas.openxmlformats.org/officeDocument/2006/relationships/hyperlink" Target="http://training.fema.gov/EMIWeb/IS/is860a/CIRC/index.htm" TargetMode="External"/><Relationship Id="rId13" Type="http://schemas.openxmlformats.org/officeDocument/2006/relationships/hyperlink" Target="http://www.hsdl.org/" TargetMode="External"/><Relationship Id="rId18" Type="http://schemas.openxmlformats.org/officeDocument/2006/relationships/hyperlink" Target="http://www.homelandsecurity.org/journal/Default.aspx" TargetMode="External"/><Relationship Id="rId39" Type="http://schemas.openxmlformats.org/officeDocument/2006/relationships/hyperlink" Target="http://www.rand.org/pubs/occasional_papers/2008/RAND_OP236.pdf" TargetMode="External"/><Relationship Id="rId109" Type="http://schemas.openxmlformats.org/officeDocument/2006/relationships/hyperlink" Target="http://www.whitehouse.gov/the-press-office/2013/02/12/executive-order-improving-critical-infrastructure-cybersecurity" TargetMode="External"/><Relationship Id="rId34" Type="http://schemas.openxmlformats.org/officeDocument/2006/relationships/hyperlink" Target="http://www.blythe.org/nytransfer-subs/97cov/PCCIP;_Critical_Infrastructure_Protection_Report" TargetMode="External"/><Relationship Id="rId50" Type="http://schemas.openxmlformats.org/officeDocument/2006/relationships/hyperlink" Target="http://www.ridgway.pitt.edu/LinkClick.aspx?fileticket=Bezaq7AdjxA%3D&amp;tabid=233" TargetMode="External"/><Relationship Id="rId55" Type="http://schemas.openxmlformats.org/officeDocument/2006/relationships/hyperlink" Target="http://www.isaccouncil.org/index.php?option=com_docman&amp;task=doc_view&amp;gid=9&amp;Itemid=208" TargetMode="External"/><Relationship Id="rId76" Type="http://schemas.openxmlformats.org/officeDocument/2006/relationships/hyperlink" Target="http://www.fas.org/sgp/crs/misc/RL31873.pdf" TargetMode="External"/><Relationship Id="rId97" Type="http://schemas.openxmlformats.org/officeDocument/2006/relationships/hyperlink" Target="http://www.americanprogress.org/issues/security/news/2005/08/10/1592/new-strategies-to-protect-america-terrorism-and-mass-transit-after-london-and-madrid/" TargetMode="External"/><Relationship Id="rId104" Type="http://schemas.openxmlformats.org/officeDocument/2006/relationships/hyperlink" Target="http://www.nrc.gov/security.html" TargetMode="External"/><Relationship Id="rId120" Type="http://schemas.openxmlformats.org/officeDocument/2006/relationships/hyperlink" Target="http://www.carlisle.army.mil/dime/documents/UK%20Cyber%20Security%20Strategy.pdf" TargetMode="External"/><Relationship Id="rId125" Type="http://schemas.openxmlformats.org/officeDocument/2006/relationships/hyperlink" Target="http://citation.allacademic.com/meta/p_mla_apa_research_citation/2/1/0/1/5/pages210155/p210155-1.php" TargetMode="External"/><Relationship Id="rId141" Type="http://schemas.openxmlformats.org/officeDocument/2006/relationships/hyperlink" Target="http://www.infrastructure.gc.ca" TargetMode="External"/><Relationship Id="rId146" Type="http://schemas.openxmlformats.org/officeDocument/2006/relationships/hyperlink" Target="http://www.dhs.gov/xlibrary/assets/niac/niac_framework_dealing_with_disasters.pdf" TargetMode="External"/><Relationship Id="rId7" Type="http://schemas.openxmlformats.org/officeDocument/2006/relationships/footnotes" Target="footnotes.xml"/><Relationship Id="rId71" Type="http://schemas.openxmlformats.org/officeDocument/2006/relationships/hyperlink" Target="http://www.patricklagadec.net/fr/pdf/EDF-Katrina-Report-31.pdf" TargetMode="External"/><Relationship Id="rId92" Type="http://schemas.openxmlformats.org/officeDocument/2006/relationships/hyperlink" Target="http://tuscany.gmu.edu/centers/cip/cip.gmu.edu/wp-content/uploads/2013/06/CIPHS_TheCIPReport_August2011_Interdependencies.pdf"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whitehouse.gov/sites/default/files/rss_viewer/national_security_strategy.pdf" TargetMode="External"/><Relationship Id="rId24" Type="http://schemas.openxmlformats.org/officeDocument/2006/relationships/hyperlink" Target="http://www.journals.elsevier.com/international-journal-of-electrical-power-and-energy-systems/" TargetMode="External"/><Relationship Id="rId40" Type="http://schemas.openxmlformats.org/officeDocument/2006/relationships/hyperlink" Target="http://www.dhs.gov/xlibrary/assets/niac/niac_critical_infrastructure_resilience.pdf" TargetMode="External"/><Relationship Id="rId45" Type="http://schemas.openxmlformats.org/officeDocument/2006/relationships/hyperlink" Target="http://cip.gmu.edu/wp-content/uploads/2014/01/December-2013_Resilience.pdf" TargetMode="External"/><Relationship Id="rId66" Type="http://schemas.openxmlformats.org/officeDocument/2006/relationships/hyperlink" Target="http://training.fema.gov/EMIWeb/IS/is860a/CIRC/index.htm" TargetMode="External"/><Relationship Id="rId87" Type="http://schemas.openxmlformats.org/officeDocument/2006/relationships/hyperlink" Target="http://cip.gmu.edu/wp-content/uploads/2014/03/ElementsofRiskMonograph.pdf" TargetMode="External"/><Relationship Id="rId110" Type="http://schemas.openxmlformats.org/officeDocument/2006/relationships/hyperlink" Target="http://www.nist.gov/cyberframework/upload/cybersecurity-framework-021214.pdf" TargetMode="External"/><Relationship Id="rId115" Type="http://schemas.openxmlformats.org/officeDocument/2006/relationships/hyperlink" Target="http://ijikm.org/Volume3/IJIKMv3p073-086Hentea361.pdf" TargetMode="External"/><Relationship Id="rId131" Type="http://schemas.openxmlformats.org/officeDocument/2006/relationships/hyperlink" Target="http://tuscany.gmu.edu/centers/cip/cip.gmu.edu/wp-content/uploads/2013/06/CIPHS_TheCIPReport_July2009_InternationalCIP1.pdf" TargetMode="External"/><Relationship Id="rId136" Type="http://schemas.openxmlformats.org/officeDocument/2006/relationships/hyperlink" Target="http://tuscany.gmu.edu/centers/cip/cip.gmu.edu/wp-content/uploads/2013/06/CIPHS_TheCIPReport_June2011_InternationalCIP.pdf" TargetMode="External"/><Relationship Id="rId157" Type="http://schemas.openxmlformats.org/officeDocument/2006/relationships/hyperlink" Target="http://www.dhs.gov/xabout/budget/dhs-budget.shtm" TargetMode="External"/><Relationship Id="rId61" Type="http://schemas.openxmlformats.org/officeDocument/2006/relationships/hyperlink" Target="http://tuscany.gmu.edu/centers/cip/cip.gmu.edu/wp-content/uploads/2013/06/CIPHS_TheCIPReport_May2010_InformationSharing.pdf" TargetMode="External"/><Relationship Id="rId82" Type="http://schemas.openxmlformats.org/officeDocument/2006/relationships/hyperlink" Target="http://tisp.org/index.cfm?pid=12831" TargetMode="External"/><Relationship Id="rId152" Type="http://schemas.openxmlformats.org/officeDocument/2006/relationships/hyperlink" Target="http://www.toffler.com/docs/Protecting%20Our%20Space%20Capabilities%20-%20Securing%20the%20Future%20080723v2.pdf" TargetMode="External"/><Relationship Id="rId19" Type="http://schemas.openxmlformats.org/officeDocument/2006/relationships/hyperlink" Target="http://www.JournalHSE.org" TargetMode="External"/><Relationship Id="rId14" Type="http://schemas.openxmlformats.org/officeDocument/2006/relationships/hyperlink" Target="http://www.inderscience.com/browse/index.php?journalID=58" TargetMode="External"/><Relationship Id="rId30" Type="http://schemas.openxmlformats.org/officeDocument/2006/relationships/hyperlink" Target="http://www.whitehouse.gov/the-press-office/2013/02/12/presidential-policy-directive-critical-infrastructure-security-and-resil" TargetMode="External"/><Relationship Id="rId35" Type="http://schemas.openxmlformats.org/officeDocument/2006/relationships/hyperlink" Target="http://www.dhs.gov/xlibrary/assets/Physical_Strategy.pdf" TargetMode="External"/><Relationship Id="rId56" Type="http://schemas.openxmlformats.org/officeDocument/2006/relationships/hyperlink" Target="http://georgewbush-whitehouse.archives.gov/nsc/infosharing/index.html" TargetMode="External"/><Relationship Id="rId77" Type="http://schemas.openxmlformats.org/officeDocument/2006/relationships/hyperlink" Target="http://assets.opencrs.com/rpts/R41004_20100318.pdf" TargetMode="External"/><Relationship Id="rId100" Type="http://schemas.openxmlformats.org/officeDocument/2006/relationships/hyperlink" Target="http://www.dhs.gov/critical-infrastructure-sectors" TargetMode="External"/><Relationship Id="rId105" Type="http://schemas.openxmlformats.org/officeDocument/2006/relationships/hyperlink" Target="http://www.gao.gov/new.items/d09243.pdf" TargetMode="External"/><Relationship Id="rId126" Type="http://schemas.openxmlformats.org/officeDocument/2006/relationships/hyperlink" Target="http://www.nato-pa.int/default.asp?SHORTCUT=1165" TargetMode="External"/><Relationship Id="rId147" Type="http://schemas.openxmlformats.org/officeDocument/2006/relationships/hyperlink" Target="http://tuscany.gmu.edu/centers/cip/cip.gmu.edu/wp-content/uploads/2013/06/CIPHS_TheCIPReport_September2011_9_11_10thAnniversary.pdf" TargetMode="External"/><Relationship Id="rId8" Type="http://schemas.openxmlformats.org/officeDocument/2006/relationships/endnotes" Target="endnotes.xml"/><Relationship Id="rId51" Type="http://schemas.openxmlformats.org/officeDocument/2006/relationships/hyperlink" Target="http://www.plantservices.com/articles/2007/198.html" TargetMode="External"/><Relationship Id="rId72" Type="http://schemas.openxmlformats.org/officeDocument/2006/relationships/hyperlink" Target="http://www.iisis.pitt.edu/publications/Communication_Coherence_and_Collective_Action-Katrina.pdf" TargetMode="External"/><Relationship Id="rId93" Type="http://schemas.openxmlformats.org/officeDocument/2006/relationships/hyperlink" Target="http://onlinelibrary.wiley.com/doi/10.1111/j.1467-9299.2011.01926.x/abstract" TargetMode="External"/><Relationship Id="rId98" Type="http://schemas.openxmlformats.org/officeDocument/2006/relationships/hyperlink" Target="http://www.fas.org/sgp/crs/terror/RL32189.pdf" TargetMode="External"/><Relationship Id="rId121" Type="http://schemas.openxmlformats.org/officeDocument/2006/relationships/hyperlink" Target="http://www.melani.admin.ch/index.html?lang=en" TargetMode="External"/><Relationship Id="rId142" Type="http://schemas.openxmlformats.org/officeDocument/2006/relationships/hyperlink" Target="http://www.dhs.gov/sites/default/files/publications/NIPP%202013_Partnering%20for%20Critical%20Infrastructure%20Security%20and%20Resilience_508.pdf"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northumbria.ac.uk/sd/academic/sass/about/socscience/solscres/interdiscnetworks/ghsen/" TargetMode="External"/><Relationship Id="rId46" Type="http://schemas.openxmlformats.org/officeDocument/2006/relationships/hyperlink" Target="http://cip.gmu.edu/wp-content/uploads/2013/06/January-2014_Resilience.pdf" TargetMode="External"/><Relationship Id="rId67" Type="http://schemas.openxmlformats.org/officeDocument/2006/relationships/hyperlink" Target="http://www.dhs.gov/topic/information-sharing" TargetMode="External"/><Relationship Id="rId116" Type="http://schemas.openxmlformats.org/officeDocument/2006/relationships/hyperlink" Target="http://whitehouse.gov/assets/documents/Cyberspace_Policy_Review_final.pdf" TargetMode="External"/><Relationship Id="rId137" Type="http://schemas.openxmlformats.org/officeDocument/2006/relationships/hyperlink" Target="http://tuscany.gmu.edu/centers/cip/cip.gmu.edu/wp-content/uploads/2013/06/CIPHS_TheCIPReport_July2011_GlobalSupplyChain.pdf" TargetMode="External"/><Relationship Id="rId158" Type="http://schemas.openxmlformats.org/officeDocument/2006/relationships/hyperlink" Target="http://www.whitehouse.gov/sites/default/files/omb/budget/fy2013/assets/homeland.pdf" TargetMode="External"/><Relationship Id="rId20" Type="http://schemas.openxmlformats.org/officeDocument/2006/relationships/hyperlink" Target="http://www.ejtir.tbm.tudelft.nl/index.asp" TargetMode="External"/><Relationship Id="rId41" Type="http://schemas.openxmlformats.org/officeDocument/2006/relationships/hyperlink" Target="http://www.gao.gov/new.items/d10296.pdf" TargetMode="External"/><Relationship Id="rId62" Type="http://schemas.openxmlformats.org/officeDocument/2006/relationships/hyperlink" Target="http://tuscany.gmu.edu/centers/cip/cip.gmu.edu/wp-content/uploads/2013/06/April2013_PartershipsInformationSharing.pdf" TargetMode="External"/><Relationship Id="rId83" Type="http://schemas.openxmlformats.org/officeDocument/2006/relationships/hyperlink" Target="http://www.dhs.gov/sites/default/files/publications/NIPP%202013_Partnering%20for%20Critical%20Infrastructure%20Security%20and%20Resilience_508.pdf" TargetMode="External"/><Relationship Id="rId88" Type="http://schemas.openxmlformats.org/officeDocument/2006/relationships/hyperlink" Target="http://www.gao.gov/new.items/d08852.pdf" TargetMode="External"/><Relationship Id="rId111" Type="http://schemas.openxmlformats.org/officeDocument/2006/relationships/hyperlink" Target="http://energy.sandia.gov/wp/wp-content/gallery/uploads/SustainableSecurity.pdf" TargetMode="External"/><Relationship Id="rId132" Type="http://schemas.openxmlformats.org/officeDocument/2006/relationships/hyperlink" Target="http://tuscany.gmu.edu/centers/cip/cip.gmu.edu/wp-content/uploads/2013/06/CIPHS_TheCIPReport_June2010_InternationalCIP.pdf" TargetMode="External"/><Relationship Id="rId153" Type="http://schemas.openxmlformats.org/officeDocument/2006/relationships/hyperlink" Target="http://www.tisp.org/index.cfm?cdid=11838&amp;pid=10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395AED-9E11-4C35-A16B-95A6EFF6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10486</Words>
  <Characters>90210</Characters>
  <Application>Microsoft Office Word</Application>
  <DocSecurity>0</DocSecurity>
  <Lines>751</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Kendal Smith</cp:lastModifiedBy>
  <cp:revision>4</cp:revision>
  <cp:lastPrinted>2014-01-10T19:46:00Z</cp:lastPrinted>
  <dcterms:created xsi:type="dcterms:W3CDTF">2014-06-27T19:48:00Z</dcterms:created>
  <dcterms:modified xsi:type="dcterms:W3CDTF">2014-07-07T22:26:00Z</dcterms:modified>
</cp:coreProperties>
</file>